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FAF9" w14:textId="4AE1EE5D"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2904D7">
        <w:t>September</w:t>
      </w:r>
      <w:r w:rsidR="00367A70" w:rsidRPr="00A772FE">
        <w:t xml:space="preserve"> 2024</w:t>
      </w:r>
      <w:r w:rsidRPr="00A772FE">
        <w:br/>
      </w:r>
    </w:p>
    <w:p w14:paraId="09122BDE" w14:textId="4B1B9CAF" w:rsidR="00FB0BFD" w:rsidRPr="00FB0BFD" w:rsidRDefault="00FB0BFD" w:rsidP="00FB0BFD">
      <w:pPr>
        <w:rPr>
          <w:b/>
          <w:bCs/>
          <w:sz w:val="28"/>
          <w:szCs w:val="28"/>
        </w:rPr>
      </w:pPr>
      <w:r w:rsidRPr="00FB0BFD">
        <w:rPr>
          <w:b/>
          <w:bCs/>
          <w:sz w:val="28"/>
          <w:szCs w:val="28"/>
        </w:rPr>
        <w:t xml:space="preserve">Spatenstich in Heiligenkreuz am </w:t>
      </w:r>
      <w:proofErr w:type="spellStart"/>
      <w:r w:rsidRPr="00FB0BFD">
        <w:rPr>
          <w:b/>
          <w:bCs/>
          <w:sz w:val="28"/>
          <w:szCs w:val="28"/>
        </w:rPr>
        <w:t>Waasen</w:t>
      </w:r>
      <w:proofErr w:type="spellEnd"/>
      <w:r w:rsidRPr="00FB0BFD">
        <w:rPr>
          <w:b/>
          <w:bCs/>
          <w:sz w:val="28"/>
          <w:szCs w:val="28"/>
        </w:rPr>
        <w:t xml:space="preserve">: </w:t>
      </w:r>
      <w:proofErr w:type="gramStart"/>
      <w:r w:rsidRPr="00FB0BFD">
        <w:rPr>
          <w:b/>
          <w:bCs/>
          <w:sz w:val="28"/>
          <w:szCs w:val="28"/>
        </w:rPr>
        <w:t>ÖWG Wohnbau</w:t>
      </w:r>
      <w:proofErr w:type="gramEnd"/>
      <w:r w:rsidRPr="00FB0BFD">
        <w:rPr>
          <w:b/>
          <w:bCs/>
          <w:sz w:val="28"/>
          <w:szCs w:val="28"/>
        </w:rPr>
        <w:t xml:space="preserve"> schafft neuen Wohnraum bis Herbst 2025</w:t>
      </w:r>
    </w:p>
    <w:p w14:paraId="2AA69BB7" w14:textId="487EDE1F" w:rsidR="0031721B" w:rsidRDefault="00B032E7" w:rsidP="00681A10">
      <w:pPr>
        <w:jc w:val="both"/>
      </w:pPr>
      <w:r>
        <w:rPr>
          <w:b/>
          <w:bCs/>
        </w:rPr>
        <w:br/>
      </w:r>
      <w:r w:rsidR="006A3BD9">
        <w:rPr>
          <w:b/>
          <w:bCs/>
        </w:rPr>
        <w:t xml:space="preserve">In </w:t>
      </w:r>
      <w:r w:rsidR="00065D19">
        <w:rPr>
          <w:b/>
          <w:bCs/>
        </w:rPr>
        <w:t xml:space="preserve">Heiligenkreuz am </w:t>
      </w:r>
      <w:proofErr w:type="spellStart"/>
      <w:r w:rsidR="00065D19">
        <w:rPr>
          <w:b/>
          <w:bCs/>
        </w:rPr>
        <w:t>Waasen</w:t>
      </w:r>
      <w:proofErr w:type="spellEnd"/>
      <w:r w:rsidR="006A3BD9">
        <w:rPr>
          <w:b/>
          <w:bCs/>
        </w:rPr>
        <w:t xml:space="preserve"> erfolgte der Spatenstich für </w:t>
      </w:r>
      <w:r w:rsidR="00065D19">
        <w:rPr>
          <w:b/>
          <w:bCs/>
        </w:rPr>
        <w:t>acht geförderte</w:t>
      </w:r>
      <w:r w:rsidR="006A3BD9">
        <w:rPr>
          <w:b/>
          <w:bCs/>
        </w:rPr>
        <w:t xml:space="preserve"> </w:t>
      </w:r>
      <w:r w:rsidR="00065D19">
        <w:rPr>
          <w:b/>
          <w:bCs/>
        </w:rPr>
        <w:t>Mietw</w:t>
      </w:r>
      <w:r w:rsidR="006A3BD9">
        <w:rPr>
          <w:b/>
          <w:bCs/>
        </w:rPr>
        <w:t xml:space="preserve">ohnungen, die </w:t>
      </w:r>
      <w:proofErr w:type="gramStart"/>
      <w:r w:rsidR="006A3BD9">
        <w:rPr>
          <w:b/>
          <w:bCs/>
        </w:rPr>
        <w:t>ÖWG Wohnbau</w:t>
      </w:r>
      <w:proofErr w:type="gramEnd"/>
      <w:r w:rsidR="006A3BD9">
        <w:rPr>
          <w:b/>
          <w:bCs/>
        </w:rPr>
        <w:t xml:space="preserve"> hier bis Herbst 2025 errichten wird. </w:t>
      </w:r>
    </w:p>
    <w:p w14:paraId="6CD18CF5" w14:textId="2989C2B2" w:rsidR="00A76601" w:rsidRDefault="00A76601" w:rsidP="00681A10">
      <w:pPr>
        <w:jc w:val="both"/>
      </w:pPr>
      <w:r>
        <w:t xml:space="preserve">Am </w:t>
      </w:r>
      <w:r w:rsidR="00834567">
        <w:t>1</w:t>
      </w:r>
      <w:r w:rsidR="002F58B1">
        <w:t>9</w:t>
      </w:r>
      <w:r w:rsidR="00834567">
        <w:t xml:space="preserve">. </w:t>
      </w:r>
      <w:r>
        <w:t xml:space="preserve">September 2024 fand der symbolische Spatenstich für ein neues Wohnprojekt von ÖWG Wohnbau mit Bürgermeister Franz Platzer, Vertretern der Firma Vollmann und </w:t>
      </w:r>
      <w:proofErr w:type="spellStart"/>
      <w:proofErr w:type="gramStart"/>
      <w:r>
        <w:t>Vertreter:innen</w:t>
      </w:r>
      <w:proofErr w:type="spellEnd"/>
      <w:proofErr w:type="gramEnd"/>
      <w:r>
        <w:t xml:space="preserve"> von ÖWG Wohnbau statt. In der Gemeinde Heiligenkreuz am </w:t>
      </w:r>
      <w:proofErr w:type="spellStart"/>
      <w:r>
        <w:t>Waasen</w:t>
      </w:r>
      <w:proofErr w:type="spellEnd"/>
      <w:r>
        <w:t xml:space="preserve"> in der </w:t>
      </w:r>
      <w:proofErr w:type="spellStart"/>
      <w:r>
        <w:t>Stiefingstraße</w:t>
      </w:r>
      <w:proofErr w:type="spellEnd"/>
      <w:r>
        <w:t xml:space="preserve"> entstehen insgesamt acht geförderte Mietwohnungen. </w:t>
      </w:r>
    </w:p>
    <w:p w14:paraId="41384313" w14:textId="06FF3650" w:rsidR="00065D19" w:rsidRDefault="002B0A71" w:rsidP="00681A10">
      <w:pPr>
        <w:jc w:val="both"/>
      </w:pPr>
      <w:r>
        <w:t>Errichte</w:t>
      </w:r>
      <w:r w:rsidR="00AB22CE">
        <w:t>t</w:t>
      </w:r>
      <w:r w:rsidR="00375967">
        <w:t xml:space="preserve"> werden</w:t>
      </w:r>
      <w:r>
        <w:t xml:space="preserve"> die Wohnungen</w:t>
      </w:r>
      <w:r w:rsidR="00375967">
        <w:t xml:space="preserve"> in einem dreigeschossigen Haus </w:t>
      </w:r>
      <w:r>
        <w:t xml:space="preserve">in </w:t>
      </w:r>
      <w:r w:rsidRPr="003573A7">
        <w:t>Massivbauweise</w:t>
      </w:r>
      <w:r w:rsidR="00375967">
        <w:t xml:space="preserve">. Die Größe der Zwei- bis Vier-Zimmer-Wohnungen bewegt sich zwischen </w:t>
      </w:r>
      <w:r w:rsidR="00375967" w:rsidRPr="00A003D2">
        <w:t>5</w:t>
      </w:r>
      <w:r w:rsidR="00375967">
        <w:t>4</w:t>
      </w:r>
      <w:r w:rsidR="00375967" w:rsidRPr="00A003D2">
        <w:t xml:space="preserve"> bis 89</w:t>
      </w:r>
      <w:r w:rsidR="00375967">
        <w:t xml:space="preserve"> Quadratmetern. </w:t>
      </w:r>
      <w:r w:rsidR="00375967" w:rsidRPr="006C7898">
        <w:t xml:space="preserve">Die Wohnungen </w:t>
      </w:r>
      <w:r w:rsidR="00375967">
        <w:t xml:space="preserve">zeichnen sich durch gut durchdachte Grundrisse aus und </w:t>
      </w:r>
      <w:r w:rsidR="00375967" w:rsidRPr="006C7898">
        <w:t xml:space="preserve">bieten den </w:t>
      </w:r>
      <w:r w:rsidR="00375967">
        <w:t xml:space="preserve">künftigen </w:t>
      </w:r>
      <w:r w:rsidR="00375967" w:rsidRPr="006C7898">
        <w:t>Bewohnerinnen und Bewohnern neben einer geräumigen Wohnfläche innen auch einen Balkon oder eine Terrasse</w:t>
      </w:r>
      <w:r w:rsidR="00375967">
        <w:t xml:space="preserve"> mit</w:t>
      </w:r>
      <w:r w:rsidR="00375967" w:rsidRPr="006C7898">
        <w:t xml:space="preserve"> eine</w:t>
      </w:r>
      <w:r w:rsidR="00375967">
        <w:t>r</w:t>
      </w:r>
      <w:r w:rsidR="00375967" w:rsidRPr="006C7898">
        <w:t xml:space="preserve"> zugeordnete</w:t>
      </w:r>
      <w:r w:rsidR="00375967">
        <w:t>n</w:t>
      </w:r>
      <w:r w:rsidR="00375967" w:rsidRPr="006C7898">
        <w:t xml:space="preserve"> Gartenfläche. </w:t>
      </w:r>
      <w:r w:rsidR="00375967">
        <w:t>Jede Einheit wird mit einer Küche inklusive der Elektrogeräte ausgestattet und zugeordnete Kellerabteil</w:t>
      </w:r>
      <w:r w:rsidR="00AB22CE">
        <w:t>e</w:t>
      </w:r>
      <w:r w:rsidR="00375967">
        <w:t xml:space="preserve"> bieten zusätzlichen Stauraum. </w:t>
      </w:r>
      <w:r w:rsidR="00375967" w:rsidRPr="00375967">
        <w:t>Ein überdachter Pkw-Abstellplatz</w:t>
      </w:r>
      <w:r w:rsidR="00E67152">
        <w:t xml:space="preserve"> je Wohnung</w:t>
      </w:r>
      <w:r w:rsidR="00375967">
        <w:t xml:space="preserve"> </w:t>
      </w:r>
      <w:r w:rsidR="00375967" w:rsidRPr="00375967">
        <w:t xml:space="preserve">sowie ausreichend </w:t>
      </w:r>
      <w:proofErr w:type="spellStart"/>
      <w:proofErr w:type="gramStart"/>
      <w:r w:rsidR="00375967" w:rsidRPr="00375967">
        <w:t>Besucher</w:t>
      </w:r>
      <w:r w:rsidR="00375967">
        <w:t>:innen</w:t>
      </w:r>
      <w:r w:rsidR="00375967" w:rsidRPr="00375967">
        <w:t>parkplätze</w:t>
      </w:r>
      <w:proofErr w:type="spellEnd"/>
      <w:proofErr w:type="gramEnd"/>
      <w:r w:rsidR="00375967" w:rsidRPr="00375967">
        <w:t xml:space="preserve"> runden das Gesamtpaket ab.</w:t>
      </w:r>
    </w:p>
    <w:p w14:paraId="0CCA148E" w14:textId="6F8DCED4" w:rsidR="002B0A71" w:rsidRDefault="002B0A71" w:rsidP="002B0A71">
      <w:pPr>
        <w:jc w:val="both"/>
      </w:pPr>
      <w:r>
        <w:rPr>
          <w:b/>
          <w:bCs/>
        </w:rPr>
        <w:t>Ideale Lage</w:t>
      </w:r>
    </w:p>
    <w:p w14:paraId="4598E84B" w14:textId="5E124D82" w:rsidR="00375967" w:rsidRPr="00065D19" w:rsidRDefault="00065D19" w:rsidP="00375967">
      <w:pPr>
        <w:jc w:val="both"/>
      </w:pPr>
      <w:r w:rsidRPr="00065D19">
        <w:t>Wohnen im Grünen, umfangreiche Infrastruktur und die Nähe zum Großraum Graz</w:t>
      </w:r>
      <w:r w:rsidR="00375967">
        <w:t xml:space="preserve"> machen die Marktgemeinde Heiligenkreuz am </w:t>
      </w:r>
      <w:proofErr w:type="spellStart"/>
      <w:r w:rsidR="00375967">
        <w:t>Waasen</w:t>
      </w:r>
      <w:proofErr w:type="spellEnd"/>
      <w:r w:rsidR="00375967">
        <w:t xml:space="preserve"> zum attraktiven Wohnort. </w:t>
      </w:r>
      <w:r w:rsidR="00375967" w:rsidRPr="00065D19">
        <w:t>Da</w:t>
      </w:r>
      <w:r w:rsidR="00375967">
        <w:t>her zeichnet sich auch das neue ÖWG-</w:t>
      </w:r>
      <w:r w:rsidR="00375967" w:rsidRPr="00065D19">
        <w:t>Projekt durch seine zentrale Lage aus. Kindergarten, Schule</w:t>
      </w:r>
      <w:r w:rsidR="003C5BAD">
        <w:t>n</w:t>
      </w:r>
      <w:r w:rsidR="00375967" w:rsidRPr="00065D19">
        <w:t>, Restaurants, Supermärkte</w:t>
      </w:r>
      <w:r w:rsidR="003C5BAD">
        <w:t>, Geschäfte</w:t>
      </w:r>
      <w:r w:rsidR="00375967" w:rsidRPr="00065D19">
        <w:t xml:space="preserve"> sowie Arzt und Apotheke sind in wenigen </w:t>
      </w:r>
      <w:r w:rsidR="00375967">
        <w:t>Gehm</w:t>
      </w:r>
      <w:r w:rsidR="00375967" w:rsidRPr="00065D19">
        <w:t xml:space="preserve">inuten erreichbar. </w:t>
      </w:r>
      <w:r w:rsidR="00375967">
        <w:t>Die Marktgemeinde liegt im</w:t>
      </w:r>
      <w:r w:rsidR="00842072">
        <w:t xml:space="preserve"> beliebten Naherholungsgebiet</w:t>
      </w:r>
      <w:r w:rsidR="00375967">
        <w:t xml:space="preserve"> </w:t>
      </w:r>
      <w:proofErr w:type="spellStart"/>
      <w:r w:rsidR="00375967">
        <w:t>Stiefingtal</w:t>
      </w:r>
      <w:proofErr w:type="spellEnd"/>
      <w:r w:rsidR="00842072">
        <w:t>. Sanfte Hügel, Wiese</w:t>
      </w:r>
      <w:r w:rsidR="00646018">
        <w:t>n</w:t>
      </w:r>
      <w:r w:rsidR="00842072">
        <w:t xml:space="preserve"> und Wälder mit</w:t>
      </w:r>
      <w:r w:rsidR="002B0A71">
        <w:t xml:space="preserve"> </w:t>
      </w:r>
      <w:r w:rsidR="00842072">
        <w:t>z</w:t>
      </w:r>
      <w:r w:rsidR="00375967">
        <w:t>ahlreiche</w:t>
      </w:r>
      <w:r w:rsidR="00842072">
        <w:t>n</w:t>
      </w:r>
      <w:r w:rsidR="00375967">
        <w:t xml:space="preserve"> Wanderwege</w:t>
      </w:r>
      <w:r w:rsidR="00842072">
        <w:t>n</w:t>
      </w:r>
      <w:r w:rsidR="00375967" w:rsidRPr="00065D19">
        <w:t xml:space="preserve"> bieten </w:t>
      </w:r>
      <w:r w:rsidR="00375967">
        <w:t>ideale</w:t>
      </w:r>
      <w:r w:rsidR="00375967" w:rsidRPr="00065D19">
        <w:t xml:space="preserve"> Möglichkeiten zur </w:t>
      </w:r>
      <w:r w:rsidR="00375967">
        <w:t xml:space="preserve">aktiven </w:t>
      </w:r>
      <w:r w:rsidR="00375967" w:rsidRPr="00065D19">
        <w:t>Freizeitgestaltung</w:t>
      </w:r>
      <w:r w:rsidR="00646018">
        <w:t xml:space="preserve"> und zur Erholung</w:t>
      </w:r>
      <w:r w:rsidR="00375967" w:rsidRPr="00065D19">
        <w:t>.</w:t>
      </w:r>
    </w:p>
    <w:p w14:paraId="1D4E8756" w14:textId="0E8992D1" w:rsidR="00A7152F" w:rsidRDefault="003145D6" w:rsidP="00B92F55">
      <w:pPr>
        <w:jc w:val="both"/>
      </w:pPr>
      <w:r>
        <w:t xml:space="preserve">Die </w:t>
      </w:r>
      <w:r w:rsidR="009C2E0E">
        <w:t xml:space="preserve">Fertigstellung </w:t>
      </w:r>
      <w:r>
        <w:t xml:space="preserve">ist </w:t>
      </w:r>
      <w:r w:rsidR="009C2E0E">
        <w:t>für d</w:t>
      </w:r>
      <w:r w:rsidR="00A7152F">
        <w:t xml:space="preserve">en </w:t>
      </w:r>
      <w:r>
        <w:t>Herbst 2025 geplant.</w:t>
      </w:r>
      <w:r w:rsidR="00A7152F">
        <w:t xml:space="preserve"> </w:t>
      </w:r>
      <w:r w:rsidR="001B47A0">
        <w:t xml:space="preserve">Eine Vormerkung ist ab sofort </w:t>
      </w:r>
      <w:r w:rsidR="008A6392">
        <w:t xml:space="preserve">unter </w:t>
      </w:r>
      <w:hyperlink r:id="rId6" w:history="1">
        <w:r w:rsidR="008A6392" w:rsidRPr="00607F22">
          <w:rPr>
            <w:rStyle w:val="Hyperlink"/>
          </w:rPr>
          <w:t>www.oewg.at</w:t>
        </w:r>
      </w:hyperlink>
      <w:r w:rsidR="008A6392">
        <w:t xml:space="preserve"> </w:t>
      </w:r>
      <w:r w:rsidR="001B47A0">
        <w:t xml:space="preserve">möglich. </w:t>
      </w:r>
    </w:p>
    <w:p w14:paraId="50EF436A" w14:textId="5C3AC6E2" w:rsidR="00BE1600" w:rsidRDefault="00140BD2" w:rsidP="00472A27">
      <w:pPr>
        <w:jc w:val="both"/>
      </w:pPr>
      <w:r>
        <w:t>„</w:t>
      </w:r>
      <w:r w:rsidR="00BE1600" w:rsidRPr="00BE1600">
        <w:t xml:space="preserve">Mit dem symbolischen Spatenstich für </w:t>
      </w:r>
      <w:r w:rsidR="002B0A71">
        <w:t>acht</w:t>
      </w:r>
      <w:r w:rsidR="00BE1600" w:rsidRPr="00BE1600">
        <w:t xml:space="preserve"> neue landesgeförderte Mietwohnungen in </w:t>
      </w:r>
      <w:r w:rsidR="002B0A71">
        <w:t xml:space="preserve">Heiligenkreuz am </w:t>
      </w:r>
      <w:proofErr w:type="spellStart"/>
      <w:r w:rsidR="002B0A71">
        <w:t>Waasen</w:t>
      </w:r>
      <w:proofErr w:type="spellEnd"/>
      <w:r w:rsidR="002B0A71">
        <w:t xml:space="preserve"> </w:t>
      </w:r>
      <w:r w:rsidR="00BE1600" w:rsidRPr="00BE1600">
        <w:t xml:space="preserve">setzen wir unsere kontinuierliche Bautätigkeit fort, um den Wohnbedarf in der Region zu decken. </w:t>
      </w:r>
      <w:r w:rsidR="00964280">
        <w:t>Das ist ein weiteres Beispiel für unser Engagement, leistbaren Wohnraum in der Steiermark zu schaffen</w:t>
      </w:r>
      <w:r w:rsidR="002B0A71">
        <w:t xml:space="preserve">. Seit 1987 haben wir in der Gemeinde bereits </w:t>
      </w:r>
      <w:r w:rsidR="002B0A71" w:rsidRPr="00834567">
        <w:t>134</w:t>
      </w:r>
      <w:r w:rsidR="002B0A71">
        <w:t xml:space="preserve"> Wohnungen realisiert, nun kommen weitere hinzu</w:t>
      </w:r>
      <w:r w:rsidR="00964280">
        <w:t xml:space="preserve">“, </w:t>
      </w:r>
      <w:r w:rsidR="002B0A71">
        <w:t>freut sich</w:t>
      </w:r>
      <w:r>
        <w:t xml:space="preserve"> Hans Schaffer, Vorstandsdirektor von </w:t>
      </w:r>
      <w:proofErr w:type="gramStart"/>
      <w:r>
        <w:t>ÖWG Wohnbau</w:t>
      </w:r>
      <w:proofErr w:type="gramEnd"/>
      <w:r w:rsidR="009C2E0E">
        <w:t>.</w:t>
      </w:r>
    </w:p>
    <w:p w14:paraId="22509A1F" w14:textId="5B222C53" w:rsidR="00D50CD2" w:rsidRPr="00D50CD2" w:rsidRDefault="00367A70" w:rsidP="00841C9F">
      <w:pPr>
        <w:jc w:val="both"/>
        <w:rPr>
          <w:rFonts w:ascii="Aptos" w:eastAsia="Times New Roman" w:hAnsi="Aptos" w:cs="Times New Roman"/>
          <w:color w:val="212121"/>
          <w:kern w:val="0"/>
          <w:sz w:val="20"/>
          <w:szCs w:val="20"/>
          <w:lang w:eastAsia="de-DE"/>
          <w14:ligatures w14:val="none"/>
        </w:rPr>
      </w:pPr>
      <w:r>
        <w:lastRenderedPageBreak/>
        <w:t xml:space="preserve">Foto: </w:t>
      </w:r>
      <w:r w:rsidR="006C7898">
        <w:rPr>
          <w:rFonts w:cs="Futura Lt BT"/>
          <w:color w:val="212121"/>
        </w:rPr>
        <w:t xml:space="preserve">Spatenstich in </w:t>
      </w:r>
      <w:r w:rsidR="002904D7">
        <w:rPr>
          <w:rFonts w:cs="Futura Lt BT"/>
          <w:color w:val="212121"/>
        </w:rPr>
        <w:t xml:space="preserve">Heiligenkreuz am </w:t>
      </w:r>
      <w:proofErr w:type="spellStart"/>
      <w:r w:rsidR="002904D7">
        <w:rPr>
          <w:rFonts w:cs="Futura Lt BT"/>
          <w:color w:val="212121"/>
        </w:rPr>
        <w:t>Waasen</w:t>
      </w:r>
      <w:proofErr w:type="spellEnd"/>
      <w:r w:rsidR="006C7898">
        <w:rPr>
          <w:rFonts w:cs="Futura Lt BT"/>
          <w:color w:val="212121"/>
        </w:rPr>
        <w:t xml:space="preserve"> (von links nach rechts):</w:t>
      </w:r>
      <w:r w:rsidR="002904D7">
        <w:rPr>
          <w:rFonts w:cs="Futura Lt BT"/>
          <w:color w:val="212121"/>
        </w:rPr>
        <w:t xml:space="preserve"> </w:t>
      </w:r>
      <w:r w:rsidR="00E12AA1">
        <w:rPr>
          <w:rFonts w:cs="Futura Lt BT"/>
          <w:color w:val="212121"/>
        </w:rPr>
        <w:t xml:space="preserve">Markus </w:t>
      </w:r>
      <w:proofErr w:type="spellStart"/>
      <w:r w:rsidR="002904D7" w:rsidRPr="002904D7">
        <w:rPr>
          <w:rFonts w:cs="Futura Lt BT"/>
          <w:color w:val="212121"/>
        </w:rPr>
        <w:t>Hiebler</w:t>
      </w:r>
      <w:proofErr w:type="spellEnd"/>
      <w:r w:rsidR="002904D7" w:rsidRPr="002904D7">
        <w:rPr>
          <w:rFonts w:cs="Futura Lt BT"/>
          <w:color w:val="212121"/>
        </w:rPr>
        <w:t xml:space="preserve"> (Bauleiter</w:t>
      </w:r>
      <w:r w:rsidR="002904D7">
        <w:rPr>
          <w:rFonts w:cs="Futura Lt BT"/>
          <w:color w:val="212121"/>
        </w:rPr>
        <w:t>, Vollmann</w:t>
      </w:r>
      <w:r w:rsidR="002904D7" w:rsidRPr="002904D7">
        <w:rPr>
          <w:rFonts w:cs="Futura Lt BT"/>
          <w:color w:val="212121"/>
        </w:rPr>
        <w:t xml:space="preserve">), </w:t>
      </w:r>
      <w:r w:rsidR="00E12AA1">
        <w:rPr>
          <w:rFonts w:cs="Futura Lt BT"/>
          <w:color w:val="212121"/>
        </w:rPr>
        <w:t xml:space="preserve">Matthias </w:t>
      </w:r>
      <w:r w:rsidR="002904D7" w:rsidRPr="002904D7">
        <w:rPr>
          <w:rFonts w:cs="Futura Lt BT"/>
          <w:color w:val="212121"/>
        </w:rPr>
        <w:t>Riegler (Polier</w:t>
      </w:r>
      <w:r w:rsidR="002904D7">
        <w:rPr>
          <w:rFonts w:cs="Futura Lt BT"/>
          <w:color w:val="212121"/>
        </w:rPr>
        <w:t>, Vollmann</w:t>
      </w:r>
      <w:r w:rsidR="002904D7" w:rsidRPr="002904D7">
        <w:rPr>
          <w:rFonts w:cs="Futura Lt BT"/>
          <w:color w:val="212121"/>
        </w:rPr>
        <w:t>),</w:t>
      </w:r>
      <w:r w:rsidR="006C7898">
        <w:rPr>
          <w:rFonts w:cs="Futura Lt BT"/>
          <w:color w:val="212121"/>
        </w:rPr>
        <w:t xml:space="preserve"> </w:t>
      </w:r>
      <w:r w:rsidR="002904D7">
        <w:rPr>
          <w:rFonts w:cs="Futura Lt BT"/>
          <w:color w:val="212121"/>
        </w:rPr>
        <w:t>Geschäftsführer Martin Raumberger</w:t>
      </w:r>
      <w:r w:rsidR="006C7898">
        <w:rPr>
          <w:rFonts w:cs="Futura Lt BT"/>
          <w:color w:val="212121"/>
        </w:rPr>
        <w:t xml:space="preserve"> (</w:t>
      </w:r>
      <w:r w:rsidR="002904D7">
        <w:rPr>
          <w:rFonts w:cs="Futura Lt BT"/>
          <w:color w:val="212121"/>
        </w:rPr>
        <w:t>Vollmann</w:t>
      </w:r>
      <w:r w:rsidR="006C7898">
        <w:rPr>
          <w:rFonts w:cs="Futura Lt BT"/>
          <w:color w:val="212121"/>
        </w:rPr>
        <w:t xml:space="preserve">), </w:t>
      </w:r>
      <w:r w:rsidR="002904D7">
        <w:rPr>
          <w:rFonts w:cs="Futura Lt BT"/>
          <w:color w:val="212121"/>
        </w:rPr>
        <w:t xml:space="preserve">Bürgermeister Franz Platzer, </w:t>
      </w:r>
      <w:r w:rsidR="006C7898">
        <w:rPr>
          <w:rFonts w:cs="Futura Lt BT"/>
          <w:color w:val="212121"/>
        </w:rPr>
        <w:t xml:space="preserve">Tina Thaller (ÖWG), </w:t>
      </w:r>
      <w:r w:rsidR="002904D7">
        <w:rPr>
          <w:rFonts w:cs="Futura Lt BT"/>
          <w:color w:val="212121"/>
        </w:rPr>
        <w:t xml:space="preserve">Matthias Wacker </w:t>
      </w:r>
      <w:r w:rsidR="006C7898">
        <w:rPr>
          <w:rFonts w:cs="Futura Lt BT"/>
          <w:color w:val="212121"/>
        </w:rPr>
        <w:t>(ÖWG)</w:t>
      </w:r>
      <w:r w:rsidR="00A776AB">
        <w:rPr>
          <w:rFonts w:cs="Futura Lt BT"/>
          <w:color w:val="212121"/>
        </w:rPr>
        <w:t>.</w:t>
      </w:r>
    </w:p>
    <w:p w14:paraId="2296BC94" w14:textId="5D9A63A9" w:rsidR="00BE1600" w:rsidRDefault="00BE1600" w:rsidP="009C2E0E">
      <w:r>
        <w:t xml:space="preserve">Bildquelle: © </w:t>
      </w:r>
      <w:proofErr w:type="gramStart"/>
      <w:r>
        <w:t>ÖWG Wohnbau</w:t>
      </w:r>
      <w:proofErr w:type="gramEnd"/>
    </w:p>
    <w:p w14:paraId="2C42045C" w14:textId="17F22425" w:rsidR="00D81D50" w:rsidRDefault="00D81D50" w:rsidP="009C2E0E">
      <w:r>
        <w:t>Rendering für d</w:t>
      </w:r>
      <w:r w:rsidR="005D2252">
        <w:t>as</w:t>
      </w:r>
      <w:r>
        <w:t xml:space="preserve"> ÖWG Woh</w:t>
      </w:r>
      <w:r w:rsidR="005D2252">
        <w:t>nprojekt</w:t>
      </w:r>
      <w:r>
        <w:t xml:space="preserve"> in </w:t>
      </w:r>
      <w:r w:rsidR="002904D7">
        <w:t xml:space="preserve">Heiligenkreuz am </w:t>
      </w:r>
      <w:proofErr w:type="spellStart"/>
      <w:r w:rsidR="002904D7">
        <w:t>Waasen</w:t>
      </w:r>
      <w:proofErr w:type="spellEnd"/>
      <w:r>
        <w:t>.</w:t>
      </w:r>
    </w:p>
    <w:p w14:paraId="05C5E67D" w14:textId="782B3836" w:rsidR="00A772FE" w:rsidRDefault="00A772FE" w:rsidP="00A772FE">
      <w:r>
        <w:t>Bildquelle: ©</w:t>
      </w:r>
      <w:r w:rsidR="006C7898">
        <w:t xml:space="preserve"> </w:t>
      </w:r>
      <w:proofErr w:type="spellStart"/>
      <w:r w:rsidR="006C7898" w:rsidRPr="00067910">
        <w:t>Nonstandard</w:t>
      </w:r>
      <w:proofErr w:type="spellEnd"/>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0CAB841F"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00A520F0">
        <w:rPr>
          <w:rFonts w:ascii="Futura Lt BT" w:eastAsiaTheme="minorHAnsi" w:hAnsi="Futura Lt BT" w:cstheme="minorBidi"/>
          <w:kern w:val="2"/>
          <w:sz w:val="20"/>
          <w:szCs w:val="20"/>
          <w:lang w:eastAsia="en-US"/>
          <w14:ligatures w14:val="standardContextual"/>
        </w:rPr>
        <w:t>Ö</w:t>
      </w:r>
      <w:r w:rsidRPr="00881571">
        <w:rPr>
          <w:rFonts w:ascii="Futura Lt BT" w:eastAsiaTheme="minorHAnsi" w:hAnsi="Futura Lt BT" w:cstheme="minorBidi"/>
          <w:kern w:val="2"/>
          <w:sz w:val="20"/>
          <w:szCs w:val="20"/>
          <w:lang w:eastAsia="en-US"/>
          <w14:ligatures w14:val="standardContextual"/>
        </w:rPr>
        <w:t>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52801057" w14:textId="55BAD058" w:rsidR="00367A70" w:rsidRPr="00AB22CE" w:rsidRDefault="00367A70" w:rsidP="00AB22CE">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F437D" w14:textId="77777777" w:rsidR="00AB0C47" w:rsidRDefault="00AB0C47" w:rsidP="003F0A14">
      <w:pPr>
        <w:spacing w:after="0" w:line="240" w:lineRule="auto"/>
      </w:pPr>
      <w:r>
        <w:separator/>
      </w:r>
    </w:p>
  </w:endnote>
  <w:endnote w:type="continuationSeparator" w:id="0">
    <w:p w14:paraId="1858DF7E" w14:textId="77777777" w:rsidR="00AB0C47" w:rsidRDefault="00AB0C47"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B8D28" w14:textId="77777777" w:rsidR="00AB0C47" w:rsidRDefault="00AB0C47" w:rsidP="003F0A14">
      <w:pPr>
        <w:spacing w:after="0" w:line="240" w:lineRule="auto"/>
      </w:pPr>
      <w:r>
        <w:separator/>
      </w:r>
    </w:p>
  </w:footnote>
  <w:footnote w:type="continuationSeparator" w:id="0">
    <w:p w14:paraId="7ED969CB" w14:textId="77777777" w:rsidR="00AB0C47" w:rsidRDefault="00AB0C47"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65D19"/>
    <w:rsid w:val="00067666"/>
    <w:rsid w:val="00067910"/>
    <w:rsid w:val="000B43CF"/>
    <w:rsid w:val="000D5062"/>
    <w:rsid w:val="00112816"/>
    <w:rsid w:val="00140BD2"/>
    <w:rsid w:val="00193D21"/>
    <w:rsid w:val="001B47A0"/>
    <w:rsid w:val="001C4013"/>
    <w:rsid w:val="001D3CAE"/>
    <w:rsid w:val="001F0F04"/>
    <w:rsid w:val="00205C7F"/>
    <w:rsid w:val="00215CAB"/>
    <w:rsid w:val="00220F66"/>
    <w:rsid w:val="002576F0"/>
    <w:rsid w:val="00270D21"/>
    <w:rsid w:val="002868BA"/>
    <w:rsid w:val="002904D7"/>
    <w:rsid w:val="00292F50"/>
    <w:rsid w:val="002B0A71"/>
    <w:rsid w:val="002F58B1"/>
    <w:rsid w:val="003145D6"/>
    <w:rsid w:val="0031721B"/>
    <w:rsid w:val="00325837"/>
    <w:rsid w:val="003440E8"/>
    <w:rsid w:val="003611D5"/>
    <w:rsid w:val="00367A70"/>
    <w:rsid w:val="0037224C"/>
    <w:rsid w:val="00375967"/>
    <w:rsid w:val="00385D16"/>
    <w:rsid w:val="00387A08"/>
    <w:rsid w:val="003B09A9"/>
    <w:rsid w:val="003C205A"/>
    <w:rsid w:val="003C5BAD"/>
    <w:rsid w:val="003F0A14"/>
    <w:rsid w:val="00472A27"/>
    <w:rsid w:val="004901F5"/>
    <w:rsid w:val="004A76B6"/>
    <w:rsid w:val="004B6F1A"/>
    <w:rsid w:val="004D0738"/>
    <w:rsid w:val="004D5DAC"/>
    <w:rsid w:val="004E7CC4"/>
    <w:rsid w:val="005214E3"/>
    <w:rsid w:val="00570DFA"/>
    <w:rsid w:val="0058608E"/>
    <w:rsid w:val="005B17F5"/>
    <w:rsid w:val="005B1E62"/>
    <w:rsid w:val="005D2252"/>
    <w:rsid w:val="00646018"/>
    <w:rsid w:val="00681A10"/>
    <w:rsid w:val="006A3BD9"/>
    <w:rsid w:val="006A75AE"/>
    <w:rsid w:val="006C68D1"/>
    <w:rsid w:val="006C7898"/>
    <w:rsid w:val="006D682D"/>
    <w:rsid w:val="00703A79"/>
    <w:rsid w:val="0075321D"/>
    <w:rsid w:val="007532BF"/>
    <w:rsid w:val="00794B0B"/>
    <w:rsid w:val="007A5165"/>
    <w:rsid w:val="007A61CA"/>
    <w:rsid w:val="007C5B00"/>
    <w:rsid w:val="007F3363"/>
    <w:rsid w:val="00834567"/>
    <w:rsid w:val="00841C9F"/>
    <w:rsid w:val="00842072"/>
    <w:rsid w:val="00872277"/>
    <w:rsid w:val="0087500E"/>
    <w:rsid w:val="00881552"/>
    <w:rsid w:val="008900D8"/>
    <w:rsid w:val="008A6392"/>
    <w:rsid w:val="008A7188"/>
    <w:rsid w:val="008F2956"/>
    <w:rsid w:val="00904948"/>
    <w:rsid w:val="0090500E"/>
    <w:rsid w:val="00914B90"/>
    <w:rsid w:val="009207BB"/>
    <w:rsid w:val="009240C8"/>
    <w:rsid w:val="00964280"/>
    <w:rsid w:val="009826D1"/>
    <w:rsid w:val="00985867"/>
    <w:rsid w:val="009C2E0E"/>
    <w:rsid w:val="00A23D72"/>
    <w:rsid w:val="00A40D3F"/>
    <w:rsid w:val="00A4110D"/>
    <w:rsid w:val="00A45118"/>
    <w:rsid w:val="00A520F0"/>
    <w:rsid w:val="00A7015F"/>
    <w:rsid w:val="00A7152F"/>
    <w:rsid w:val="00A76601"/>
    <w:rsid w:val="00A772FE"/>
    <w:rsid w:val="00A776AB"/>
    <w:rsid w:val="00A95114"/>
    <w:rsid w:val="00AB0C47"/>
    <w:rsid w:val="00AB22CE"/>
    <w:rsid w:val="00AF499D"/>
    <w:rsid w:val="00B032E7"/>
    <w:rsid w:val="00B22B24"/>
    <w:rsid w:val="00B2583D"/>
    <w:rsid w:val="00B375D8"/>
    <w:rsid w:val="00B62FD2"/>
    <w:rsid w:val="00B75788"/>
    <w:rsid w:val="00B86753"/>
    <w:rsid w:val="00B8680E"/>
    <w:rsid w:val="00B92F55"/>
    <w:rsid w:val="00BC7EA4"/>
    <w:rsid w:val="00BE1600"/>
    <w:rsid w:val="00BF3B7F"/>
    <w:rsid w:val="00BF69CD"/>
    <w:rsid w:val="00C112BA"/>
    <w:rsid w:val="00C11BCC"/>
    <w:rsid w:val="00C25E5D"/>
    <w:rsid w:val="00CC413D"/>
    <w:rsid w:val="00D05226"/>
    <w:rsid w:val="00D45085"/>
    <w:rsid w:val="00D50CD2"/>
    <w:rsid w:val="00D51EBF"/>
    <w:rsid w:val="00D54BA8"/>
    <w:rsid w:val="00D81D50"/>
    <w:rsid w:val="00DB1D8D"/>
    <w:rsid w:val="00E12AA1"/>
    <w:rsid w:val="00E4231D"/>
    <w:rsid w:val="00E67152"/>
    <w:rsid w:val="00EB3992"/>
    <w:rsid w:val="00EC042B"/>
    <w:rsid w:val="00ED00C3"/>
    <w:rsid w:val="00ED5D12"/>
    <w:rsid w:val="00EE6A68"/>
    <w:rsid w:val="00FA45B3"/>
    <w:rsid w:val="00FB0BFD"/>
    <w:rsid w:val="00FC26D0"/>
    <w:rsid w:val="00FD01B4"/>
    <w:rsid w:val="00FD79ED"/>
    <w:rsid w:val="00FE1087"/>
    <w:rsid w:val="00FF0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styleId="Fett">
    <w:name w:val="Strong"/>
    <w:basedOn w:val="Absatz-Standardschriftart"/>
    <w:uiPriority w:val="22"/>
    <w:qFormat/>
    <w:rsid w:val="006C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2837">
      <w:bodyDiv w:val="1"/>
      <w:marLeft w:val="0"/>
      <w:marRight w:val="0"/>
      <w:marTop w:val="0"/>
      <w:marBottom w:val="0"/>
      <w:divBdr>
        <w:top w:val="none" w:sz="0" w:space="0" w:color="auto"/>
        <w:left w:val="none" w:sz="0" w:space="0" w:color="auto"/>
        <w:bottom w:val="none" w:sz="0" w:space="0" w:color="auto"/>
        <w:right w:val="none" w:sz="0" w:space="0" w:color="auto"/>
      </w:divBdr>
    </w:div>
    <w:div w:id="129715494">
      <w:bodyDiv w:val="1"/>
      <w:marLeft w:val="0"/>
      <w:marRight w:val="0"/>
      <w:marTop w:val="0"/>
      <w:marBottom w:val="0"/>
      <w:divBdr>
        <w:top w:val="none" w:sz="0" w:space="0" w:color="auto"/>
        <w:left w:val="none" w:sz="0" w:space="0" w:color="auto"/>
        <w:bottom w:val="none" w:sz="0" w:space="0" w:color="auto"/>
        <w:right w:val="none" w:sz="0" w:space="0" w:color="auto"/>
      </w:divBdr>
    </w:div>
    <w:div w:id="400178203">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37323999">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23337354">
      <w:bodyDiv w:val="1"/>
      <w:marLeft w:val="0"/>
      <w:marRight w:val="0"/>
      <w:marTop w:val="0"/>
      <w:marBottom w:val="0"/>
      <w:divBdr>
        <w:top w:val="none" w:sz="0" w:space="0" w:color="auto"/>
        <w:left w:val="none" w:sz="0" w:space="0" w:color="auto"/>
        <w:bottom w:val="none" w:sz="0" w:space="0" w:color="auto"/>
        <w:right w:val="none" w:sz="0" w:space="0" w:color="auto"/>
      </w:divBdr>
    </w:div>
    <w:div w:id="17056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w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41</cp:revision>
  <dcterms:created xsi:type="dcterms:W3CDTF">2024-01-25T15:41:00Z</dcterms:created>
  <dcterms:modified xsi:type="dcterms:W3CDTF">2024-09-20T07:23:00Z</dcterms:modified>
  <cp:category/>
</cp:coreProperties>
</file>