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51874" w14:textId="12030DF4" w:rsidR="002718A5" w:rsidRDefault="002718A5" w:rsidP="00C2795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61944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539DE5" wp14:editId="0B38E207">
            <wp:simplePos x="0" y="0"/>
            <wp:positionH relativeFrom="column">
              <wp:posOffset>4629150</wp:posOffset>
            </wp:positionH>
            <wp:positionV relativeFrom="paragraph">
              <wp:posOffset>-164769</wp:posOffset>
            </wp:positionV>
            <wp:extent cx="1341120" cy="45085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C54C02" w14:textId="77777777" w:rsidR="00AF5282" w:rsidRDefault="00AF5282" w:rsidP="00C27951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348E08D" w14:textId="72904573" w:rsidR="001C34C5" w:rsidRPr="002718A5" w:rsidRDefault="003B5902" w:rsidP="00C27951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E61944">
        <w:rPr>
          <w:rFonts w:cstheme="minorHAnsi"/>
          <w:b/>
          <w:bCs/>
          <w:sz w:val="28"/>
          <w:szCs w:val="28"/>
        </w:rPr>
        <w:t>PRESSINFORMATION</w:t>
      </w:r>
    </w:p>
    <w:p w14:paraId="027F25EB" w14:textId="77777777" w:rsidR="00C27951" w:rsidRDefault="00C27951" w:rsidP="00C27951">
      <w:pPr>
        <w:spacing w:after="0" w:line="240" w:lineRule="auto"/>
        <w:rPr>
          <w:rFonts w:eastAsia="Times New Roman"/>
        </w:rPr>
      </w:pPr>
    </w:p>
    <w:p w14:paraId="77A92C68" w14:textId="77777777" w:rsidR="00C27951" w:rsidRDefault="00C27951" w:rsidP="00C27951">
      <w:pPr>
        <w:spacing w:after="0" w:line="240" w:lineRule="auto"/>
        <w:rPr>
          <w:rFonts w:cstheme="minorHAnsi"/>
          <w:b/>
          <w:bCs/>
        </w:rPr>
      </w:pPr>
    </w:p>
    <w:p w14:paraId="4370A443" w14:textId="77777777" w:rsidR="00C27951" w:rsidRDefault="00C27951" w:rsidP="00C27951">
      <w:pPr>
        <w:spacing w:after="0" w:line="240" w:lineRule="auto"/>
        <w:rPr>
          <w:rFonts w:eastAsia="Times New Roman"/>
          <w:b/>
          <w:bCs/>
        </w:rPr>
      </w:pPr>
    </w:p>
    <w:p w14:paraId="797B3ABB" w14:textId="1FC90462" w:rsidR="002718A5" w:rsidRPr="00D47FF0" w:rsidRDefault="00962854" w:rsidP="00C27951">
      <w:pPr>
        <w:spacing w:after="0" w:line="240" w:lineRule="auto"/>
        <w:rPr>
          <w:rFonts w:cstheme="minorHAnsi"/>
          <w:b/>
          <w:bCs/>
        </w:rPr>
      </w:pPr>
      <w:r>
        <w:rPr>
          <w:rFonts w:eastAsia="Times New Roman"/>
          <w:b/>
          <w:bCs/>
        </w:rPr>
        <w:t>Glückliche Senioren</w:t>
      </w:r>
    </w:p>
    <w:p w14:paraId="706BE458" w14:textId="34491EC7" w:rsidR="00600C84" w:rsidRPr="004754E3" w:rsidRDefault="00DF66B8" w:rsidP="00C27951">
      <w:pPr>
        <w:spacing w:after="0" w:line="240" w:lineRule="auto"/>
        <w:rPr>
          <w:rStyle w:val="Fett"/>
          <w:rFonts w:cstheme="minorHAnsi"/>
          <w:sz w:val="36"/>
          <w:szCs w:val="36"/>
        </w:rPr>
      </w:pPr>
      <w:bookmarkStart w:id="0" w:name="_Hlk63246555"/>
      <w:bookmarkStart w:id="1" w:name="_Hlk34040395"/>
      <w:r w:rsidRPr="004754E3">
        <w:rPr>
          <w:rStyle w:val="Fett"/>
          <w:rFonts w:cstheme="minorHAnsi"/>
          <w:sz w:val="36"/>
          <w:szCs w:val="36"/>
        </w:rPr>
        <w:t xml:space="preserve">Studie von Doro </w:t>
      </w:r>
      <w:r w:rsidR="00326184" w:rsidRPr="004754E3">
        <w:rPr>
          <w:rStyle w:val="Fett"/>
          <w:rFonts w:cstheme="minorHAnsi"/>
          <w:sz w:val="36"/>
          <w:szCs w:val="36"/>
        </w:rPr>
        <w:t xml:space="preserve">belegt Zufriedenheit im Alter </w:t>
      </w:r>
    </w:p>
    <w:bookmarkEnd w:id="0"/>
    <w:p w14:paraId="0DB1D6A6" w14:textId="77777777" w:rsidR="00E61944" w:rsidRPr="004754E3" w:rsidRDefault="00E61944" w:rsidP="00C27951">
      <w:pPr>
        <w:spacing w:after="0" w:line="240" w:lineRule="auto"/>
        <w:rPr>
          <w:rFonts w:cstheme="minorHAnsi"/>
          <w:b/>
          <w:bCs/>
        </w:rPr>
      </w:pPr>
    </w:p>
    <w:p w14:paraId="113B0CC0" w14:textId="271A530F" w:rsidR="00326184" w:rsidRDefault="00326184" w:rsidP="00326184">
      <w:pPr>
        <w:spacing w:after="0" w:line="240" w:lineRule="auto"/>
        <w:rPr>
          <w:rStyle w:val="Fett"/>
          <w:rFonts w:cstheme="minorHAnsi"/>
        </w:rPr>
      </w:pPr>
      <w:r w:rsidRPr="00326184">
        <w:rPr>
          <w:rStyle w:val="Fett"/>
          <w:rFonts w:cstheme="minorHAnsi"/>
        </w:rPr>
        <w:t>Worauf legen Menschen ab 65 Jahren besonderen Wert? Inwiefern beeinflussen körperliche und soziale Veränderungen die Senioren von heute? Fragen wie diese</w:t>
      </w:r>
      <w:r w:rsidR="00EF67D1">
        <w:rPr>
          <w:rStyle w:val="Fett"/>
          <w:rFonts w:cstheme="minorHAnsi"/>
        </w:rPr>
        <w:t>n</w:t>
      </w:r>
      <w:r w:rsidRPr="00326184">
        <w:rPr>
          <w:rStyle w:val="Fett"/>
          <w:rFonts w:cstheme="minorHAnsi"/>
        </w:rPr>
        <w:t xml:space="preserve"> ist</w:t>
      </w:r>
      <w:r>
        <w:rPr>
          <w:rStyle w:val="Fett"/>
          <w:rFonts w:cstheme="minorHAnsi"/>
        </w:rPr>
        <w:t xml:space="preserve"> </w:t>
      </w:r>
      <w:hyperlink r:id="rId12" w:history="1">
        <w:r w:rsidRPr="008D4468">
          <w:rPr>
            <w:rStyle w:val="Hyperlink"/>
            <w:rFonts w:cstheme="minorHAnsi"/>
            <w:b/>
            <w:bCs/>
          </w:rPr>
          <w:t>Doro</w:t>
        </w:r>
      </w:hyperlink>
      <w:r>
        <w:rPr>
          <w:rStyle w:val="Fett"/>
          <w:rFonts w:cstheme="minorHAnsi"/>
        </w:rPr>
        <w:t xml:space="preserve"> </w:t>
      </w:r>
      <w:r w:rsidRPr="00326184">
        <w:rPr>
          <w:rStyle w:val="Fett"/>
          <w:rFonts w:cstheme="minorHAnsi"/>
        </w:rPr>
        <w:t xml:space="preserve">im Rahmen einer </w:t>
      </w:r>
      <w:r w:rsidR="00962854">
        <w:rPr>
          <w:rStyle w:val="Fett"/>
          <w:rFonts w:cstheme="minorHAnsi"/>
        </w:rPr>
        <w:t xml:space="preserve">länderübergreifenden </w:t>
      </w:r>
      <w:r w:rsidRPr="00326184">
        <w:rPr>
          <w:rStyle w:val="Fett"/>
          <w:rFonts w:cstheme="minorHAnsi"/>
        </w:rPr>
        <w:t>Studie nachg</w:t>
      </w:r>
      <w:r w:rsidR="00CA7106">
        <w:rPr>
          <w:rStyle w:val="Fett"/>
          <w:rFonts w:cstheme="minorHAnsi"/>
        </w:rPr>
        <w:t>e</w:t>
      </w:r>
      <w:r w:rsidRPr="00326184">
        <w:rPr>
          <w:rStyle w:val="Fett"/>
          <w:rFonts w:cstheme="minorHAnsi"/>
        </w:rPr>
        <w:t>g</w:t>
      </w:r>
      <w:r w:rsidR="00CA7106">
        <w:rPr>
          <w:rStyle w:val="Fett"/>
          <w:rFonts w:cstheme="minorHAnsi"/>
        </w:rPr>
        <w:t>a</w:t>
      </w:r>
      <w:r w:rsidRPr="00326184">
        <w:rPr>
          <w:rStyle w:val="Fett"/>
          <w:rFonts w:cstheme="minorHAnsi"/>
        </w:rPr>
        <w:t>n</w:t>
      </w:r>
      <w:r w:rsidR="00CA7106">
        <w:rPr>
          <w:rStyle w:val="Fett"/>
          <w:rFonts w:cstheme="minorHAnsi"/>
        </w:rPr>
        <w:t>g</w:t>
      </w:r>
      <w:r w:rsidRPr="00326184">
        <w:rPr>
          <w:rStyle w:val="Fett"/>
          <w:rFonts w:cstheme="minorHAnsi"/>
        </w:rPr>
        <w:t>en</w:t>
      </w:r>
      <w:r w:rsidR="00962854">
        <w:rPr>
          <w:rStyle w:val="Fett"/>
          <w:rFonts w:cstheme="minorHAnsi"/>
        </w:rPr>
        <w:t xml:space="preserve"> und </w:t>
      </w:r>
      <w:r w:rsidRPr="00326184">
        <w:rPr>
          <w:rStyle w:val="Fett"/>
          <w:rFonts w:cstheme="minorHAnsi"/>
        </w:rPr>
        <w:t xml:space="preserve">kommt zu einem durchaus </w:t>
      </w:r>
      <w:r>
        <w:rPr>
          <w:rStyle w:val="Fett"/>
          <w:rFonts w:cstheme="minorHAnsi"/>
        </w:rPr>
        <w:t>optimistische</w:t>
      </w:r>
      <w:r w:rsidR="00577961">
        <w:rPr>
          <w:rStyle w:val="Fett"/>
          <w:rFonts w:cstheme="minorHAnsi"/>
        </w:rPr>
        <w:t>n</w:t>
      </w:r>
      <w:r>
        <w:rPr>
          <w:rStyle w:val="Fett"/>
          <w:rFonts w:cstheme="minorHAnsi"/>
        </w:rPr>
        <w:t xml:space="preserve"> </w:t>
      </w:r>
      <w:r w:rsidRPr="00326184">
        <w:rPr>
          <w:rStyle w:val="Fett"/>
          <w:rFonts w:cstheme="minorHAnsi"/>
        </w:rPr>
        <w:t xml:space="preserve">Ergebnis: </w:t>
      </w:r>
      <w:r w:rsidR="00CA7106">
        <w:rPr>
          <w:rStyle w:val="Fett"/>
          <w:rFonts w:cstheme="minorHAnsi"/>
        </w:rPr>
        <w:t xml:space="preserve">Wenngleich Ängste das Gesamtbild </w:t>
      </w:r>
      <w:r w:rsidR="00962854">
        <w:rPr>
          <w:rStyle w:val="Fett"/>
          <w:rFonts w:cstheme="minorHAnsi"/>
        </w:rPr>
        <w:t xml:space="preserve">teilweise </w:t>
      </w:r>
      <w:r w:rsidR="00CA7106">
        <w:rPr>
          <w:rStyle w:val="Fett"/>
          <w:rFonts w:cstheme="minorHAnsi"/>
        </w:rPr>
        <w:t xml:space="preserve">trüben, stehen </w:t>
      </w:r>
      <w:r w:rsidR="009E7FDE">
        <w:rPr>
          <w:rStyle w:val="Fett"/>
          <w:rFonts w:cstheme="minorHAnsi"/>
        </w:rPr>
        <w:t xml:space="preserve">wir </w:t>
      </w:r>
      <w:r w:rsidRPr="00326184">
        <w:rPr>
          <w:rStyle w:val="Fett"/>
          <w:rFonts w:cstheme="minorHAnsi"/>
        </w:rPr>
        <w:t xml:space="preserve">dem Altern </w:t>
      </w:r>
      <w:r w:rsidR="00CA7106">
        <w:rPr>
          <w:rStyle w:val="Fett"/>
          <w:rFonts w:cstheme="minorHAnsi"/>
        </w:rPr>
        <w:t xml:space="preserve">prinzipiell </w:t>
      </w:r>
      <w:r w:rsidRPr="00326184">
        <w:rPr>
          <w:rStyle w:val="Fett"/>
          <w:rFonts w:cstheme="minorHAnsi"/>
        </w:rPr>
        <w:t>positiv gegenüber</w:t>
      </w:r>
      <w:r w:rsidR="00CA7106">
        <w:rPr>
          <w:rStyle w:val="Fett"/>
          <w:rFonts w:cstheme="minorHAnsi"/>
        </w:rPr>
        <w:t xml:space="preserve">. </w:t>
      </w:r>
    </w:p>
    <w:p w14:paraId="030EE065" w14:textId="6CC326F4" w:rsidR="00D84131" w:rsidRDefault="00D84131" w:rsidP="00326184">
      <w:pPr>
        <w:spacing w:after="0" w:line="240" w:lineRule="auto"/>
        <w:rPr>
          <w:rStyle w:val="Fett"/>
          <w:rFonts w:cstheme="minorHAnsi"/>
        </w:rPr>
      </w:pPr>
    </w:p>
    <w:p w14:paraId="7BC12E30" w14:textId="7D857D56" w:rsidR="00962854" w:rsidRDefault="005349AB" w:rsidP="00D96627">
      <w:pPr>
        <w:spacing w:after="0" w:line="240" w:lineRule="auto"/>
        <w:rPr>
          <w:rStyle w:val="Fett"/>
          <w:rFonts w:cstheme="minorHAnsi"/>
          <w:b w:val="0"/>
          <w:bCs w:val="0"/>
        </w:rPr>
      </w:pPr>
      <w:r w:rsidRPr="005349AB">
        <w:rPr>
          <w:rStyle w:val="Fett"/>
          <w:rFonts w:cstheme="minorHAnsi"/>
          <w:b w:val="0"/>
          <w:bCs w:val="0"/>
        </w:rPr>
        <w:t xml:space="preserve">Wien, am </w:t>
      </w:r>
      <w:r w:rsidR="0082487A">
        <w:rPr>
          <w:rStyle w:val="Fett"/>
          <w:rFonts w:cstheme="minorHAnsi"/>
          <w:b w:val="0"/>
          <w:bCs w:val="0"/>
        </w:rPr>
        <w:t>22</w:t>
      </w:r>
      <w:r w:rsidRPr="005349AB">
        <w:rPr>
          <w:rStyle w:val="Fett"/>
          <w:rFonts w:cstheme="minorHAnsi"/>
          <w:b w:val="0"/>
          <w:bCs w:val="0"/>
        </w:rPr>
        <w:t>. Februar 2021:</w:t>
      </w:r>
      <w:r w:rsidR="00DC12EE">
        <w:rPr>
          <w:rStyle w:val="Fett"/>
          <w:rFonts w:cstheme="minorHAnsi"/>
          <w:b w:val="0"/>
          <w:bCs w:val="0"/>
        </w:rPr>
        <w:t xml:space="preserve"> </w:t>
      </w:r>
      <w:r w:rsidR="00D96627">
        <w:rPr>
          <w:rStyle w:val="Fett"/>
          <w:rFonts w:cstheme="minorHAnsi"/>
          <w:b w:val="0"/>
          <w:bCs w:val="0"/>
        </w:rPr>
        <w:t>Wie stehen Senioren zum Älterwerden</w:t>
      </w:r>
      <w:r w:rsidR="00577961">
        <w:rPr>
          <w:rStyle w:val="Fett"/>
          <w:rFonts w:cstheme="minorHAnsi"/>
          <w:b w:val="0"/>
          <w:bCs w:val="0"/>
        </w:rPr>
        <w:t xml:space="preserve">? </w:t>
      </w:r>
      <w:r w:rsidR="00D96627">
        <w:rPr>
          <w:rStyle w:val="Fett"/>
          <w:rFonts w:cstheme="minorHAnsi"/>
          <w:b w:val="0"/>
          <w:bCs w:val="0"/>
        </w:rPr>
        <w:t xml:space="preserve">Welche </w:t>
      </w:r>
      <w:r w:rsidR="00CE56FD">
        <w:rPr>
          <w:rStyle w:val="Fett"/>
          <w:rFonts w:cstheme="minorHAnsi"/>
          <w:b w:val="0"/>
          <w:bCs w:val="0"/>
        </w:rPr>
        <w:t xml:space="preserve">Veränderungen, </w:t>
      </w:r>
      <w:r w:rsidR="00D96627">
        <w:rPr>
          <w:rStyle w:val="Fett"/>
          <w:rFonts w:cstheme="minorHAnsi"/>
          <w:b w:val="0"/>
          <w:bCs w:val="0"/>
        </w:rPr>
        <w:t>Hürden</w:t>
      </w:r>
      <w:r w:rsidR="000118FE">
        <w:rPr>
          <w:rStyle w:val="Fett"/>
          <w:rFonts w:cstheme="minorHAnsi"/>
          <w:b w:val="0"/>
          <w:bCs w:val="0"/>
        </w:rPr>
        <w:t>,</w:t>
      </w:r>
      <w:r w:rsidR="00D96627">
        <w:rPr>
          <w:rStyle w:val="Fett"/>
          <w:rFonts w:cstheme="minorHAnsi"/>
          <w:b w:val="0"/>
          <w:bCs w:val="0"/>
        </w:rPr>
        <w:t xml:space="preserve"> aber auch Vorzüge bringt das steigende Alter mich sich? Diesen Fragen ist Doro im Rahmen einer </w:t>
      </w:r>
      <w:r w:rsidR="00577961">
        <w:rPr>
          <w:rStyle w:val="Fett"/>
          <w:rFonts w:cstheme="minorHAnsi"/>
          <w:b w:val="0"/>
          <w:bCs w:val="0"/>
        </w:rPr>
        <w:t xml:space="preserve">länderübergreifenden </w:t>
      </w:r>
      <w:r w:rsidR="00D96627">
        <w:rPr>
          <w:rStyle w:val="Fett"/>
          <w:rFonts w:cstheme="minorHAnsi"/>
          <w:b w:val="0"/>
          <w:bCs w:val="0"/>
        </w:rPr>
        <w:t>Studie</w:t>
      </w:r>
      <w:r w:rsidR="00CE56FD">
        <w:rPr>
          <w:rStyle w:val="Funotenzeichen"/>
          <w:rFonts w:cstheme="minorHAnsi"/>
        </w:rPr>
        <w:footnoteReference w:id="1"/>
      </w:r>
      <w:r w:rsidR="00D96627">
        <w:rPr>
          <w:rStyle w:val="Fett"/>
          <w:rFonts w:cstheme="minorHAnsi"/>
          <w:b w:val="0"/>
          <w:bCs w:val="0"/>
        </w:rPr>
        <w:t xml:space="preserve"> nachgegangen</w:t>
      </w:r>
      <w:r w:rsidR="00962854">
        <w:rPr>
          <w:rStyle w:val="Fett"/>
          <w:rFonts w:cstheme="minorHAnsi"/>
          <w:b w:val="0"/>
          <w:bCs w:val="0"/>
        </w:rPr>
        <w:t>. Der Spezialist für Seniorenlösungen hat</w:t>
      </w:r>
      <w:r w:rsidR="00D96627">
        <w:rPr>
          <w:rStyle w:val="Fett"/>
          <w:rFonts w:cstheme="minorHAnsi"/>
          <w:b w:val="0"/>
          <w:bCs w:val="0"/>
        </w:rPr>
        <w:t xml:space="preserve"> </w:t>
      </w:r>
      <w:r w:rsidR="008F5593">
        <w:rPr>
          <w:rStyle w:val="Fett"/>
          <w:rFonts w:cstheme="minorHAnsi"/>
          <w:b w:val="0"/>
          <w:bCs w:val="0"/>
        </w:rPr>
        <w:t xml:space="preserve">über 2.000 </w:t>
      </w:r>
      <w:r w:rsidR="00D96627">
        <w:rPr>
          <w:rStyle w:val="Fett"/>
          <w:rFonts w:cstheme="minorHAnsi"/>
          <w:b w:val="0"/>
          <w:bCs w:val="0"/>
        </w:rPr>
        <w:t xml:space="preserve">Teilnehmer über 65 Jahren dazu befragt, </w:t>
      </w:r>
      <w:r w:rsidR="00CE56FD">
        <w:rPr>
          <w:rStyle w:val="Fett"/>
          <w:rFonts w:cstheme="minorHAnsi"/>
          <w:b w:val="0"/>
          <w:bCs w:val="0"/>
        </w:rPr>
        <w:t>was es bedeutet</w:t>
      </w:r>
      <w:r w:rsidR="00EF67D1">
        <w:rPr>
          <w:rStyle w:val="Fett"/>
          <w:rFonts w:cstheme="minorHAnsi"/>
          <w:b w:val="0"/>
          <w:bCs w:val="0"/>
        </w:rPr>
        <w:t>,</w:t>
      </w:r>
      <w:r w:rsidR="00CE56FD">
        <w:rPr>
          <w:rStyle w:val="Fett"/>
          <w:rFonts w:cstheme="minorHAnsi"/>
          <w:b w:val="0"/>
          <w:bCs w:val="0"/>
        </w:rPr>
        <w:t xml:space="preserve"> in der heutigen </w:t>
      </w:r>
      <w:r w:rsidR="00D96627" w:rsidRPr="00145134">
        <w:rPr>
          <w:rStyle w:val="Fett"/>
          <w:rFonts w:cstheme="minorHAnsi"/>
          <w:b w:val="0"/>
          <w:bCs w:val="0"/>
        </w:rPr>
        <w:t>Gesellschaft zu altern</w:t>
      </w:r>
      <w:r w:rsidR="00CE56FD">
        <w:rPr>
          <w:rStyle w:val="Fett"/>
          <w:rFonts w:cstheme="minorHAnsi"/>
          <w:b w:val="0"/>
          <w:bCs w:val="0"/>
        </w:rPr>
        <w:t>.</w:t>
      </w:r>
      <w:r w:rsidR="00962854">
        <w:rPr>
          <w:rStyle w:val="Fett"/>
          <w:rFonts w:cstheme="minorHAnsi"/>
          <w:b w:val="0"/>
          <w:bCs w:val="0"/>
        </w:rPr>
        <w:t xml:space="preserve"> </w:t>
      </w:r>
      <w:r w:rsidR="00577961">
        <w:rPr>
          <w:rStyle w:val="Fett"/>
          <w:rFonts w:cstheme="minorHAnsi"/>
          <w:b w:val="0"/>
          <w:bCs w:val="0"/>
        </w:rPr>
        <w:t xml:space="preserve">Das Ergebnis zeichnet ein durchwegs positives Bild. </w:t>
      </w:r>
      <w:r w:rsidR="00962854">
        <w:rPr>
          <w:rStyle w:val="Fett"/>
          <w:rFonts w:cstheme="minorHAnsi"/>
          <w:b w:val="0"/>
          <w:bCs w:val="0"/>
        </w:rPr>
        <w:t>Da, wo der Schuh dennoch drückt, hat es sich Doro zum Ziel gesetzt, passende Lösungen anzubieten, die Senioren und ihren Liebsten die nötige Zuversicht und Sicherheit im Alltag geben.</w:t>
      </w:r>
    </w:p>
    <w:p w14:paraId="11041437" w14:textId="77777777" w:rsidR="00962854" w:rsidRDefault="00962854" w:rsidP="00D96627">
      <w:pPr>
        <w:spacing w:after="0" w:line="240" w:lineRule="auto"/>
        <w:rPr>
          <w:rStyle w:val="Fett"/>
          <w:rFonts w:cstheme="minorHAnsi"/>
          <w:b w:val="0"/>
          <w:bCs w:val="0"/>
        </w:rPr>
      </w:pPr>
    </w:p>
    <w:p w14:paraId="167C03B7" w14:textId="1634219F" w:rsidR="002F20B2" w:rsidRPr="002F20B2" w:rsidRDefault="002F20B2" w:rsidP="00145134">
      <w:pPr>
        <w:spacing w:after="0" w:line="240" w:lineRule="auto"/>
        <w:rPr>
          <w:rStyle w:val="Fett"/>
          <w:rFonts w:cstheme="minorHAnsi"/>
        </w:rPr>
      </w:pPr>
      <w:r w:rsidRPr="002F20B2">
        <w:rPr>
          <w:rStyle w:val="Fett"/>
          <w:rFonts w:cstheme="minorHAnsi"/>
        </w:rPr>
        <w:t>Wir le</w:t>
      </w:r>
      <w:r w:rsidR="00DF66B8">
        <w:rPr>
          <w:rStyle w:val="Fett"/>
          <w:rFonts w:cstheme="minorHAnsi"/>
        </w:rPr>
        <w:t>b</w:t>
      </w:r>
      <w:r w:rsidRPr="002F20B2">
        <w:rPr>
          <w:rStyle w:val="Fett"/>
          <w:rFonts w:cstheme="minorHAnsi"/>
        </w:rPr>
        <w:t>en immer länger</w:t>
      </w:r>
    </w:p>
    <w:p w14:paraId="6CC90E34" w14:textId="5ECF222A" w:rsidR="00D31289" w:rsidRPr="00145134" w:rsidRDefault="009E7FDE" w:rsidP="00D31289">
      <w:pPr>
        <w:spacing w:after="0" w:line="240" w:lineRule="auto"/>
        <w:rPr>
          <w:rStyle w:val="Fett"/>
          <w:rFonts w:cstheme="minorHAnsi"/>
          <w:b w:val="0"/>
          <w:bCs w:val="0"/>
        </w:rPr>
      </w:pPr>
      <w:r>
        <w:rPr>
          <w:rStyle w:val="Fett"/>
          <w:rFonts w:cstheme="minorHAnsi"/>
          <w:b w:val="0"/>
          <w:bCs w:val="0"/>
        </w:rPr>
        <w:t xml:space="preserve">Wer 2020 in Österreich auf die Welt gekommen ist, kann mit einer </w:t>
      </w:r>
      <w:r w:rsidR="00145134" w:rsidRPr="00145134">
        <w:rPr>
          <w:rStyle w:val="Fett"/>
          <w:rFonts w:cstheme="minorHAnsi"/>
          <w:b w:val="0"/>
          <w:bCs w:val="0"/>
        </w:rPr>
        <w:t>durchschnittliche</w:t>
      </w:r>
      <w:r>
        <w:rPr>
          <w:rStyle w:val="Fett"/>
          <w:rFonts w:cstheme="minorHAnsi"/>
          <w:b w:val="0"/>
          <w:bCs w:val="0"/>
        </w:rPr>
        <w:t>n</w:t>
      </w:r>
      <w:r w:rsidR="00145134" w:rsidRPr="00145134">
        <w:rPr>
          <w:rStyle w:val="Fett"/>
          <w:rFonts w:cstheme="minorHAnsi"/>
          <w:b w:val="0"/>
          <w:bCs w:val="0"/>
        </w:rPr>
        <w:t xml:space="preserve"> Lebenserwartung </w:t>
      </w:r>
      <w:r>
        <w:rPr>
          <w:rStyle w:val="Fett"/>
          <w:rFonts w:cstheme="minorHAnsi"/>
          <w:b w:val="0"/>
          <w:bCs w:val="0"/>
        </w:rPr>
        <w:t xml:space="preserve">von </w:t>
      </w:r>
      <w:r w:rsidRPr="00145134">
        <w:rPr>
          <w:rStyle w:val="Fett"/>
          <w:rFonts w:cstheme="minorHAnsi"/>
          <w:b w:val="0"/>
          <w:bCs w:val="0"/>
        </w:rPr>
        <w:t>83,7</w:t>
      </w:r>
      <w:r>
        <w:rPr>
          <w:rStyle w:val="Fett"/>
          <w:rFonts w:cstheme="minorHAnsi"/>
          <w:b w:val="0"/>
          <w:bCs w:val="0"/>
        </w:rPr>
        <w:t xml:space="preserve"> bei Frauen</w:t>
      </w:r>
      <w:r w:rsidR="00CA7106">
        <w:rPr>
          <w:rStyle w:val="Fett"/>
          <w:rFonts w:cstheme="minorHAnsi"/>
          <w:b w:val="0"/>
          <w:bCs w:val="0"/>
        </w:rPr>
        <w:t xml:space="preserve"> </w:t>
      </w:r>
      <w:r w:rsidR="00D96627">
        <w:rPr>
          <w:rStyle w:val="Fett"/>
          <w:rFonts w:cstheme="minorHAnsi"/>
          <w:b w:val="0"/>
          <w:bCs w:val="0"/>
        </w:rPr>
        <w:t xml:space="preserve">bzw. </w:t>
      </w:r>
      <w:r w:rsidR="00D96627" w:rsidRPr="00145134">
        <w:rPr>
          <w:rStyle w:val="Fett"/>
          <w:rFonts w:cstheme="minorHAnsi"/>
          <w:b w:val="0"/>
          <w:bCs w:val="0"/>
        </w:rPr>
        <w:t>78,9</w:t>
      </w:r>
      <w:r w:rsidR="00D96627">
        <w:rPr>
          <w:rStyle w:val="Fett"/>
          <w:rFonts w:cstheme="minorHAnsi"/>
          <w:b w:val="0"/>
          <w:bCs w:val="0"/>
        </w:rPr>
        <w:t xml:space="preserve"> Jahre</w:t>
      </w:r>
      <w:r>
        <w:rPr>
          <w:rStyle w:val="Fett"/>
          <w:rFonts w:cstheme="minorHAnsi"/>
          <w:b w:val="0"/>
          <w:bCs w:val="0"/>
        </w:rPr>
        <w:t>n</w:t>
      </w:r>
      <w:r w:rsidR="00D96627">
        <w:rPr>
          <w:rStyle w:val="Fett"/>
          <w:rFonts w:cstheme="minorHAnsi"/>
          <w:b w:val="0"/>
          <w:bCs w:val="0"/>
        </w:rPr>
        <w:t xml:space="preserve"> bei Männern</w:t>
      </w:r>
      <w:r>
        <w:rPr>
          <w:rStyle w:val="Fett"/>
          <w:rFonts w:cstheme="minorHAnsi"/>
          <w:b w:val="0"/>
          <w:bCs w:val="0"/>
        </w:rPr>
        <w:t xml:space="preserve"> rechnen</w:t>
      </w:r>
      <w:r w:rsidR="00145134" w:rsidRPr="00145134">
        <w:rPr>
          <w:rStyle w:val="Fett"/>
          <w:rFonts w:cstheme="minorHAnsi"/>
          <w:b w:val="0"/>
          <w:bCs w:val="0"/>
        </w:rPr>
        <w:t>.</w:t>
      </w:r>
      <w:r w:rsidR="00145134">
        <w:rPr>
          <w:rStyle w:val="Funotenzeichen"/>
          <w:rFonts w:cstheme="minorHAnsi"/>
        </w:rPr>
        <w:footnoteReference w:id="2"/>
      </w:r>
      <w:r w:rsidR="00145134">
        <w:rPr>
          <w:rStyle w:val="Fett"/>
          <w:rFonts w:cstheme="minorHAnsi"/>
          <w:b w:val="0"/>
          <w:bCs w:val="0"/>
        </w:rPr>
        <w:t xml:space="preserve"> </w:t>
      </w:r>
      <w:r w:rsidR="00D96627">
        <w:rPr>
          <w:rStyle w:val="Fett"/>
          <w:rFonts w:cstheme="minorHAnsi"/>
          <w:b w:val="0"/>
          <w:bCs w:val="0"/>
        </w:rPr>
        <w:t xml:space="preserve">In Schweden </w:t>
      </w:r>
      <w:r>
        <w:rPr>
          <w:rStyle w:val="Fett"/>
          <w:rFonts w:cstheme="minorHAnsi"/>
          <w:b w:val="0"/>
          <w:bCs w:val="0"/>
        </w:rPr>
        <w:t xml:space="preserve">geht man davon aus, dass die </w:t>
      </w:r>
      <w:r w:rsidR="00145134" w:rsidRPr="00145134">
        <w:rPr>
          <w:rStyle w:val="Fett"/>
          <w:rFonts w:cstheme="minorHAnsi"/>
          <w:b w:val="0"/>
          <w:bCs w:val="0"/>
        </w:rPr>
        <w:t>Lebens</w:t>
      </w:r>
      <w:r w:rsidR="00CA7106">
        <w:rPr>
          <w:rStyle w:val="Fett"/>
          <w:rFonts w:cstheme="minorHAnsi"/>
          <w:b w:val="0"/>
          <w:bCs w:val="0"/>
        </w:rPr>
        <w:t>erwartung</w:t>
      </w:r>
      <w:r w:rsidR="00D96627">
        <w:rPr>
          <w:rStyle w:val="Fett"/>
          <w:rFonts w:cstheme="minorHAnsi"/>
          <w:b w:val="0"/>
          <w:bCs w:val="0"/>
        </w:rPr>
        <w:t xml:space="preserve"> </w:t>
      </w:r>
      <w:r>
        <w:rPr>
          <w:rStyle w:val="Fett"/>
          <w:rFonts w:cstheme="minorHAnsi"/>
          <w:b w:val="0"/>
          <w:bCs w:val="0"/>
        </w:rPr>
        <w:t xml:space="preserve">bis 2050 auf </w:t>
      </w:r>
      <w:r w:rsidR="00D96627">
        <w:rPr>
          <w:rStyle w:val="Fett"/>
          <w:rFonts w:cstheme="minorHAnsi"/>
          <w:b w:val="0"/>
          <w:bCs w:val="0"/>
        </w:rPr>
        <w:t xml:space="preserve">mindestens </w:t>
      </w:r>
      <w:r w:rsidR="00145134" w:rsidRPr="00145134">
        <w:rPr>
          <w:rStyle w:val="Fett"/>
          <w:rFonts w:cstheme="minorHAnsi"/>
          <w:b w:val="0"/>
          <w:bCs w:val="0"/>
        </w:rPr>
        <w:t>86,2 Jahre</w:t>
      </w:r>
      <w:r w:rsidR="00CA7106">
        <w:rPr>
          <w:rStyle w:val="Fett"/>
          <w:rFonts w:cstheme="minorHAnsi"/>
          <w:b w:val="0"/>
          <w:bCs w:val="0"/>
        </w:rPr>
        <w:t>n</w:t>
      </w:r>
      <w:r w:rsidR="00145134" w:rsidRPr="00145134">
        <w:rPr>
          <w:rStyle w:val="Fett"/>
          <w:rFonts w:cstheme="minorHAnsi"/>
          <w:b w:val="0"/>
          <w:bCs w:val="0"/>
        </w:rPr>
        <w:t xml:space="preserve"> </w:t>
      </w:r>
      <w:r w:rsidR="00D96627">
        <w:rPr>
          <w:rStyle w:val="Fett"/>
          <w:rFonts w:cstheme="minorHAnsi"/>
          <w:b w:val="0"/>
          <w:bCs w:val="0"/>
        </w:rPr>
        <w:t xml:space="preserve">bei Frauen bzw. </w:t>
      </w:r>
      <w:r w:rsidR="00145134" w:rsidRPr="00145134">
        <w:rPr>
          <w:rStyle w:val="Fett"/>
          <w:rFonts w:cstheme="minorHAnsi"/>
          <w:b w:val="0"/>
          <w:bCs w:val="0"/>
        </w:rPr>
        <w:t>83,6 Jahre</w:t>
      </w:r>
      <w:r w:rsidR="00D96627">
        <w:rPr>
          <w:rStyle w:val="Fett"/>
          <w:rFonts w:cstheme="minorHAnsi"/>
          <w:b w:val="0"/>
          <w:bCs w:val="0"/>
        </w:rPr>
        <w:t>n bei Männern</w:t>
      </w:r>
      <w:r>
        <w:rPr>
          <w:rStyle w:val="Fett"/>
          <w:rFonts w:cstheme="minorHAnsi"/>
          <w:b w:val="0"/>
          <w:bCs w:val="0"/>
        </w:rPr>
        <w:t xml:space="preserve"> ansteigen wird</w:t>
      </w:r>
      <w:r w:rsidR="00D96627">
        <w:rPr>
          <w:rStyle w:val="Fett"/>
          <w:rFonts w:cstheme="minorHAnsi"/>
          <w:b w:val="0"/>
          <w:bCs w:val="0"/>
        </w:rPr>
        <w:t>.</w:t>
      </w:r>
      <w:r w:rsidR="00CE56FD">
        <w:rPr>
          <w:rStyle w:val="Fett"/>
          <w:rFonts w:cstheme="minorHAnsi"/>
          <w:b w:val="0"/>
          <w:bCs w:val="0"/>
        </w:rPr>
        <w:t xml:space="preserve"> </w:t>
      </w:r>
      <w:r w:rsidR="00CA7106">
        <w:rPr>
          <w:rStyle w:val="Fett"/>
          <w:rFonts w:cstheme="minorHAnsi"/>
          <w:b w:val="0"/>
          <w:bCs w:val="0"/>
        </w:rPr>
        <w:t xml:space="preserve">Je länger wir leben, desto größer wird </w:t>
      </w:r>
      <w:r w:rsidR="00CE56FD">
        <w:rPr>
          <w:rStyle w:val="Fett"/>
          <w:rFonts w:cstheme="minorHAnsi"/>
          <w:b w:val="0"/>
          <w:bCs w:val="0"/>
        </w:rPr>
        <w:t xml:space="preserve">der Anteil älterer </w:t>
      </w:r>
      <w:r w:rsidR="00CE56FD" w:rsidRPr="00145134">
        <w:rPr>
          <w:rStyle w:val="Fett"/>
          <w:rFonts w:cstheme="minorHAnsi"/>
          <w:b w:val="0"/>
          <w:bCs w:val="0"/>
        </w:rPr>
        <w:t xml:space="preserve">Menschen </w:t>
      </w:r>
      <w:r w:rsidR="00CA7106">
        <w:rPr>
          <w:rStyle w:val="Fett"/>
          <w:rFonts w:cstheme="minorHAnsi"/>
          <w:b w:val="0"/>
          <w:bCs w:val="0"/>
        </w:rPr>
        <w:t>an</w:t>
      </w:r>
      <w:r w:rsidR="00CE56FD" w:rsidRPr="00145134">
        <w:rPr>
          <w:rStyle w:val="Fett"/>
          <w:rFonts w:cstheme="minorHAnsi"/>
          <w:b w:val="0"/>
          <w:bCs w:val="0"/>
        </w:rPr>
        <w:t xml:space="preserve"> der </w:t>
      </w:r>
      <w:r w:rsidR="00CA7106">
        <w:rPr>
          <w:rStyle w:val="Fett"/>
          <w:rFonts w:cstheme="minorHAnsi"/>
          <w:b w:val="0"/>
          <w:bCs w:val="0"/>
        </w:rPr>
        <w:t>Gesamtb</w:t>
      </w:r>
      <w:r w:rsidR="00CE56FD" w:rsidRPr="00145134">
        <w:rPr>
          <w:rStyle w:val="Fett"/>
          <w:rFonts w:cstheme="minorHAnsi"/>
          <w:b w:val="0"/>
          <w:bCs w:val="0"/>
        </w:rPr>
        <w:t>evölkerung</w:t>
      </w:r>
      <w:r>
        <w:rPr>
          <w:rStyle w:val="Fett"/>
          <w:rFonts w:cstheme="minorHAnsi"/>
          <w:b w:val="0"/>
          <w:bCs w:val="0"/>
        </w:rPr>
        <w:t xml:space="preserve">, von denen immer mehr ein immer stattlicheres Alter erreichen werden – nicht ohne Auswirkungen auf </w:t>
      </w:r>
      <w:r w:rsidR="00962854" w:rsidRPr="00145134">
        <w:rPr>
          <w:rStyle w:val="Fett"/>
          <w:rFonts w:cstheme="minorHAnsi"/>
          <w:b w:val="0"/>
          <w:bCs w:val="0"/>
        </w:rPr>
        <w:t xml:space="preserve">Wirtschaft, Gesellschaft und </w:t>
      </w:r>
      <w:r w:rsidR="00962854" w:rsidRPr="00962854">
        <w:rPr>
          <w:rStyle w:val="Fett"/>
          <w:rFonts w:cstheme="minorHAnsi"/>
          <w:b w:val="0"/>
          <w:bCs w:val="0"/>
        </w:rPr>
        <w:t>medizinische Versorgung</w:t>
      </w:r>
      <w:r>
        <w:rPr>
          <w:rStyle w:val="Fett"/>
          <w:rFonts w:cstheme="minorHAnsi"/>
          <w:b w:val="0"/>
          <w:bCs w:val="0"/>
        </w:rPr>
        <w:t xml:space="preserve">. Gleichermaßen </w:t>
      </w:r>
      <w:r w:rsidR="00962854" w:rsidRPr="00962854">
        <w:rPr>
          <w:rStyle w:val="Fett"/>
          <w:rFonts w:cstheme="minorHAnsi"/>
          <w:b w:val="0"/>
          <w:bCs w:val="0"/>
        </w:rPr>
        <w:t xml:space="preserve">stellt </w:t>
      </w:r>
      <w:r>
        <w:rPr>
          <w:rStyle w:val="Fett"/>
          <w:rFonts w:cstheme="minorHAnsi"/>
          <w:b w:val="0"/>
          <w:bCs w:val="0"/>
        </w:rPr>
        <w:t xml:space="preserve">die zunehmende Lebenserwartung auch die </w:t>
      </w:r>
      <w:r w:rsidR="00962854" w:rsidRPr="00962854">
        <w:rPr>
          <w:rStyle w:val="Fett"/>
          <w:rFonts w:cstheme="minorHAnsi"/>
          <w:b w:val="0"/>
          <w:bCs w:val="0"/>
        </w:rPr>
        <w:t>älteren Menschen selbst</w:t>
      </w:r>
      <w:r>
        <w:rPr>
          <w:rStyle w:val="Fett"/>
          <w:rFonts w:cstheme="minorHAnsi"/>
          <w:b w:val="0"/>
          <w:bCs w:val="0"/>
        </w:rPr>
        <w:t xml:space="preserve"> vor neue Herausforderungen</w:t>
      </w:r>
      <w:r w:rsidR="00962854" w:rsidRPr="00962854">
        <w:rPr>
          <w:rStyle w:val="Fett"/>
          <w:rFonts w:cstheme="minorHAnsi"/>
          <w:b w:val="0"/>
          <w:bCs w:val="0"/>
        </w:rPr>
        <w:t xml:space="preserve">. </w:t>
      </w:r>
      <w:r>
        <w:rPr>
          <w:rStyle w:val="Fett"/>
          <w:rFonts w:cstheme="minorHAnsi"/>
          <w:b w:val="0"/>
          <w:bCs w:val="0"/>
        </w:rPr>
        <w:t>K</w:t>
      </w:r>
      <w:r w:rsidR="00962854" w:rsidRPr="00962854">
        <w:rPr>
          <w:rStyle w:val="Fett"/>
          <w:rFonts w:cstheme="minorHAnsi"/>
          <w:b w:val="0"/>
          <w:bCs w:val="0"/>
        </w:rPr>
        <w:t>örperliche</w:t>
      </w:r>
      <w:r>
        <w:rPr>
          <w:rStyle w:val="Fett"/>
          <w:rFonts w:cstheme="minorHAnsi"/>
          <w:b w:val="0"/>
          <w:bCs w:val="0"/>
        </w:rPr>
        <w:t xml:space="preserve"> </w:t>
      </w:r>
      <w:r w:rsidR="00962854" w:rsidRPr="00962854">
        <w:rPr>
          <w:rStyle w:val="Fett"/>
          <w:rFonts w:cstheme="minorHAnsi"/>
          <w:b w:val="0"/>
          <w:bCs w:val="0"/>
        </w:rPr>
        <w:t>und geistige</w:t>
      </w:r>
      <w:r>
        <w:rPr>
          <w:rStyle w:val="Fett"/>
          <w:rFonts w:cstheme="minorHAnsi"/>
          <w:b w:val="0"/>
          <w:bCs w:val="0"/>
        </w:rPr>
        <w:t xml:space="preserve"> </w:t>
      </w:r>
      <w:r w:rsidR="00962854" w:rsidRPr="00962854">
        <w:rPr>
          <w:rStyle w:val="Fett"/>
          <w:rFonts w:cstheme="minorHAnsi"/>
          <w:b w:val="0"/>
          <w:bCs w:val="0"/>
        </w:rPr>
        <w:t xml:space="preserve">Veränderungen ziehen nicht spurlos </w:t>
      </w:r>
      <w:r w:rsidR="00D31289">
        <w:rPr>
          <w:rStyle w:val="Fett"/>
          <w:rFonts w:cstheme="minorHAnsi"/>
          <w:b w:val="0"/>
          <w:bCs w:val="0"/>
        </w:rPr>
        <w:t xml:space="preserve">an ihnen </w:t>
      </w:r>
      <w:r w:rsidR="00962854" w:rsidRPr="00962854">
        <w:rPr>
          <w:rStyle w:val="Fett"/>
          <w:rFonts w:cstheme="minorHAnsi"/>
          <w:b w:val="0"/>
          <w:bCs w:val="0"/>
        </w:rPr>
        <w:t xml:space="preserve">vorbei. Dennoch </w:t>
      </w:r>
      <w:r w:rsidR="00962854">
        <w:rPr>
          <w:rStyle w:val="Fett"/>
          <w:rFonts w:cstheme="minorHAnsi"/>
          <w:b w:val="0"/>
          <w:bCs w:val="0"/>
        </w:rPr>
        <w:t xml:space="preserve">bleiben </w:t>
      </w:r>
      <w:r w:rsidR="00D31289">
        <w:rPr>
          <w:rStyle w:val="Fett"/>
          <w:rFonts w:cstheme="minorHAnsi"/>
          <w:b w:val="0"/>
          <w:bCs w:val="0"/>
        </w:rPr>
        <w:t xml:space="preserve">heutige Senioren </w:t>
      </w:r>
      <w:r w:rsidR="00962854">
        <w:rPr>
          <w:rStyle w:val="Fett"/>
          <w:rFonts w:cstheme="minorHAnsi"/>
          <w:b w:val="0"/>
          <w:bCs w:val="0"/>
        </w:rPr>
        <w:t xml:space="preserve">positiv gesinnt und </w:t>
      </w:r>
      <w:r w:rsidR="00962854" w:rsidRPr="00962854">
        <w:rPr>
          <w:rStyle w:val="Fett"/>
          <w:rFonts w:cstheme="minorHAnsi"/>
          <w:b w:val="0"/>
          <w:bCs w:val="0"/>
        </w:rPr>
        <w:t xml:space="preserve">haben Vertrauen in die Zukunft. </w:t>
      </w:r>
    </w:p>
    <w:p w14:paraId="4554241D" w14:textId="77777777" w:rsidR="00D31289" w:rsidRDefault="00D31289" w:rsidP="00D31289">
      <w:pPr>
        <w:spacing w:after="0" w:line="240" w:lineRule="auto"/>
        <w:rPr>
          <w:rStyle w:val="Fett"/>
          <w:rFonts w:cstheme="minorHAnsi"/>
          <w:b w:val="0"/>
          <w:bCs w:val="0"/>
        </w:rPr>
      </w:pPr>
    </w:p>
    <w:p w14:paraId="64BBA174" w14:textId="359EBA2A" w:rsidR="00D31289" w:rsidRPr="00D31289" w:rsidRDefault="00D31289" w:rsidP="00D31289">
      <w:pPr>
        <w:spacing w:after="0" w:line="240" w:lineRule="auto"/>
        <w:rPr>
          <w:rStyle w:val="Fett"/>
          <w:rFonts w:cstheme="minorHAnsi"/>
        </w:rPr>
      </w:pPr>
      <w:r w:rsidRPr="00D31289">
        <w:rPr>
          <w:rStyle w:val="Fett"/>
          <w:rFonts w:cstheme="minorHAnsi"/>
        </w:rPr>
        <w:t>Keine Angst vor dem Altern</w:t>
      </w:r>
    </w:p>
    <w:p w14:paraId="1A6E3200" w14:textId="6433DD27" w:rsidR="00D31289" w:rsidRPr="005958F7" w:rsidRDefault="00D31289" w:rsidP="00145134">
      <w:pPr>
        <w:pStyle w:val="Listenabsatz"/>
        <w:numPr>
          <w:ilvl w:val="0"/>
          <w:numId w:val="9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>
        <w:rPr>
          <w:rStyle w:val="Fett"/>
          <w:rFonts w:cstheme="minorHAnsi"/>
          <w:b w:val="0"/>
          <w:bCs w:val="0"/>
        </w:rPr>
        <w:t xml:space="preserve">Die </w:t>
      </w:r>
      <w:r w:rsidRPr="00D31289">
        <w:rPr>
          <w:rStyle w:val="Fett"/>
          <w:rFonts w:cstheme="minorHAnsi"/>
          <w:b w:val="0"/>
          <w:bCs w:val="0"/>
        </w:rPr>
        <w:t xml:space="preserve">Befragten </w:t>
      </w:r>
      <w:r>
        <w:rPr>
          <w:rStyle w:val="Fett"/>
          <w:rFonts w:cstheme="minorHAnsi"/>
          <w:b w:val="0"/>
          <w:bCs w:val="0"/>
        </w:rPr>
        <w:t xml:space="preserve">sind </w:t>
      </w:r>
      <w:r w:rsidRPr="00D31289">
        <w:rPr>
          <w:rStyle w:val="Fett"/>
          <w:rFonts w:cstheme="minorHAnsi"/>
          <w:b w:val="0"/>
          <w:bCs w:val="0"/>
        </w:rPr>
        <w:t>mehrheitlich der Meinung, dass</w:t>
      </w:r>
      <w:r w:rsidR="005958F7">
        <w:rPr>
          <w:rStyle w:val="Fett"/>
          <w:rFonts w:cstheme="minorHAnsi"/>
          <w:b w:val="0"/>
          <w:bCs w:val="0"/>
        </w:rPr>
        <w:t xml:space="preserve"> die heutige Generation es im Alter besser </w:t>
      </w:r>
      <w:r w:rsidR="00EF67D1">
        <w:rPr>
          <w:rStyle w:val="Fett"/>
          <w:rFonts w:cstheme="minorHAnsi"/>
          <w:b w:val="0"/>
          <w:bCs w:val="0"/>
        </w:rPr>
        <w:t xml:space="preserve">als </w:t>
      </w:r>
      <w:r w:rsidR="00703AF6">
        <w:rPr>
          <w:rStyle w:val="Fett"/>
          <w:rFonts w:cstheme="minorHAnsi"/>
          <w:b w:val="0"/>
          <w:bCs w:val="0"/>
        </w:rPr>
        <w:t>vorangegangene Pensionisten</w:t>
      </w:r>
      <w:r w:rsidR="00EF67D1">
        <w:rPr>
          <w:rStyle w:val="Fett"/>
          <w:rFonts w:cstheme="minorHAnsi"/>
          <w:b w:val="0"/>
          <w:bCs w:val="0"/>
        </w:rPr>
        <w:t xml:space="preserve"> hätte</w:t>
      </w:r>
      <w:r w:rsidR="005958F7">
        <w:rPr>
          <w:rStyle w:val="Fett"/>
          <w:rFonts w:cstheme="minorHAnsi"/>
          <w:b w:val="0"/>
          <w:bCs w:val="0"/>
        </w:rPr>
        <w:t xml:space="preserve">: </w:t>
      </w:r>
      <w:r w:rsidR="00145134" w:rsidRPr="005958F7">
        <w:rPr>
          <w:rStyle w:val="Fett"/>
          <w:rFonts w:cstheme="minorHAnsi"/>
          <w:b w:val="0"/>
          <w:bCs w:val="0"/>
        </w:rPr>
        <w:t>79</w:t>
      </w:r>
      <w:r w:rsidR="005958F7" w:rsidRPr="005958F7">
        <w:rPr>
          <w:rStyle w:val="Fett"/>
          <w:rFonts w:cstheme="minorHAnsi"/>
          <w:b w:val="0"/>
          <w:bCs w:val="0"/>
        </w:rPr>
        <w:t xml:space="preserve"> Prozent</w:t>
      </w:r>
      <w:r w:rsidRPr="005958F7">
        <w:rPr>
          <w:rStyle w:val="Fett"/>
          <w:rFonts w:cstheme="minorHAnsi"/>
          <w:b w:val="0"/>
          <w:bCs w:val="0"/>
        </w:rPr>
        <w:t xml:space="preserve"> </w:t>
      </w:r>
      <w:r w:rsidR="005958F7" w:rsidRPr="005958F7">
        <w:rPr>
          <w:rStyle w:val="Fett"/>
          <w:rFonts w:cstheme="minorHAnsi"/>
          <w:b w:val="0"/>
          <w:bCs w:val="0"/>
        </w:rPr>
        <w:t>schätzen</w:t>
      </w:r>
      <w:r w:rsidRPr="005958F7">
        <w:rPr>
          <w:rStyle w:val="Fett"/>
          <w:rFonts w:cstheme="minorHAnsi"/>
          <w:b w:val="0"/>
          <w:bCs w:val="0"/>
        </w:rPr>
        <w:t xml:space="preserve"> </w:t>
      </w:r>
      <w:r w:rsidR="00145134" w:rsidRPr="005958F7">
        <w:rPr>
          <w:rStyle w:val="Fett"/>
          <w:rFonts w:cstheme="minorHAnsi"/>
          <w:b w:val="0"/>
          <w:bCs w:val="0"/>
        </w:rPr>
        <w:t xml:space="preserve">die Möglichkeiten, das Leben </w:t>
      </w:r>
      <w:r w:rsidR="00703AF6">
        <w:rPr>
          <w:rStyle w:val="Fett"/>
          <w:rFonts w:cstheme="minorHAnsi"/>
          <w:b w:val="0"/>
          <w:bCs w:val="0"/>
        </w:rPr>
        <w:t xml:space="preserve">ab 60 </w:t>
      </w:r>
      <w:r w:rsidR="00145134" w:rsidRPr="005958F7">
        <w:rPr>
          <w:rStyle w:val="Fett"/>
          <w:rFonts w:cstheme="minorHAnsi"/>
          <w:b w:val="0"/>
          <w:bCs w:val="0"/>
        </w:rPr>
        <w:t>zu genießen</w:t>
      </w:r>
      <w:r w:rsidR="005958F7" w:rsidRPr="005958F7">
        <w:rPr>
          <w:rStyle w:val="Fett"/>
          <w:rFonts w:cstheme="minorHAnsi"/>
          <w:b w:val="0"/>
          <w:bCs w:val="0"/>
        </w:rPr>
        <w:t>, heute</w:t>
      </w:r>
      <w:r w:rsidRPr="005958F7">
        <w:rPr>
          <w:rStyle w:val="Fett"/>
          <w:rFonts w:cstheme="minorHAnsi"/>
          <w:b w:val="0"/>
          <w:bCs w:val="0"/>
        </w:rPr>
        <w:t xml:space="preserve"> </w:t>
      </w:r>
      <w:r w:rsidR="00145134" w:rsidRPr="005958F7">
        <w:rPr>
          <w:rStyle w:val="Fett"/>
          <w:rFonts w:cstheme="minorHAnsi"/>
          <w:b w:val="0"/>
          <w:bCs w:val="0"/>
        </w:rPr>
        <w:t>viel besser</w:t>
      </w:r>
      <w:r w:rsidR="005958F7">
        <w:rPr>
          <w:rStyle w:val="Fett"/>
          <w:rFonts w:cstheme="minorHAnsi"/>
          <w:b w:val="0"/>
          <w:bCs w:val="0"/>
        </w:rPr>
        <w:t xml:space="preserve"> </w:t>
      </w:r>
      <w:r w:rsidR="005958F7" w:rsidRPr="005958F7">
        <w:rPr>
          <w:rStyle w:val="Fett"/>
          <w:rFonts w:cstheme="minorHAnsi"/>
          <w:b w:val="0"/>
          <w:bCs w:val="0"/>
        </w:rPr>
        <w:t xml:space="preserve">als </w:t>
      </w:r>
      <w:r w:rsidR="00145134" w:rsidRPr="005958F7">
        <w:rPr>
          <w:rStyle w:val="Fett"/>
          <w:rFonts w:cstheme="minorHAnsi"/>
          <w:b w:val="0"/>
          <w:bCs w:val="0"/>
        </w:rPr>
        <w:t xml:space="preserve">vor </w:t>
      </w:r>
      <w:r w:rsidR="005958F7">
        <w:rPr>
          <w:rStyle w:val="Fett"/>
          <w:rFonts w:cstheme="minorHAnsi"/>
          <w:b w:val="0"/>
          <w:bCs w:val="0"/>
        </w:rPr>
        <w:t>zwanzig</w:t>
      </w:r>
      <w:r w:rsidR="00145134" w:rsidRPr="005958F7">
        <w:rPr>
          <w:rStyle w:val="Fett"/>
          <w:rFonts w:cstheme="minorHAnsi"/>
          <w:b w:val="0"/>
          <w:bCs w:val="0"/>
        </w:rPr>
        <w:t xml:space="preserve"> Jahren</w:t>
      </w:r>
      <w:r w:rsidR="00EF67D1">
        <w:rPr>
          <w:rStyle w:val="Fett"/>
          <w:rFonts w:cstheme="minorHAnsi"/>
          <w:b w:val="0"/>
          <w:bCs w:val="0"/>
        </w:rPr>
        <w:t xml:space="preserve"> ein</w:t>
      </w:r>
      <w:r w:rsidR="00145134" w:rsidRPr="005958F7">
        <w:rPr>
          <w:rStyle w:val="Fett"/>
          <w:rFonts w:cstheme="minorHAnsi"/>
          <w:b w:val="0"/>
          <w:bCs w:val="0"/>
        </w:rPr>
        <w:t xml:space="preserve">. </w:t>
      </w:r>
    </w:p>
    <w:p w14:paraId="5B4AC8FC" w14:textId="0D3A062B" w:rsidR="005958F7" w:rsidRDefault="00145134" w:rsidP="00D31289">
      <w:pPr>
        <w:pStyle w:val="Listenabsatz"/>
        <w:numPr>
          <w:ilvl w:val="0"/>
          <w:numId w:val="8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 w:rsidRPr="00D31289">
        <w:rPr>
          <w:rStyle w:val="Fett"/>
          <w:rFonts w:cstheme="minorHAnsi"/>
          <w:b w:val="0"/>
          <w:bCs w:val="0"/>
        </w:rPr>
        <w:t>Etwas mehr als die Hälfte (53</w:t>
      </w:r>
      <w:r w:rsidR="005958F7">
        <w:rPr>
          <w:rStyle w:val="Fett"/>
          <w:rFonts w:cstheme="minorHAnsi"/>
          <w:b w:val="0"/>
          <w:bCs w:val="0"/>
        </w:rPr>
        <w:t xml:space="preserve"> Prozent</w:t>
      </w:r>
      <w:r w:rsidRPr="00D31289">
        <w:rPr>
          <w:rStyle w:val="Fett"/>
          <w:rFonts w:cstheme="minorHAnsi"/>
          <w:b w:val="0"/>
          <w:bCs w:val="0"/>
        </w:rPr>
        <w:t xml:space="preserve">) </w:t>
      </w:r>
      <w:r w:rsidR="005958F7">
        <w:rPr>
          <w:rStyle w:val="Fett"/>
          <w:rFonts w:cstheme="minorHAnsi"/>
          <w:b w:val="0"/>
          <w:bCs w:val="0"/>
        </w:rPr>
        <w:t>hat</w:t>
      </w:r>
      <w:r w:rsidRPr="00D31289">
        <w:rPr>
          <w:rStyle w:val="Fett"/>
          <w:rFonts w:cstheme="minorHAnsi"/>
          <w:b w:val="0"/>
          <w:bCs w:val="0"/>
        </w:rPr>
        <w:t xml:space="preserve"> keine Angst vor dem Altern. </w:t>
      </w:r>
      <w:r w:rsidR="005958F7">
        <w:rPr>
          <w:rStyle w:val="Fett"/>
          <w:rFonts w:cstheme="minorHAnsi"/>
          <w:b w:val="0"/>
          <w:bCs w:val="0"/>
        </w:rPr>
        <w:t>Dabei sind Senioren in Frankreich tendenziell ängstlicher als in Deutschland.</w:t>
      </w:r>
    </w:p>
    <w:p w14:paraId="60C67F95" w14:textId="77777777" w:rsidR="00145134" w:rsidRPr="00145134" w:rsidRDefault="00145134" w:rsidP="00145134">
      <w:pPr>
        <w:spacing w:after="0" w:line="240" w:lineRule="auto"/>
        <w:rPr>
          <w:rStyle w:val="Fett"/>
          <w:rFonts w:cstheme="minorHAnsi"/>
          <w:b w:val="0"/>
          <w:bCs w:val="0"/>
        </w:rPr>
      </w:pPr>
    </w:p>
    <w:p w14:paraId="3A19595C" w14:textId="4385380E" w:rsidR="00145134" w:rsidRPr="0009522B" w:rsidRDefault="00487472" w:rsidP="00145134">
      <w:pPr>
        <w:spacing w:after="0" w:line="240" w:lineRule="auto"/>
        <w:rPr>
          <w:rStyle w:val="Fett"/>
          <w:rFonts w:cstheme="minorHAnsi"/>
        </w:rPr>
      </w:pPr>
      <w:r>
        <w:rPr>
          <w:rStyle w:val="Fett"/>
          <w:rFonts w:cstheme="minorHAnsi"/>
        </w:rPr>
        <w:t>G</w:t>
      </w:r>
      <w:r w:rsidR="00145134" w:rsidRPr="0009522B">
        <w:rPr>
          <w:rStyle w:val="Fett"/>
          <w:rFonts w:cstheme="minorHAnsi"/>
        </w:rPr>
        <w:t xml:space="preserve">lücklich mit </w:t>
      </w:r>
      <w:r>
        <w:rPr>
          <w:rStyle w:val="Fett"/>
          <w:rFonts w:cstheme="minorHAnsi"/>
        </w:rPr>
        <w:t>de</w:t>
      </w:r>
      <w:r w:rsidR="00145134" w:rsidRPr="0009522B">
        <w:rPr>
          <w:rStyle w:val="Fett"/>
          <w:rFonts w:cstheme="minorHAnsi"/>
        </w:rPr>
        <w:t>m Leben</w:t>
      </w:r>
    </w:p>
    <w:p w14:paraId="27580B48" w14:textId="7891F42E" w:rsidR="0009522B" w:rsidRDefault="00145134" w:rsidP="0009522B">
      <w:pPr>
        <w:pStyle w:val="Listenabsatz"/>
        <w:numPr>
          <w:ilvl w:val="0"/>
          <w:numId w:val="5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 w:rsidRPr="0009522B">
        <w:rPr>
          <w:rStyle w:val="Fett"/>
          <w:rFonts w:cstheme="minorHAnsi"/>
          <w:b w:val="0"/>
          <w:bCs w:val="0"/>
        </w:rPr>
        <w:t>Eine klare Mehrheit (80</w:t>
      </w:r>
      <w:r w:rsidR="0009522B" w:rsidRPr="0009522B">
        <w:rPr>
          <w:rStyle w:val="Fett"/>
          <w:rFonts w:cstheme="minorHAnsi"/>
          <w:b w:val="0"/>
          <w:bCs w:val="0"/>
        </w:rPr>
        <w:t xml:space="preserve"> </w:t>
      </w:r>
      <w:r w:rsidR="005958F7">
        <w:rPr>
          <w:rStyle w:val="Fett"/>
          <w:rFonts w:cstheme="minorHAnsi"/>
          <w:b w:val="0"/>
          <w:bCs w:val="0"/>
        </w:rPr>
        <w:t>Prozent</w:t>
      </w:r>
      <w:r w:rsidRPr="0009522B">
        <w:rPr>
          <w:rStyle w:val="Fett"/>
          <w:rFonts w:cstheme="minorHAnsi"/>
          <w:b w:val="0"/>
          <w:bCs w:val="0"/>
        </w:rPr>
        <w:t>) gibt an, mit ihrem Leben zufrieden zu sein</w:t>
      </w:r>
      <w:r w:rsidR="0009522B" w:rsidRPr="0009522B">
        <w:rPr>
          <w:rStyle w:val="Fett"/>
          <w:rFonts w:cstheme="minorHAnsi"/>
          <w:b w:val="0"/>
          <w:bCs w:val="0"/>
        </w:rPr>
        <w:t xml:space="preserve">. </w:t>
      </w:r>
    </w:p>
    <w:p w14:paraId="001BE4EF" w14:textId="13E8633B" w:rsidR="0009522B" w:rsidRPr="005958F7" w:rsidRDefault="005958F7" w:rsidP="005958F7">
      <w:pPr>
        <w:pStyle w:val="Listenabsatz"/>
        <w:numPr>
          <w:ilvl w:val="0"/>
          <w:numId w:val="5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 w:rsidRPr="005958F7">
        <w:rPr>
          <w:rStyle w:val="Fett"/>
          <w:rFonts w:cstheme="minorHAnsi"/>
          <w:b w:val="0"/>
          <w:bCs w:val="0"/>
        </w:rPr>
        <w:t xml:space="preserve">Während die </w:t>
      </w:r>
      <w:r w:rsidR="0009522B" w:rsidRPr="005958F7">
        <w:rPr>
          <w:rStyle w:val="Fett"/>
          <w:rFonts w:cstheme="minorHAnsi"/>
          <w:b w:val="0"/>
          <w:bCs w:val="0"/>
        </w:rPr>
        <w:t xml:space="preserve">Zuversicht speziell </w:t>
      </w:r>
      <w:r w:rsidR="00145134" w:rsidRPr="005958F7">
        <w:rPr>
          <w:rStyle w:val="Fett"/>
          <w:rFonts w:cstheme="minorHAnsi"/>
          <w:b w:val="0"/>
          <w:bCs w:val="0"/>
        </w:rPr>
        <w:t xml:space="preserve">in Deutschland </w:t>
      </w:r>
      <w:r w:rsidR="0009522B" w:rsidRPr="005958F7">
        <w:rPr>
          <w:rStyle w:val="Fett"/>
          <w:rFonts w:cstheme="minorHAnsi"/>
          <w:b w:val="0"/>
          <w:bCs w:val="0"/>
        </w:rPr>
        <w:t>groß</w:t>
      </w:r>
      <w:r w:rsidRPr="005958F7">
        <w:rPr>
          <w:rStyle w:val="Fett"/>
          <w:rFonts w:cstheme="minorHAnsi"/>
          <w:b w:val="0"/>
          <w:bCs w:val="0"/>
        </w:rPr>
        <w:t xml:space="preserve"> ist, fällt es insgesamt 61 Prozent der Befragten leicht, ihren Platz in der </w:t>
      </w:r>
      <w:r w:rsidR="00815F4A">
        <w:rPr>
          <w:rStyle w:val="Fett"/>
          <w:rFonts w:cstheme="minorHAnsi"/>
          <w:b w:val="0"/>
          <w:bCs w:val="0"/>
        </w:rPr>
        <w:t>gegenwärtigen</w:t>
      </w:r>
      <w:r w:rsidRPr="005958F7">
        <w:rPr>
          <w:rStyle w:val="Fett"/>
          <w:rFonts w:cstheme="minorHAnsi"/>
          <w:b w:val="0"/>
          <w:bCs w:val="0"/>
        </w:rPr>
        <w:t xml:space="preserve"> Welt zu finden</w:t>
      </w:r>
      <w:r>
        <w:rPr>
          <w:rStyle w:val="Fett"/>
          <w:rFonts w:cstheme="minorHAnsi"/>
          <w:b w:val="0"/>
          <w:bCs w:val="0"/>
        </w:rPr>
        <w:t>.</w:t>
      </w:r>
    </w:p>
    <w:p w14:paraId="10D61DA3" w14:textId="74D91B96" w:rsidR="0009522B" w:rsidRDefault="00145134" w:rsidP="00145134">
      <w:pPr>
        <w:pStyle w:val="Listenabsatz"/>
        <w:numPr>
          <w:ilvl w:val="0"/>
          <w:numId w:val="5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 w:rsidRPr="0009522B">
        <w:rPr>
          <w:rStyle w:val="Fett"/>
          <w:rFonts w:cstheme="minorHAnsi"/>
          <w:b w:val="0"/>
          <w:bCs w:val="0"/>
        </w:rPr>
        <w:t>62</w:t>
      </w:r>
      <w:r w:rsidR="0009522B">
        <w:rPr>
          <w:rStyle w:val="Fett"/>
          <w:rFonts w:cstheme="minorHAnsi"/>
          <w:b w:val="0"/>
          <w:bCs w:val="0"/>
        </w:rPr>
        <w:t xml:space="preserve"> </w:t>
      </w:r>
      <w:r w:rsidR="005958F7">
        <w:rPr>
          <w:rStyle w:val="Fett"/>
          <w:rFonts w:cstheme="minorHAnsi"/>
          <w:b w:val="0"/>
          <w:bCs w:val="0"/>
        </w:rPr>
        <w:t>Prozent</w:t>
      </w:r>
      <w:r w:rsidR="002366AD">
        <w:rPr>
          <w:rStyle w:val="Fett"/>
          <w:rFonts w:cstheme="minorHAnsi"/>
          <w:b w:val="0"/>
          <w:bCs w:val="0"/>
        </w:rPr>
        <w:t xml:space="preserve"> </w:t>
      </w:r>
      <w:r w:rsidR="0009522B">
        <w:rPr>
          <w:rStyle w:val="Fett"/>
          <w:rFonts w:cstheme="minorHAnsi"/>
          <w:b w:val="0"/>
          <w:bCs w:val="0"/>
        </w:rPr>
        <w:t>vermiss</w:t>
      </w:r>
      <w:r w:rsidR="002366AD">
        <w:rPr>
          <w:rStyle w:val="Fett"/>
          <w:rFonts w:cstheme="minorHAnsi"/>
          <w:b w:val="0"/>
          <w:bCs w:val="0"/>
        </w:rPr>
        <w:t xml:space="preserve">en dennoch </w:t>
      </w:r>
      <w:r w:rsidR="005958F7">
        <w:rPr>
          <w:rStyle w:val="Fett"/>
          <w:rFonts w:cstheme="minorHAnsi"/>
          <w:b w:val="0"/>
          <w:bCs w:val="0"/>
        </w:rPr>
        <w:t>ihr</w:t>
      </w:r>
      <w:r w:rsidR="00DF66B8">
        <w:rPr>
          <w:rStyle w:val="Fett"/>
          <w:rFonts w:cstheme="minorHAnsi"/>
          <w:b w:val="0"/>
          <w:bCs w:val="0"/>
        </w:rPr>
        <w:t xml:space="preserve"> </w:t>
      </w:r>
      <w:r w:rsidR="0009522B">
        <w:rPr>
          <w:rStyle w:val="Fett"/>
          <w:rFonts w:cstheme="minorHAnsi"/>
          <w:b w:val="0"/>
          <w:bCs w:val="0"/>
        </w:rPr>
        <w:t>Berufsleben</w:t>
      </w:r>
      <w:r w:rsidRPr="0009522B">
        <w:rPr>
          <w:rStyle w:val="Fett"/>
          <w:rFonts w:cstheme="minorHAnsi"/>
          <w:b w:val="0"/>
          <w:bCs w:val="0"/>
        </w:rPr>
        <w:t xml:space="preserve">. </w:t>
      </w:r>
      <w:r w:rsidR="0009522B">
        <w:rPr>
          <w:rStyle w:val="Fett"/>
          <w:rFonts w:cstheme="minorHAnsi"/>
          <w:b w:val="0"/>
          <w:bCs w:val="0"/>
        </w:rPr>
        <w:t xml:space="preserve">Je älter die Befragten sind, desto </w:t>
      </w:r>
      <w:r w:rsidR="00DF66B8">
        <w:rPr>
          <w:rStyle w:val="Fett"/>
          <w:rFonts w:cstheme="minorHAnsi"/>
          <w:b w:val="0"/>
          <w:bCs w:val="0"/>
        </w:rPr>
        <w:t>mehr.</w:t>
      </w:r>
    </w:p>
    <w:p w14:paraId="33327C95" w14:textId="1DFD79B5" w:rsidR="0009522B" w:rsidRDefault="0009522B" w:rsidP="00145134">
      <w:pPr>
        <w:pStyle w:val="Listenabsatz"/>
        <w:numPr>
          <w:ilvl w:val="0"/>
          <w:numId w:val="5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>
        <w:rPr>
          <w:rStyle w:val="Fett"/>
          <w:rFonts w:cstheme="minorHAnsi"/>
          <w:b w:val="0"/>
          <w:bCs w:val="0"/>
        </w:rPr>
        <w:t xml:space="preserve">Beinahe </w:t>
      </w:r>
      <w:r w:rsidR="00145134" w:rsidRPr="0009522B">
        <w:rPr>
          <w:rStyle w:val="Fett"/>
          <w:rFonts w:cstheme="minorHAnsi"/>
          <w:b w:val="0"/>
          <w:bCs w:val="0"/>
        </w:rPr>
        <w:t>ebenso viele (65</w:t>
      </w:r>
      <w:r>
        <w:rPr>
          <w:rStyle w:val="Fett"/>
          <w:rFonts w:cstheme="minorHAnsi"/>
          <w:b w:val="0"/>
          <w:bCs w:val="0"/>
        </w:rPr>
        <w:t xml:space="preserve"> </w:t>
      </w:r>
      <w:r w:rsidR="005958F7">
        <w:rPr>
          <w:rStyle w:val="Fett"/>
          <w:rFonts w:cstheme="minorHAnsi"/>
          <w:b w:val="0"/>
          <w:bCs w:val="0"/>
        </w:rPr>
        <w:t>Prozent</w:t>
      </w:r>
      <w:r w:rsidR="00145134" w:rsidRPr="0009522B">
        <w:rPr>
          <w:rStyle w:val="Fett"/>
          <w:rFonts w:cstheme="minorHAnsi"/>
          <w:b w:val="0"/>
          <w:bCs w:val="0"/>
        </w:rPr>
        <w:t>)</w:t>
      </w:r>
      <w:r w:rsidR="00DF66B8">
        <w:rPr>
          <w:rStyle w:val="Fett"/>
          <w:rFonts w:cstheme="minorHAnsi"/>
          <w:b w:val="0"/>
          <w:bCs w:val="0"/>
        </w:rPr>
        <w:t xml:space="preserve"> – </w:t>
      </w:r>
      <w:r w:rsidR="005958F7">
        <w:rPr>
          <w:rStyle w:val="Fett"/>
          <w:rFonts w:cstheme="minorHAnsi"/>
          <w:b w:val="0"/>
          <w:bCs w:val="0"/>
        </w:rPr>
        <w:t xml:space="preserve">darunter vor allem </w:t>
      </w:r>
      <w:r w:rsidR="00DF66B8">
        <w:rPr>
          <w:rStyle w:val="Fett"/>
          <w:rFonts w:cstheme="minorHAnsi"/>
          <w:b w:val="0"/>
          <w:bCs w:val="0"/>
        </w:rPr>
        <w:t xml:space="preserve">Frauen – </w:t>
      </w:r>
      <w:r w:rsidR="00145134" w:rsidRPr="0009522B">
        <w:rPr>
          <w:rStyle w:val="Fett"/>
          <w:rFonts w:cstheme="minorHAnsi"/>
          <w:b w:val="0"/>
          <w:bCs w:val="0"/>
        </w:rPr>
        <w:t xml:space="preserve">sind besorgt </w:t>
      </w:r>
      <w:r>
        <w:rPr>
          <w:rStyle w:val="Fett"/>
          <w:rFonts w:cstheme="minorHAnsi"/>
          <w:b w:val="0"/>
          <w:bCs w:val="0"/>
        </w:rPr>
        <w:t>um ihre Pension</w:t>
      </w:r>
      <w:r w:rsidR="00B96069">
        <w:rPr>
          <w:rStyle w:val="Fett"/>
          <w:rFonts w:cstheme="minorHAnsi"/>
          <w:b w:val="0"/>
          <w:bCs w:val="0"/>
        </w:rPr>
        <w:t xml:space="preserve">. </w:t>
      </w:r>
    </w:p>
    <w:p w14:paraId="7EC45336" w14:textId="35F44355" w:rsidR="0009522B" w:rsidRPr="002366AD" w:rsidRDefault="00145134" w:rsidP="002366AD">
      <w:pPr>
        <w:pStyle w:val="Listenabsatz"/>
        <w:numPr>
          <w:ilvl w:val="0"/>
          <w:numId w:val="5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 w:rsidRPr="002366AD">
        <w:rPr>
          <w:rStyle w:val="Fett"/>
          <w:rFonts w:cstheme="minorHAnsi"/>
          <w:b w:val="0"/>
          <w:bCs w:val="0"/>
        </w:rPr>
        <w:lastRenderedPageBreak/>
        <w:t>77</w:t>
      </w:r>
      <w:r w:rsidR="0009522B" w:rsidRPr="002366AD">
        <w:rPr>
          <w:rStyle w:val="Fett"/>
          <w:rFonts w:cstheme="minorHAnsi"/>
          <w:b w:val="0"/>
          <w:bCs w:val="0"/>
        </w:rPr>
        <w:t xml:space="preserve"> </w:t>
      </w:r>
      <w:r w:rsidR="005958F7">
        <w:rPr>
          <w:rStyle w:val="Fett"/>
          <w:rFonts w:cstheme="minorHAnsi"/>
          <w:b w:val="0"/>
          <w:bCs w:val="0"/>
        </w:rPr>
        <w:t>Prozent</w:t>
      </w:r>
      <w:r w:rsidR="00DF66B8">
        <w:rPr>
          <w:rStyle w:val="Fett"/>
          <w:rFonts w:cstheme="minorHAnsi"/>
          <w:b w:val="0"/>
          <w:bCs w:val="0"/>
        </w:rPr>
        <w:t xml:space="preserve"> </w:t>
      </w:r>
      <w:r w:rsidR="00B96069" w:rsidRPr="002366AD">
        <w:rPr>
          <w:rStyle w:val="Fett"/>
          <w:rFonts w:cstheme="minorHAnsi"/>
          <w:b w:val="0"/>
          <w:bCs w:val="0"/>
        </w:rPr>
        <w:t xml:space="preserve">bewertet </w:t>
      </w:r>
      <w:r w:rsidR="005958F7">
        <w:rPr>
          <w:rStyle w:val="Fett"/>
          <w:rFonts w:cstheme="minorHAnsi"/>
          <w:b w:val="0"/>
          <w:bCs w:val="0"/>
        </w:rPr>
        <w:t xml:space="preserve">ihre </w:t>
      </w:r>
      <w:r w:rsidRPr="002366AD">
        <w:rPr>
          <w:rStyle w:val="Fett"/>
          <w:rFonts w:cstheme="minorHAnsi"/>
          <w:b w:val="0"/>
          <w:bCs w:val="0"/>
        </w:rPr>
        <w:t xml:space="preserve">körperliche </w:t>
      </w:r>
      <w:r w:rsidR="002366AD">
        <w:rPr>
          <w:rStyle w:val="Fett"/>
          <w:rFonts w:cstheme="minorHAnsi"/>
          <w:b w:val="0"/>
          <w:bCs w:val="0"/>
        </w:rPr>
        <w:t>Fitness</w:t>
      </w:r>
      <w:r w:rsidRPr="002366AD">
        <w:rPr>
          <w:rStyle w:val="Fett"/>
          <w:rFonts w:cstheme="minorHAnsi"/>
          <w:b w:val="0"/>
          <w:bCs w:val="0"/>
        </w:rPr>
        <w:t xml:space="preserve"> </w:t>
      </w:r>
      <w:r w:rsidR="002366AD">
        <w:rPr>
          <w:rStyle w:val="Fett"/>
          <w:rFonts w:cstheme="minorHAnsi"/>
          <w:b w:val="0"/>
          <w:bCs w:val="0"/>
        </w:rPr>
        <w:t>(</w:t>
      </w:r>
      <w:r w:rsidR="00B96069" w:rsidRPr="002366AD">
        <w:rPr>
          <w:rStyle w:val="Fett"/>
          <w:rFonts w:cstheme="minorHAnsi"/>
          <w:b w:val="0"/>
          <w:bCs w:val="0"/>
        </w:rPr>
        <w:t>in Bezug auf Mobilität, Geschicklichkeit, Sehen und Hören</w:t>
      </w:r>
      <w:r w:rsidR="002366AD">
        <w:rPr>
          <w:rStyle w:val="Fett"/>
          <w:rFonts w:cstheme="minorHAnsi"/>
          <w:b w:val="0"/>
          <w:bCs w:val="0"/>
        </w:rPr>
        <w:t>)</w:t>
      </w:r>
      <w:r w:rsidR="00B96069" w:rsidRPr="002366AD">
        <w:rPr>
          <w:rStyle w:val="Fett"/>
          <w:rFonts w:cstheme="minorHAnsi"/>
          <w:b w:val="0"/>
          <w:bCs w:val="0"/>
        </w:rPr>
        <w:t xml:space="preserve"> positiv</w:t>
      </w:r>
      <w:r w:rsidRPr="002366AD">
        <w:rPr>
          <w:rStyle w:val="Fett"/>
          <w:rFonts w:cstheme="minorHAnsi"/>
          <w:b w:val="0"/>
          <w:bCs w:val="0"/>
        </w:rPr>
        <w:t xml:space="preserve">. </w:t>
      </w:r>
      <w:r w:rsidR="00DF66B8">
        <w:rPr>
          <w:rStyle w:val="Fett"/>
          <w:rFonts w:cstheme="minorHAnsi"/>
          <w:b w:val="0"/>
          <w:bCs w:val="0"/>
        </w:rPr>
        <w:t xml:space="preserve">Die </w:t>
      </w:r>
      <w:r w:rsidRPr="002366AD">
        <w:rPr>
          <w:rStyle w:val="Fett"/>
          <w:rFonts w:cstheme="minorHAnsi"/>
          <w:b w:val="0"/>
          <w:bCs w:val="0"/>
        </w:rPr>
        <w:t>Fähigkeit</w:t>
      </w:r>
      <w:r w:rsidR="00815F4A">
        <w:rPr>
          <w:rStyle w:val="Fett"/>
          <w:rFonts w:cstheme="minorHAnsi"/>
          <w:b w:val="0"/>
          <w:bCs w:val="0"/>
        </w:rPr>
        <w:t>,</w:t>
      </w:r>
      <w:r w:rsidR="00B96069" w:rsidRPr="002366AD">
        <w:rPr>
          <w:rStyle w:val="Fett"/>
          <w:rFonts w:cstheme="minorHAnsi"/>
          <w:b w:val="0"/>
          <w:bCs w:val="0"/>
        </w:rPr>
        <w:t xml:space="preserve"> zu schreiben und </w:t>
      </w:r>
      <w:r w:rsidRPr="002366AD">
        <w:rPr>
          <w:rStyle w:val="Fett"/>
          <w:rFonts w:cstheme="minorHAnsi"/>
          <w:b w:val="0"/>
          <w:bCs w:val="0"/>
        </w:rPr>
        <w:t xml:space="preserve">Dinge sicher in der Hand zu </w:t>
      </w:r>
      <w:r w:rsidR="00DF66B8">
        <w:rPr>
          <w:rStyle w:val="Fett"/>
          <w:rFonts w:cstheme="minorHAnsi"/>
          <w:b w:val="0"/>
          <w:bCs w:val="0"/>
        </w:rPr>
        <w:t>halten</w:t>
      </w:r>
      <w:r w:rsidR="00815F4A">
        <w:rPr>
          <w:rStyle w:val="Fett"/>
          <w:rFonts w:cstheme="minorHAnsi"/>
          <w:b w:val="0"/>
          <w:bCs w:val="0"/>
        </w:rPr>
        <w:t>,</w:t>
      </w:r>
      <w:r w:rsidR="00DF66B8">
        <w:rPr>
          <w:rStyle w:val="Fett"/>
          <w:rFonts w:cstheme="minorHAnsi"/>
          <w:b w:val="0"/>
          <w:bCs w:val="0"/>
        </w:rPr>
        <w:t xml:space="preserve"> sticht hervor</w:t>
      </w:r>
      <w:r w:rsidR="002366AD">
        <w:rPr>
          <w:rStyle w:val="Fett"/>
          <w:rFonts w:cstheme="minorHAnsi"/>
          <w:b w:val="0"/>
          <w:bCs w:val="0"/>
        </w:rPr>
        <w:t>.</w:t>
      </w:r>
      <w:r w:rsidRPr="002366AD">
        <w:rPr>
          <w:rStyle w:val="Fett"/>
          <w:rFonts w:cstheme="minorHAnsi"/>
          <w:b w:val="0"/>
          <w:bCs w:val="0"/>
        </w:rPr>
        <w:t xml:space="preserve"> </w:t>
      </w:r>
    </w:p>
    <w:p w14:paraId="73D1FD8E" w14:textId="244B47BC" w:rsidR="00B96069" w:rsidRDefault="00B96069" w:rsidP="00145134">
      <w:pPr>
        <w:pStyle w:val="Listenabsatz"/>
        <w:numPr>
          <w:ilvl w:val="0"/>
          <w:numId w:val="5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>
        <w:rPr>
          <w:rStyle w:val="Fett"/>
          <w:rFonts w:cstheme="minorHAnsi"/>
          <w:b w:val="0"/>
          <w:bCs w:val="0"/>
        </w:rPr>
        <w:t xml:space="preserve">Dennoch </w:t>
      </w:r>
      <w:r w:rsidR="002366AD">
        <w:rPr>
          <w:rStyle w:val="Fett"/>
          <w:rFonts w:cstheme="minorHAnsi"/>
          <w:b w:val="0"/>
          <w:bCs w:val="0"/>
        </w:rPr>
        <w:t>schränkt die</w:t>
      </w:r>
      <w:r>
        <w:rPr>
          <w:rStyle w:val="Fett"/>
          <w:rFonts w:cstheme="minorHAnsi"/>
          <w:b w:val="0"/>
          <w:bCs w:val="0"/>
        </w:rPr>
        <w:t xml:space="preserve"> </w:t>
      </w:r>
      <w:r w:rsidRPr="0009522B">
        <w:rPr>
          <w:rStyle w:val="Fett"/>
          <w:rFonts w:cstheme="minorHAnsi"/>
          <w:b w:val="0"/>
          <w:bCs w:val="0"/>
        </w:rPr>
        <w:t xml:space="preserve">Gesundheit 33 </w:t>
      </w:r>
      <w:r w:rsidR="005958F7">
        <w:rPr>
          <w:rStyle w:val="Fett"/>
          <w:rFonts w:cstheme="minorHAnsi"/>
          <w:b w:val="0"/>
          <w:bCs w:val="0"/>
        </w:rPr>
        <w:t>Prozent</w:t>
      </w:r>
      <w:r>
        <w:rPr>
          <w:rStyle w:val="Fett"/>
          <w:rFonts w:cstheme="minorHAnsi"/>
          <w:b w:val="0"/>
          <w:bCs w:val="0"/>
        </w:rPr>
        <w:t xml:space="preserve"> der Befragten </w:t>
      </w:r>
      <w:r w:rsidR="002366AD">
        <w:rPr>
          <w:rStyle w:val="Fett"/>
          <w:rFonts w:cstheme="minorHAnsi"/>
          <w:b w:val="0"/>
          <w:bCs w:val="0"/>
        </w:rPr>
        <w:t xml:space="preserve">bei </w:t>
      </w:r>
      <w:r>
        <w:rPr>
          <w:rStyle w:val="Fett"/>
          <w:rFonts w:cstheme="minorHAnsi"/>
          <w:b w:val="0"/>
          <w:bCs w:val="0"/>
        </w:rPr>
        <w:t>wichtigen Aktivitäten ein.</w:t>
      </w:r>
    </w:p>
    <w:p w14:paraId="59D5BA02" w14:textId="77777777" w:rsidR="00145134" w:rsidRPr="00145134" w:rsidRDefault="00145134" w:rsidP="00145134">
      <w:pPr>
        <w:spacing w:after="0" w:line="240" w:lineRule="auto"/>
        <w:rPr>
          <w:rStyle w:val="Fett"/>
          <w:rFonts w:cstheme="minorHAnsi"/>
          <w:b w:val="0"/>
          <w:bCs w:val="0"/>
        </w:rPr>
      </w:pPr>
    </w:p>
    <w:p w14:paraId="774DD20A" w14:textId="12136687" w:rsidR="00145134" w:rsidRPr="0009522B" w:rsidRDefault="00145134" w:rsidP="00145134">
      <w:pPr>
        <w:spacing w:after="0" w:line="240" w:lineRule="auto"/>
        <w:rPr>
          <w:rStyle w:val="Fett"/>
          <w:rFonts w:cstheme="minorHAnsi"/>
        </w:rPr>
      </w:pPr>
      <w:r w:rsidRPr="0009522B">
        <w:rPr>
          <w:rStyle w:val="Fett"/>
          <w:rFonts w:cstheme="minorHAnsi"/>
        </w:rPr>
        <w:t>Zwei Drittel haben Angst</w:t>
      </w:r>
      <w:r w:rsidR="00703AF6">
        <w:rPr>
          <w:rStyle w:val="Fett"/>
          <w:rFonts w:cstheme="minorHAnsi"/>
        </w:rPr>
        <w:t>,</w:t>
      </w:r>
      <w:r w:rsidRPr="0009522B">
        <w:rPr>
          <w:rStyle w:val="Fett"/>
          <w:rFonts w:cstheme="minorHAnsi"/>
        </w:rPr>
        <w:t xml:space="preserve"> allein auszugehen</w:t>
      </w:r>
    </w:p>
    <w:p w14:paraId="47F105FA" w14:textId="6D7ADC65" w:rsidR="00D31289" w:rsidRPr="00D31289" w:rsidRDefault="00D31289" w:rsidP="00D31289">
      <w:pPr>
        <w:pStyle w:val="Listenabsatz"/>
        <w:numPr>
          <w:ilvl w:val="0"/>
          <w:numId w:val="6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 w:rsidRPr="00D31289">
        <w:rPr>
          <w:rStyle w:val="Fett"/>
          <w:rFonts w:cstheme="minorHAnsi"/>
          <w:b w:val="0"/>
          <w:bCs w:val="0"/>
        </w:rPr>
        <w:t xml:space="preserve">Die Angst vor der Einsamkeit trübt das </w:t>
      </w:r>
      <w:r w:rsidR="00703AF6">
        <w:rPr>
          <w:rStyle w:val="Fett"/>
          <w:rFonts w:cstheme="minorHAnsi"/>
          <w:b w:val="0"/>
          <w:bCs w:val="0"/>
        </w:rPr>
        <w:t>positive Gesamtbild</w:t>
      </w:r>
      <w:r w:rsidRPr="00D31289">
        <w:rPr>
          <w:rStyle w:val="Fett"/>
          <w:rFonts w:cstheme="minorHAnsi"/>
          <w:b w:val="0"/>
          <w:bCs w:val="0"/>
        </w:rPr>
        <w:t>. Das Empfinden in einer zunehmend unsicheren Welt zu leben steigt und fördert Isolation.</w:t>
      </w:r>
    </w:p>
    <w:p w14:paraId="28CD45AD" w14:textId="1807CA4B" w:rsidR="0009522B" w:rsidRPr="00DF66B8" w:rsidRDefault="00145134" w:rsidP="00DF66B8">
      <w:pPr>
        <w:pStyle w:val="Listenabsatz"/>
        <w:numPr>
          <w:ilvl w:val="0"/>
          <w:numId w:val="6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 w:rsidRPr="0009522B">
        <w:rPr>
          <w:rStyle w:val="Fett"/>
          <w:rFonts w:cstheme="minorHAnsi"/>
          <w:b w:val="0"/>
          <w:bCs w:val="0"/>
        </w:rPr>
        <w:t>69</w:t>
      </w:r>
      <w:r w:rsidR="005958F7">
        <w:rPr>
          <w:rStyle w:val="Fett"/>
          <w:rFonts w:cstheme="minorHAnsi"/>
          <w:b w:val="0"/>
          <w:bCs w:val="0"/>
        </w:rPr>
        <w:t xml:space="preserve"> Prozent der Befragten</w:t>
      </w:r>
      <w:r w:rsidRPr="0009522B">
        <w:rPr>
          <w:rStyle w:val="Fett"/>
          <w:rFonts w:cstheme="minorHAnsi"/>
          <w:b w:val="0"/>
          <w:bCs w:val="0"/>
        </w:rPr>
        <w:t xml:space="preserve"> </w:t>
      </w:r>
      <w:r w:rsidR="00815F4A">
        <w:rPr>
          <w:rStyle w:val="Fett"/>
          <w:rFonts w:cstheme="minorHAnsi"/>
          <w:b w:val="0"/>
          <w:bCs w:val="0"/>
        </w:rPr>
        <w:t>sind verunsichert</w:t>
      </w:r>
      <w:r w:rsidR="00DF66B8">
        <w:rPr>
          <w:rStyle w:val="Fett"/>
          <w:rFonts w:cstheme="minorHAnsi"/>
          <w:b w:val="0"/>
          <w:bCs w:val="0"/>
        </w:rPr>
        <w:t xml:space="preserve">, </w:t>
      </w:r>
      <w:r w:rsidRPr="0009522B">
        <w:rPr>
          <w:rStyle w:val="Fett"/>
          <w:rFonts w:cstheme="minorHAnsi"/>
          <w:b w:val="0"/>
          <w:bCs w:val="0"/>
        </w:rPr>
        <w:t xml:space="preserve">allein auszugehen. </w:t>
      </w:r>
      <w:r w:rsidR="007A3241" w:rsidRPr="00DF66B8">
        <w:rPr>
          <w:rStyle w:val="Fett"/>
          <w:rFonts w:cstheme="minorHAnsi"/>
          <w:b w:val="0"/>
          <w:bCs w:val="0"/>
        </w:rPr>
        <w:t xml:space="preserve">Dabei zeigen sich </w:t>
      </w:r>
      <w:r w:rsidR="005958F7">
        <w:rPr>
          <w:rStyle w:val="Fett"/>
          <w:rFonts w:cstheme="minorHAnsi"/>
          <w:b w:val="0"/>
          <w:bCs w:val="0"/>
        </w:rPr>
        <w:t>Teilnehmer</w:t>
      </w:r>
      <w:r w:rsidR="007A3241" w:rsidRPr="00DF66B8">
        <w:rPr>
          <w:rStyle w:val="Fett"/>
          <w:rFonts w:cstheme="minorHAnsi"/>
          <w:b w:val="0"/>
          <w:bCs w:val="0"/>
        </w:rPr>
        <w:t xml:space="preserve"> aus Schweden und Frankreich bzw. Frauen besorgter al</w:t>
      </w:r>
      <w:r w:rsidR="00815F4A">
        <w:rPr>
          <w:rStyle w:val="Fett"/>
          <w:rFonts w:cstheme="minorHAnsi"/>
          <w:b w:val="0"/>
          <w:bCs w:val="0"/>
        </w:rPr>
        <w:t>s</w:t>
      </w:r>
      <w:r w:rsidR="007A3241" w:rsidRPr="00DF66B8">
        <w:rPr>
          <w:rStyle w:val="Fett"/>
          <w:rFonts w:cstheme="minorHAnsi"/>
          <w:b w:val="0"/>
          <w:bCs w:val="0"/>
        </w:rPr>
        <w:t xml:space="preserve"> Männer. </w:t>
      </w:r>
    </w:p>
    <w:p w14:paraId="48FF9525" w14:textId="2FEC6477" w:rsidR="0009522B" w:rsidRDefault="00145134" w:rsidP="00412F6C">
      <w:pPr>
        <w:pStyle w:val="Listenabsatz"/>
        <w:numPr>
          <w:ilvl w:val="0"/>
          <w:numId w:val="6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 w:rsidRPr="00703AF6">
        <w:rPr>
          <w:rStyle w:val="Fett"/>
          <w:rFonts w:cstheme="minorHAnsi"/>
          <w:b w:val="0"/>
          <w:bCs w:val="0"/>
        </w:rPr>
        <w:t>67</w:t>
      </w:r>
      <w:r w:rsidR="0009522B" w:rsidRPr="00703AF6">
        <w:rPr>
          <w:rStyle w:val="Fett"/>
          <w:rFonts w:cstheme="minorHAnsi"/>
          <w:b w:val="0"/>
          <w:bCs w:val="0"/>
        </w:rPr>
        <w:t xml:space="preserve"> </w:t>
      </w:r>
      <w:r w:rsidR="005958F7" w:rsidRPr="00703AF6">
        <w:rPr>
          <w:rStyle w:val="Fett"/>
          <w:rFonts w:cstheme="minorHAnsi"/>
          <w:b w:val="0"/>
          <w:bCs w:val="0"/>
        </w:rPr>
        <w:t>Prozent</w:t>
      </w:r>
      <w:r w:rsidR="007A3241" w:rsidRPr="00703AF6">
        <w:rPr>
          <w:rStyle w:val="Fett"/>
          <w:rFonts w:cstheme="minorHAnsi"/>
          <w:b w:val="0"/>
          <w:bCs w:val="0"/>
        </w:rPr>
        <w:t xml:space="preserve"> </w:t>
      </w:r>
      <w:r w:rsidR="00703AF6" w:rsidRPr="00703AF6">
        <w:rPr>
          <w:rStyle w:val="Fett"/>
          <w:rFonts w:cstheme="minorHAnsi"/>
          <w:b w:val="0"/>
          <w:bCs w:val="0"/>
        </w:rPr>
        <w:t xml:space="preserve">der Teilnehmer empfinden </w:t>
      </w:r>
      <w:r w:rsidR="007A3241" w:rsidRPr="00703AF6">
        <w:rPr>
          <w:rStyle w:val="Fett"/>
          <w:rFonts w:cstheme="minorHAnsi"/>
          <w:b w:val="0"/>
          <w:bCs w:val="0"/>
        </w:rPr>
        <w:t xml:space="preserve">die Welt </w:t>
      </w:r>
      <w:r w:rsidR="00703AF6" w:rsidRPr="00703AF6">
        <w:rPr>
          <w:rStyle w:val="Fett"/>
          <w:rFonts w:cstheme="minorHAnsi"/>
          <w:b w:val="0"/>
          <w:bCs w:val="0"/>
        </w:rPr>
        <w:t xml:space="preserve">heute gefährlicher als vor </w:t>
      </w:r>
      <w:r w:rsidR="005958F7" w:rsidRPr="00703AF6">
        <w:rPr>
          <w:rStyle w:val="Fett"/>
          <w:rFonts w:cstheme="minorHAnsi"/>
          <w:b w:val="0"/>
          <w:bCs w:val="0"/>
        </w:rPr>
        <w:t>zwanzig</w:t>
      </w:r>
      <w:r w:rsidR="007A3241" w:rsidRPr="00703AF6">
        <w:rPr>
          <w:rStyle w:val="Fett"/>
          <w:rFonts w:cstheme="minorHAnsi"/>
          <w:b w:val="0"/>
          <w:bCs w:val="0"/>
        </w:rPr>
        <w:t xml:space="preserve"> Jahren</w:t>
      </w:r>
      <w:r w:rsidR="00703AF6">
        <w:rPr>
          <w:rStyle w:val="Fett"/>
          <w:rFonts w:cstheme="minorHAnsi"/>
          <w:b w:val="0"/>
          <w:bCs w:val="0"/>
        </w:rPr>
        <w:t>.</w:t>
      </w:r>
    </w:p>
    <w:p w14:paraId="1AD6F31D" w14:textId="77777777" w:rsidR="00703AF6" w:rsidRPr="00703AF6" w:rsidRDefault="00703AF6" w:rsidP="00703AF6">
      <w:pPr>
        <w:pStyle w:val="Listenabsatz"/>
        <w:spacing w:after="0" w:line="240" w:lineRule="auto"/>
        <w:ind w:left="360"/>
        <w:rPr>
          <w:rStyle w:val="Fett"/>
          <w:rFonts w:cstheme="minorHAnsi"/>
          <w:b w:val="0"/>
          <w:bCs w:val="0"/>
        </w:rPr>
      </w:pPr>
    </w:p>
    <w:p w14:paraId="2FC66331" w14:textId="09302ED2" w:rsidR="00145134" w:rsidRPr="0009522B" w:rsidRDefault="00145134" w:rsidP="00145134">
      <w:pPr>
        <w:spacing w:after="0" w:line="240" w:lineRule="auto"/>
        <w:rPr>
          <w:rStyle w:val="Fett"/>
          <w:rFonts w:cstheme="minorHAnsi"/>
        </w:rPr>
      </w:pPr>
      <w:r w:rsidRPr="0009522B">
        <w:rPr>
          <w:rStyle w:val="Fett"/>
          <w:rFonts w:cstheme="minorHAnsi"/>
        </w:rPr>
        <w:t xml:space="preserve">Mehrheit fühlt sich </w:t>
      </w:r>
      <w:r w:rsidR="007A3241" w:rsidRPr="0009522B">
        <w:rPr>
          <w:rStyle w:val="Fett"/>
          <w:rFonts w:cstheme="minorHAnsi"/>
        </w:rPr>
        <w:t>nicht alt</w:t>
      </w:r>
      <w:r w:rsidR="004158F9" w:rsidRPr="004158F9">
        <w:rPr>
          <w:rStyle w:val="Fett"/>
          <w:rFonts w:cstheme="minorHAnsi"/>
        </w:rPr>
        <w:t xml:space="preserve"> </w:t>
      </w:r>
      <w:r w:rsidR="00815F4A">
        <w:rPr>
          <w:rStyle w:val="Fett"/>
          <w:rFonts w:cstheme="minorHAnsi"/>
        </w:rPr>
        <w:t>–</w:t>
      </w:r>
      <w:r w:rsidR="004158F9">
        <w:rPr>
          <w:rStyle w:val="Fett"/>
          <w:rFonts w:cstheme="minorHAnsi"/>
        </w:rPr>
        <w:t xml:space="preserve"> Lebensfreude überwiegt</w:t>
      </w:r>
    </w:p>
    <w:p w14:paraId="16B5AF66" w14:textId="697A2E45" w:rsidR="007A3241" w:rsidRDefault="00145134" w:rsidP="007A3241">
      <w:pPr>
        <w:pStyle w:val="Listenabsatz"/>
        <w:numPr>
          <w:ilvl w:val="0"/>
          <w:numId w:val="7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 w:rsidRPr="0009522B">
        <w:rPr>
          <w:rStyle w:val="Fett"/>
          <w:rFonts w:cstheme="minorHAnsi"/>
          <w:b w:val="0"/>
          <w:bCs w:val="0"/>
        </w:rPr>
        <w:t>71</w:t>
      </w:r>
      <w:r w:rsidR="0009522B" w:rsidRPr="0009522B">
        <w:rPr>
          <w:rStyle w:val="Fett"/>
          <w:rFonts w:cstheme="minorHAnsi"/>
          <w:b w:val="0"/>
          <w:bCs w:val="0"/>
        </w:rPr>
        <w:t xml:space="preserve"> </w:t>
      </w:r>
      <w:r w:rsidR="005958F7">
        <w:rPr>
          <w:rStyle w:val="Fett"/>
          <w:rFonts w:cstheme="minorHAnsi"/>
          <w:b w:val="0"/>
          <w:bCs w:val="0"/>
        </w:rPr>
        <w:t>Prozent</w:t>
      </w:r>
      <w:r w:rsidRPr="0009522B">
        <w:rPr>
          <w:rStyle w:val="Fett"/>
          <w:rFonts w:cstheme="minorHAnsi"/>
          <w:b w:val="0"/>
          <w:bCs w:val="0"/>
        </w:rPr>
        <w:t xml:space="preserve"> der </w:t>
      </w:r>
      <w:r w:rsidR="007A3241">
        <w:rPr>
          <w:rStyle w:val="Fett"/>
          <w:rFonts w:cstheme="minorHAnsi"/>
          <w:b w:val="0"/>
          <w:bCs w:val="0"/>
        </w:rPr>
        <w:t>Befragten</w:t>
      </w:r>
      <w:r w:rsidRPr="0009522B">
        <w:rPr>
          <w:rStyle w:val="Fett"/>
          <w:rFonts w:cstheme="minorHAnsi"/>
          <w:b w:val="0"/>
          <w:bCs w:val="0"/>
        </w:rPr>
        <w:t xml:space="preserve"> </w:t>
      </w:r>
      <w:r w:rsidR="007A3241">
        <w:rPr>
          <w:rStyle w:val="Fett"/>
          <w:rFonts w:cstheme="minorHAnsi"/>
          <w:b w:val="0"/>
          <w:bCs w:val="0"/>
        </w:rPr>
        <w:t xml:space="preserve">fühlen sich nicht alt. </w:t>
      </w:r>
      <w:r w:rsidRPr="0009522B">
        <w:rPr>
          <w:rStyle w:val="Fett"/>
          <w:rFonts w:cstheme="minorHAnsi"/>
          <w:b w:val="0"/>
          <w:bCs w:val="0"/>
        </w:rPr>
        <w:t xml:space="preserve"> </w:t>
      </w:r>
    </w:p>
    <w:p w14:paraId="26C513DF" w14:textId="206DF000" w:rsidR="002366AD" w:rsidRPr="00591033" w:rsidRDefault="00145134" w:rsidP="007A3241">
      <w:pPr>
        <w:pStyle w:val="Listenabsatz"/>
        <w:numPr>
          <w:ilvl w:val="0"/>
          <w:numId w:val="7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 w:rsidRPr="00591033">
        <w:rPr>
          <w:rStyle w:val="Fett"/>
          <w:rFonts w:cstheme="minorHAnsi"/>
          <w:b w:val="0"/>
          <w:bCs w:val="0"/>
        </w:rPr>
        <w:t>Über die Hälfte (58</w:t>
      </w:r>
      <w:r w:rsidR="0009522B" w:rsidRPr="00591033">
        <w:rPr>
          <w:rStyle w:val="Fett"/>
          <w:rFonts w:cstheme="minorHAnsi"/>
          <w:b w:val="0"/>
          <w:bCs w:val="0"/>
        </w:rPr>
        <w:t xml:space="preserve"> </w:t>
      </w:r>
      <w:r w:rsidR="005958F7" w:rsidRPr="00591033">
        <w:rPr>
          <w:rStyle w:val="Fett"/>
          <w:rFonts w:cstheme="minorHAnsi"/>
          <w:b w:val="0"/>
          <w:bCs w:val="0"/>
        </w:rPr>
        <w:t>Prozent</w:t>
      </w:r>
      <w:r w:rsidRPr="00591033">
        <w:rPr>
          <w:rStyle w:val="Fett"/>
          <w:rFonts w:cstheme="minorHAnsi"/>
          <w:b w:val="0"/>
          <w:bCs w:val="0"/>
        </w:rPr>
        <w:t xml:space="preserve">) </w:t>
      </w:r>
      <w:r w:rsidR="00591033">
        <w:rPr>
          <w:rStyle w:val="Fett"/>
          <w:rFonts w:cstheme="minorHAnsi"/>
          <w:b w:val="0"/>
          <w:bCs w:val="0"/>
        </w:rPr>
        <w:t>vertraut darauf</w:t>
      </w:r>
      <w:r w:rsidR="007A3241" w:rsidRPr="00591033">
        <w:rPr>
          <w:rStyle w:val="Fett"/>
          <w:rFonts w:cstheme="minorHAnsi"/>
          <w:b w:val="0"/>
          <w:bCs w:val="0"/>
        </w:rPr>
        <w:t xml:space="preserve">, sich </w:t>
      </w:r>
      <w:r w:rsidRPr="00591033">
        <w:rPr>
          <w:rStyle w:val="Fett"/>
          <w:rFonts w:cstheme="minorHAnsi"/>
          <w:b w:val="0"/>
          <w:bCs w:val="0"/>
        </w:rPr>
        <w:t>bei einem Unfall selb</w:t>
      </w:r>
      <w:r w:rsidR="00591033">
        <w:rPr>
          <w:rStyle w:val="Fett"/>
          <w:rFonts w:cstheme="minorHAnsi"/>
          <w:b w:val="0"/>
          <w:bCs w:val="0"/>
        </w:rPr>
        <w:t>er</w:t>
      </w:r>
      <w:r w:rsidRPr="00591033">
        <w:rPr>
          <w:rStyle w:val="Fett"/>
          <w:rFonts w:cstheme="minorHAnsi"/>
          <w:b w:val="0"/>
          <w:bCs w:val="0"/>
        </w:rPr>
        <w:t xml:space="preserve"> </w:t>
      </w:r>
      <w:r w:rsidR="00591033" w:rsidRPr="00591033">
        <w:rPr>
          <w:rStyle w:val="Fett"/>
          <w:rFonts w:cstheme="minorHAnsi"/>
          <w:b w:val="0"/>
          <w:bCs w:val="0"/>
        </w:rPr>
        <w:t xml:space="preserve">helfen </w:t>
      </w:r>
      <w:r w:rsidR="002366AD" w:rsidRPr="00591033">
        <w:rPr>
          <w:rStyle w:val="Fett"/>
          <w:rFonts w:cstheme="minorHAnsi"/>
          <w:b w:val="0"/>
          <w:bCs w:val="0"/>
        </w:rPr>
        <w:t>zu können – nur in Schweden ist man in diesem Punkt eine Spur zurückhaltender.</w:t>
      </w:r>
    </w:p>
    <w:p w14:paraId="63E676D1" w14:textId="1880E55D" w:rsidR="005958F7" w:rsidRDefault="00145134" w:rsidP="00326184">
      <w:pPr>
        <w:pStyle w:val="Listenabsatz"/>
        <w:numPr>
          <w:ilvl w:val="0"/>
          <w:numId w:val="7"/>
        </w:numPr>
        <w:spacing w:after="0" w:line="240" w:lineRule="auto"/>
        <w:rPr>
          <w:rStyle w:val="Fett"/>
          <w:rFonts w:cstheme="minorHAnsi"/>
          <w:b w:val="0"/>
          <w:bCs w:val="0"/>
        </w:rPr>
      </w:pPr>
      <w:r w:rsidRPr="0009522B">
        <w:rPr>
          <w:rStyle w:val="Fett"/>
          <w:rFonts w:cstheme="minorHAnsi"/>
          <w:b w:val="0"/>
          <w:bCs w:val="0"/>
        </w:rPr>
        <w:t>34</w:t>
      </w:r>
      <w:r w:rsidR="0009522B" w:rsidRPr="0009522B">
        <w:rPr>
          <w:rStyle w:val="Fett"/>
          <w:rFonts w:cstheme="minorHAnsi"/>
          <w:b w:val="0"/>
          <w:bCs w:val="0"/>
        </w:rPr>
        <w:t xml:space="preserve"> </w:t>
      </w:r>
      <w:r w:rsidR="005958F7">
        <w:rPr>
          <w:rStyle w:val="Fett"/>
          <w:rFonts w:cstheme="minorHAnsi"/>
          <w:b w:val="0"/>
          <w:bCs w:val="0"/>
        </w:rPr>
        <w:t xml:space="preserve">Prozent der </w:t>
      </w:r>
      <w:r w:rsidR="00703AF6">
        <w:rPr>
          <w:rStyle w:val="Fett"/>
          <w:rFonts w:cstheme="minorHAnsi"/>
          <w:b w:val="0"/>
          <w:bCs w:val="0"/>
        </w:rPr>
        <w:t>Studienteilnehmer</w:t>
      </w:r>
      <w:r w:rsidR="002366AD">
        <w:rPr>
          <w:rStyle w:val="Fett"/>
          <w:rFonts w:cstheme="minorHAnsi"/>
          <w:b w:val="0"/>
          <w:bCs w:val="0"/>
        </w:rPr>
        <w:t xml:space="preserve"> </w:t>
      </w:r>
      <w:r w:rsidR="005958F7">
        <w:rPr>
          <w:rStyle w:val="Fett"/>
          <w:rFonts w:cstheme="minorHAnsi"/>
          <w:b w:val="0"/>
          <w:bCs w:val="0"/>
        </w:rPr>
        <w:t>haben Angst</w:t>
      </w:r>
      <w:r w:rsidR="00815F4A">
        <w:rPr>
          <w:rStyle w:val="Fett"/>
          <w:rFonts w:cstheme="minorHAnsi"/>
          <w:b w:val="0"/>
          <w:bCs w:val="0"/>
        </w:rPr>
        <w:t>,</w:t>
      </w:r>
      <w:r w:rsidR="005958F7">
        <w:rPr>
          <w:rStyle w:val="Fett"/>
          <w:rFonts w:cstheme="minorHAnsi"/>
          <w:b w:val="0"/>
          <w:bCs w:val="0"/>
        </w:rPr>
        <w:t xml:space="preserve"> </w:t>
      </w:r>
      <w:r w:rsidR="002366AD">
        <w:rPr>
          <w:rStyle w:val="Fett"/>
          <w:rFonts w:cstheme="minorHAnsi"/>
          <w:b w:val="0"/>
          <w:bCs w:val="0"/>
        </w:rPr>
        <w:t xml:space="preserve">ihrer </w:t>
      </w:r>
      <w:r w:rsidRPr="0009522B">
        <w:rPr>
          <w:rStyle w:val="Fett"/>
          <w:rFonts w:cstheme="minorHAnsi"/>
          <w:b w:val="0"/>
          <w:bCs w:val="0"/>
        </w:rPr>
        <w:t xml:space="preserve">Familie </w:t>
      </w:r>
      <w:r w:rsidR="003E236A">
        <w:rPr>
          <w:rStyle w:val="Fett"/>
          <w:rFonts w:cstheme="minorHAnsi"/>
          <w:b w:val="0"/>
          <w:bCs w:val="0"/>
        </w:rPr>
        <w:t xml:space="preserve">eines Tages </w:t>
      </w:r>
      <w:r w:rsidR="005958F7">
        <w:rPr>
          <w:rStyle w:val="Fett"/>
          <w:rFonts w:cstheme="minorHAnsi"/>
          <w:b w:val="0"/>
          <w:bCs w:val="0"/>
        </w:rPr>
        <w:t>zur La</w:t>
      </w:r>
      <w:r w:rsidR="003E236A">
        <w:rPr>
          <w:rStyle w:val="Fett"/>
          <w:rFonts w:cstheme="minorHAnsi"/>
          <w:b w:val="0"/>
          <w:bCs w:val="0"/>
        </w:rPr>
        <w:t>st</w:t>
      </w:r>
      <w:r w:rsidR="005958F7">
        <w:rPr>
          <w:rStyle w:val="Fett"/>
          <w:rFonts w:cstheme="minorHAnsi"/>
          <w:b w:val="0"/>
          <w:bCs w:val="0"/>
        </w:rPr>
        <w:t xml:space="preserve"> zu werden</w:t>
      </w:r>
      <w:r w:rsidR="003E236A">
        <w:rPr>
          <w:rStyle w:val="Fett"/>
          <w:rFonts w:cstheme="minorHAnsi"/>
          <w:b w:val="0"/>
          <w:bCs w:val="0"/>
        </w:rPr>
        <w:t>.</w:t>
      </w:r>
    </w:p>
    <w:p w14:paraId="306F75D4" w14:textId="77777777" w:rsidR="00326184" w:rsidRDefault="00326184" w:rsidP="00326184">
      <w:pPr>
        <w:spacing w:after="0" w:line="240" w:lineRule="auto"/>
        <w:rPr>
          <w:rStyle w:val="Fett"/>
          <w:rFonts w:cstheme="minorHAnsi"/>
          <w:b w:val="0"/>
          <w:bCs w:val="0"/>
        </w:rPr>
      </w:pPr>
    </w:p>
    <w:p w14:paraId="4AFB0ABD" w14:textId="505C8FD4" w:rsidR="001F77B2" w:rsidRDefault="00703AF6" w:rsidP="00326184">
      <w:pPr>
        <w:spacing w:after="0" w:line="240" w:lineRule="auto"/>
        <w:rPr>
          <w:rStyle w:val="Fett"/>
          <w:rFonts w:cstheme="minorHAnsi"/>
          <w:b w:val="0"/>
          <w:bCs w:val="0"/>
        </w:rPr>
      </w:pPr>
      <w:r>
        <w:rPr>
          <w:rStyle w:val="Fett"/>
          <w:rFonts w:cstheme="minorHAnsi"/>
          <w:b w:val="0"/>
          <w:bCs w:val="0"/>
        </w:rPr>
        <w:t xml:space="preserve">„Es ist schön zu sehen, </w:t>
      </w:r>
      <w:r w:rsidR="001F77B2">
        <w:rPr>
          <w:rStyle w:val="Fett"/>
          <w:rFonts w:cstheme="minorHAnsi"/>
          <w:b w:val="0"/>
          <w:bCs w:val="0"/>
        </w:rPr>
        <w:t xml:space="preserve">wie zufrieden </w:t>
      </w:r>
      <w:r w:rsidR="00B44F6B">
        <w:rPr>
          <w:rStyle w:val="Fett"/>
          <w:rFonts w:cstheme="minorHAnsi"/>
          <w:b w:val="0"/>
          <w:bCs w:val="0"/>
        </w:rPr>
        <w:t xml:space="preserve">Senioren </w:t>
      </w:r>
      <w:r w:rsidR="00591033">
        <w:rPr>
          <w:rStyle w:val="Fett"/>
          <w:rFonts w:cstheme="minorHAnsi"/>
          <w:b w:val="0"/>
          <w:bCs w:val="0"/>
        </w:rPr>
        <w:t>dieser Tage</w:t>
      </w:r>
      <w:r w:rsidR="001F77B2">
        <w:rPr>
          <w:rStyle w:val="Fett"/>
          <w:rFonts w:cstheme="minorHAnsi"/>
          <w:b w:val="0"/>
          <w:bCs w:val="0"/>
        </w:rPr>
        <w:t xml:space="preserve"> sind</w:t>
      </w:r>
      <w:r>
        <w:rPr>
          <w:rStyle w:val="Fett"/>
          <w:rFonts w:cstheme="minorHAnsi"/>
          <w:b w:val="0"/>
          <w:bCs w:val="0"/>
        </w:rPr>
        <w:t xml:space="preserve">. Dennoch haben </w:t>
      </w:r>
      <w:r w:rsidR="00E52A4F">
        <w:rPr>
          <w:rStyle w:val="Fett"/>
          <w:rFonts w:cstheme="minorHAnsi"/>
          <w:b w:val="0"/>
          <w:bCs w:val="0"/>
        </w:rPr>
        <w:t xml:space="preserve">sie </w:t>
      </w:r>
      <w:r>
        <w:rPr>
          <w:rStyle w:val="Fett"/>
          <w:rFonts w:cstheme="minorHAnsi"/>
          <w:b w:val="0"/>
          <w:bCs w:val="0"/>
        </w:rPr>
        <w:t>Sorgen</w:t>
      </w:r>
      <w:r w:rsidR="00E52A4F">
        <w:rPr>
          <w:rStyle w:val="Fett"/>
          <w:rFonts w:cstheme="minorHAnsi"/>
          <w:b w:val="0"/>
          <w:bCs w:val="0"/>
        </w:rPr>
        <w:t xml:space="preserve">. Studien wie diese tragen dazu bei, die Bedürfnisse </w:t>
      </w:r>
      <w:r w:rsidR="00B44F6B">
        <w:rPr>
          <w:rStyle w:val="Fett"/>
          <w:rFonts w:cstheme="minorHAnsi"/>
          <w:b w:val="0"/>
          <w:bCs w:val="0"/>
        </w:rPr>
        <w:t xml:space="preserve">der Generation 65+ </w:t>
      </w:r>
      <w:r w:rsidR="00E52A4F">
        <w:rPr>
          <w:rStyle w:val="Fett"/>
          <w:rFonts w:cstheme="minorHAnsi"/>
          <w:b w:val="0"/>
          <w:bCs w:val="0"/>
        </w:rPr>
        <w:t xml:space="preserve">besser zu verstehen. Nur dann können entsprechende </w:t>
      </w:r>
      <w:r w:rsidR="00326184">
        <w:rPr>
          <w:rStyle w:val="Fett"/>
          <w:rFonts w:cstheme="minorHAnsi"/>
          <w:b w:val="0"/>
          <w:bCs w:val="0"/>
        </w:rPr>
        <w:t>Produkte und Services</w:t>
      </w:r>
      <w:r w:rsidR="00E52A4F">
        <w:rPr>
          <w:rStyle w:val="Fett"/>
          <w:rFonts w:cstheme="minorHAnsi"/>
          <w:b w:val="0"/>
          <w:bCs w:val="0"/>
        </w:rPr>
        <w:t xml:space="preserve"> zur Lind</w:t>
      </w:r>
      <w:r w:rsidR="001F77B2">
        <w:rPr>
          <w:rStyle w:val="Fett"/>
          <w:rFonts w:cstheme="minorHAnsi"/>
          <w:b w:val="0"/>
          <w:bCs w:val="0"/>
        </w:rPr>
        <w:t xml:space="preserve">erung der Ängste </w:t>
      </w:r>
      <w:r w:rsidR="00E52A4F">
        <w:rPr>
          <w:rStyle w:val="Fett"/>
          <w:rFonts w:cstheme="minorHAnsi"/>
          <w:b w:val="0"/>
          <w:bCs w:val="0"/>
        </w:rPr>
        <w:t xml:space="preserve">beitragen und den Menschen </w:t>
      </w:r>
      <w:r w:rsidR="00326184" w:rsidRPr="00E52A4F">
        <w:rPr>
          <w:rStyle w:val="Fett"/>
          <w:rFonts w:cstheme="minorHAnsi"/>
          <w:b w:val="0"/>
          <w:bCs w:val="0"/>
        </w:rPr>
        <w:t>Zuversicht geben</w:t>
      </w:r>
      <w:r w:rsidR="00E52A4F" w:rsidRPr="00E52A4F">
        <w:rPr>
          <w:rStyle w:val="Fett"/>
          <w:rFonts w:cstheme="minorHAnsi"/>
          <w:b w:val="0"/>
          <w:bCs w:val="0"/>
        </w:rPr>
        <w:t>“, beschreibt Michael Rabenstein, Geschäftsführer von Doro DACH, die</w:t>
      </w:r>
      <w:r w:rsidR="00E52A4F">
        <w:rPr>
          <w:rStyle w:val="Fett"/>
          <w:rFonts w:cstheme="minorHAnsi"/>
          <w:b w:val="0"/>
          <w:bCs w:val="0"/>
        </w:rPr>
        <w:t xml:space="preserve"> Beweggründe der umfangreichen Befragung. „Moderne Technik ist in der Lage, </w:t>
      </w:r>
      <w:r w:rsidR="001F77B2">
        <w:rPr>
          <w:rStyle w:val="Fett"/>
          <w:rFonts w:cstheme="minorHAnsi"/>
          <w:b w:val="0"/>
          <w:bCs w:val="0"/>
        </w:rPr>
        <w:t>Menschen einander</w:t>
      </w:r>
      <w:r w:rsidR="00591033">
        <w:rPr>
          <w:rStyle w:val="Fett"/>
          <w:rFonts w:cstheme="minorHAnsi"/>
          <w:b w:val="0"/>
          <w:bCs w:val="0"/>
        </w:rPr>
        <w:t xml:space="preserve">, </w:t>
      </w:r>
      <w:r w:rsidR="001F77B2">
        <w:rPr>
          <w:rStyle w:val="Fett"/>
          <w:rFonts w:cstheme="minorHAnsi"/>
          <w:b w:val="0"/>
          <w:bCs w:val="0"/>
        </w:rPr>
        <w:t>auch über weite Distanzen hinweg</w:t>
      </w:r>
      <w:r w:rsidR="00591033">
        <w:rPr>
          <w:rStyle w:val="Fett"/>
          <w:rFonts w:cstheme="minorHAnsi"/>
          <w:b w:val="0"/>
          <w:bCs w:val="0"/>
        </w:rPr>
        <w:t>,</w:t>
      </w:r>
      <w:r w:rsidR="001F77B2">
        <w:rPr>
          <w:rStyle w:val="Fett"/>
          <w:rFonts w:cstheme="minorHAnsi"/>
          <w:b w:val="0"/>
          <w:bCs w:val="0"/>
        </w:rPr>
        <w:t xml:space="preserve"> näher zu bringen. Ein Videochat ersetzt zwar keine Umarmung, hilft aber, die Zeit bis dahin zu ü</w:t>
      </w:r>
      <w:r w:rsidR="00591033">
        <w:rPr>
          <w:rStyle w:val="Fett"/>
          <w:rFonts w:cstheme="minorHAnsi"/>
          <w:b w:val="0"/>
          <w:bCs w:val="0"/>
        </w:rPr>
        <w:t>b</w:t>
      </w:r>
      <w:r w:rsidR="001F77B2">
        <w:rPr>
          <w:rStyle w:val="Fett"/>
          <w:rFonts w:cstheme="minorHAnsi"/>
          <w:b w:val="0"/>
          <w:bCs w:val="0"/>
        </w:rPr>
        <w:t>erbrücken“, so</w:t>
      </w:r>
      <w:r w:rsidR="001F77B2" w:rsidRPr="001F77B2">
        <w:rPr>
          <w:rStyle w:val="Fett"/>
          <w:rFonts w:cstheme="minorHAnsi"/>
          <w:b w:val="0"/>
          <w:bCs w:val="0"/>
        </w:rPr>
        <w:t xml:space="preserve"> </w:t>
      </w:r>
      <w:r w:rsidR="001F77B2">
        <w:rPr>
          <w:rStyle w:val="Fett"/>
          <w:rFonts w:cstheme="minorHAnsi"/>
          <w:b w:val="0"/>
          <w:bCs w:val="0"/>
        </w:rPr>
        <w:t>Rabenstein. E</w:t>
      </w:r>
      <w:r w:rsidR="00571597">
        <w:rPr>
          <w:rStyle w:val="Fett"/>
          <w:rFonts w:cstheme="minorHAnsi"/>
          <w:b w:val="0"/>
          <w:bCs w:val="0"/>
        </w:rPr>
        <w:t xml:space="preserve">infach zu bedienende Smartphones machen die Vorzüge moderner Technik </w:t>
      </w:r>
      <w:r w:rsidR="001F77B2">
        <w:rPr>
          <w:rStyle w:val="Fett"/>
          <w:rFonts w:cstheme="minorHAnsi"/>
          <w:b w:val="0"/>
          <w:bCs w:val="0"/>
        </w:rPr>
        <w:t xml:space="preserve">heute </w:t>
      </w:r>
      <w:r w:rsidR="00571597">
        <w:rPr>
          <w:rStyle w:val="Fett"/>
          <w:rFonts w:cstheme="minorHAnsi"/>
          <w:b w:val="0"/>
          <w:bCs w:val="0"/>
        </w:rPr>
        <w:t xml:space="preserve">leicht zugänglich. Sie können alles, </w:t>
      </w:r>
      <w:r w:rsidR="001F77B2">
        <w:rPr>
          <w:rStyle w:val="Fett"/>
          <w:rFonts w:cstheme="minorHAnsi"/>
          <w:b w:val="0"/>
          <w:bCs w:val="0"/>
        </w:rPr>
        <w:t xml:space="preserve">was moderne </w:t>
      </w:r>
      <w:r w:rsidR="00571597">
        <w:rPr>
          <w:rStyle w:val="Fett"/>
          <w:rFonts w:cstheme="minorHAnsi"/>
          <w:b w:val="0"/>
          <w:bCs w:val="0"/>
        </w:rPr>
        <w:t xml:space="preserve">Smartphones zu bieten haben und sind dabei besonders einfach </w:t>
      </w:r>
      <w:r w:rsidR="001F77B2">
        <w:rPr>
          <w:rStyle w:val="Fett"/>
          <w:rFonts w:cstheme="minorHAnsi"/>
          <w:b w:val="0"/>
          <w:bCs w:val="0"/>
        </w:rPr>
        <w:t>in der Handhabung. Damit setzen sie ein wichtiges Zeichen gegen Isolation und für mehr Sicherheit</w:t>
      </w:r>
      <w:r w:rsidR="00591033">
        <w:rPr>
          <w:rStyle w:val="Fett"/>
          <w:rFonts w:cstheme="minorHAnsi"/>
          <w:b w:val="0"/>
          <w:bCs w:val="0"/>
        </w:rPr>
        <w:t xml:space="preserve"> im Alltag</w:t>
      </w:r>
      <w:r w:rsidR="001F77B2">
        <w:rPr>
          <w:rStyle w:val="Fett"/>
          <w:rFonts w:cstheme="minorHAnsi"/>
          <w:b w:val="0"/>
          <w:bCs w:val="0"/>
        </w:rPr>
        <w:t>.</w:t>
      </w:r>
    </w:p>
    <w:p w14:paraId="413C549F" w14:textId="77777777" w:rsidR="001F77B2" w:rsidRDefault="001F77B2" w:rsidP="00326184">
      <w:pPr>
        <w:spacing w:after="0" w:line="240" w:lineRule="auto"/>
        <w:rPr>
          <w:rStyle w:val="Fett"/>
          <w:rFonts w:cstheme="minorHAnsi"/>
          <w:b w:val="0"/>
          <w:bCs w:val="0"/>
        </w:rPr>
      </w:pPr>
    </w:p>
    <w:p w14:paraId="591F34B5" w14:textId="35B0BC02" w:rsidR="00ED7F8D" w:rsidRPr="00677DBA" w:rsidRDefault="00ED7F8D" w:rsidP="00C27951">
      <w:pPr>
        <w:spacing w:after="0" w:line="240" w:lineRule="auto"/>
        <w:rPr>
          <w:rFonts w:cstheme="minorHAnsi"/>
        </w:rPr>
      </w:pPr>
      <w:r w:rsidRPr="00677DBA">
        <w:rPr>
          <w:rFonts w:cstheme="minorHAnsi"/>
          <w:b/>
          <w:color w:val="000000"/>
          <w:lang w:val="de-DE" w:eastAsia="en-GB"/>
        </w:rPr>
        <w:t>Über Doro</w:t>
      </w:r>
    </w:p>
    <w:p w14:paraId="5B863DF0" w14:textId="49B68A4A" w:rsidR="00ED7F8D" w:rsidRPr="00677DBA" w:rsidRDefault="00ED7F8D" w:rsidP="00C27951">
      <w:pPr>
        <w:spacing w:after="0" w:line="240" w:lineRule="auto"/>
        <w:rPr>
          <w:rFonts w:eastAsia="Calibri" w:cstheme="minorHAnsi"/>
          <w:lang w:val="de-DE"/>
        </w:rPr>
      </w:pPr>
      <w:r w:rsidRPr="00677DBA">
        <w:rPr>
          <w:rFonts w:cstheme="minorHAnsi"/>
        </w:rPr>
        <w:t>Das 1974 gegründete, schwedische Unternehmen ist Marktführer von Telekommunikationslösungen für Senioren, die</w:t>
      </w:r>
      <w:r w:rsidRPr="00677DBA">
        <w:rPr>
          <w:rFonts w:eastAsia="Calibri" w:cstheme="minorHAnsi"/>
          <w:lang w:val="de-DE"/>
        </w:rPr>
        <w:t xml:space="preserve"> den Alltag von älteren Menschen bereichern.</w:t>
      </w:r>
      <w:r w:rsidRPr="00677DBA">
        <w:rPr>
          <w:rFonts w:cstheme="minorHAnsi"/>
          <w:lang w:val="de-DE"/>
        </w:rPr>
        <w:t xml:space="preserve"> </w:t>
      </w:r>
      <w:r w:rsidRPr="00677DBA">
        <w:rPr>
          <w:rFonts w:eastAsia="Calibri" w:cstheme="minorHAnsi"/>
          <w:lang w:val="de-DE"/>
        </w:rPr>
        <w:t xml:space="preserve">Die vielfältigen Geräte, Dienstleistungen und Smart Care-Lösungen sind speziell auf die Bedürfnisse von Senioren zugeschnitten. </w:t>
      </w:r>
      <w:r w:rsidRPr="00677DBA">
        <w:rPr>
          <w:rFonts w:cstheme="minorHAnsi"/>
          <w:lang w:val="de-DE"/>
        </w:rPr>
        <w:t xml:space="preserve">Sie verleihen </w:t>
      </w:r>
      <w:r w:rsidR="00225F9D">
        <w:rPr>
          <w:rFonts w:cstheme="minorHAnsi"/>
          <w:lang w:val="de-DE"/>
        </w:rPr>
        <w:t>ihnen</w:t>
      </w:r>
      <w:r w:rsidRPr="00677DBA">
        <w:rPr>
          <w:rFonts w:cstheme="minorHAnsi"/>
          <w:lang w:val="de-DE"/>
        </w:rPr>
        <w:t xml:space="preserve"> Selbstvertrauen im Umgang mit moderner Technik </w:t>
      </w:r>
      <w:r w:rsidRPr="00677DBA">
        <w:rPr>
          <w:rFonts w:eastAsia="Calibri" w:cstheme="minorHAnsi"/>
          <w:lang w:val="de-DE"/>
        </w:rPr>
        <w:t>sowie Sicherheit unterwegs und in den eigenen vier Wänden. Damit bestärkt Doro auch Verwandte und Freunde mit mehr Zuversicht um das Wohl ihrer Liebsten.</w:t>
      </w:r>
    </w:p>
    <w:p w14:paraId="64A83663" w14:textId="4C7858AD" w:rsidR="002F63A3" w:rsidRPr="00677DBA" w:rsidRDefault="00ED7F8D" w:rsidP="00C27951">
      <w:pPr>
        <w:spacing w:after="0" w:line="240" w:lineRule="auto"/>
        <w:rPr>
          <w:rFonts w:cstheme="minorHAnsi"/>
        </w:rPr>
      </w:pPr>
      <w:r w:rsidRPr="00677DBA">
        <w:rPr>
          <w:rFonts w:cstheme="minorHAnsi"/>
        </w:rPr>
        <w:t>Weltweit vertreiben 300 Telekommunikationspartner, in Vertriebsniederlassungen in 27 Ländern, die vielfältigen Mobiltelefone des Herstellers – darunter seit Jänner 2020 auch Österreich</w:t>
      </w:r>
      <w:r w:rsidR="00677DBA" w:rsidRPr="00677DBA">
        <w:rPr>
          <w:rFonts w:cstheme="minorHAnsi"/>
        </w:rPr>
        <w:t>.</w:t>
      </w:r>
      <w:r w:rsidRPr="00677DBA">
        <w:rPr>
          <w:rFonts w:cstheme="minorHAnsi"/>
        </w:rPr>
        <w:t xml:space="preserve"> In Norwegen, Schweden und England ist Doro Marktführer für </w:t>
      </w:r>
      <w:proofErr w:type="spellStart"/>
      <w:r w:rsidRPr="00677DBA">
        <w:rPr>
          <w:rFonts w:cstheme="minorHAnsi"/>
        </w:rPr>
        <w:t>Telecare</w:t>
      </w:r>
      <w:proofErr w:type="spellEnd"/>
      <w:r w:rsidRPr="00677DBA">
        <w:rPr>
          <w:rFonts w:cstheme="minorHAnsi"/>
        </w:rPr>
        <w:t>-Lösungen,</w:t>
      </w:r>
      <w:r w:rsidRPr="00677DBA">
        <w:rPr>
          <w:rFonts w:eastAsia="Calibri" w:cstheme="minorHAnsi"/>
          <w:shd w:val="clear" w:color="auto" w:fill="FFFFFF"/>
          <w:lang w:val="de-DE"/>
        </w:rPr>
        <w:t xml:space="preserve"> die es älteren und körperlich eingeschränkten Menschen ermöglichen, in Würde, unter sicheren Bedingungen, zu Hause zu leben.</w:t>
      </w:r>
      <w:r w:rsidRPr="00677DBA">
        <w:rPr>
          <w:rFonts w:cstheme="minorHAnsi"/>
        </w:rPr>
        <w:t xml:space="preserve"> Die Geräte sind hierzulande bei Conrad, ISI Mobile, in ausgewählten Red Zac- und Expert-Filialen sowie </w:t>
      </w:r>
      <w:hyperlink r:id="rId13" w:history="1">
        <w:r w:rsidRPr="00677DBA">
          <w:rPr>
            <w:rStyle w:val="Hyperlink"/>
            <w:rFonts w:cstheme="minorHAnsi"/>
          </w:rPr>
          <w:t>online</w:t>
        </w:r>
      </w:hyperlink>
      <w:r w:rsidRPr="00677DBA">
        <w:rPr>
          <w:rFonts w:cstheme="minorHAnsi"/>
        </w:rPr>
        <w:t xml:space="preserve"> erhältlich. </w:t>
      </w:r>
    </w:p>
    <w:p w14:paraId="6B73A92A" w14:textId="21B4866E" w:rsidR="00ED7F8D" w:rsidRPr="00677DBA" w:rsidRDefault="00ED7F8D" w:rsidP="00C27951">
      <w:pPr>
        <w:spacing w:after="0" w:line="240" w:lineRule="auto"/>
        <w:rPr>
          <w:rFonts w:cstheme="minorHAnsi"/>
          <w:lang w:val="de-DE"/>
        </w:rPr>
      </w:pPr>
      <w:r w:rsidRPr="007C6A59">
        <w:rPr>
          <w:rFonts w:eastAsia="Calibri" w:cstheme="minorHAnsi"/>
          <w:lang w:val="de-DE"/>
        </w:rPr>
        <w:t xml:space="preserve">Doro beschäftigt rund 1.000 Mitarbeiter. Das Unternehmen, mit dem Headquarter in Malmö, ist an der Nasdaq OMX Stockholm Exchange (Nordic List, Small Companies) notiert und </w:t>
      </w:r>
      <w:r w:rsidRPr="007C6A59">
        <w:rPr>
          <w:rFonts w:cstheme="minorHAnsi"/>
          <w:lang w:eastAsia="zh-CN"/>
        </w:rPr>
        <w:t>erwirtschaftete 2019 einen Nettoumsatz von 2,063 Millionen SEK (195,4 Millionen Euro).</w:t>
      </w:r>
      <w:r w:rsidRPr="007C6A59">
        <w:rPr>
          <w:rFonts w:cstheme="minorHAnsi"/>
          <w:lang w:val="sv-SE"/>
        </w:rPr>
        <w:t xml:space="preserve"> </w:t>
      </w:r>
      <w:hyperlink r:id="rId14" w:history="1">
        <w:r w:rsidRPr="007C6A59">
          <w:rPr>
            <w:rStyle w:val="Hyperlink"/>
            <w:rFonts w:cstheme="minorHAnsi"/>
            <w:lang w:val="de-DE"/>
          </w:rPr>
          <w:t>www.doro.com/de-at/</w:t>
        </w:r>
      </w:hyperlink>
    </w:p>
    <w:bookmarkEnd w:id="1"/>
    <w:p w14:paraId="4F2DB1F5" w14:textId="100E287F" w:rsidR="00ED7F8D" w:rsidRDefault="00ED7F8D" w:rsidP="00C27951">
      <w:pPr>
        <w:tabs>
          <w:tab w:val="left" w:pos="198"/>
        </w:tabs>
        <w:spacing w:after="0" w:line="240" w:lineRule="auto"/>
        <w:rPr>
          <w:rFonts w:cstheme="minorHAnsi"/>
          <w:lang w:val="sv-SE"/>
        </w:rPr>
      </w:pPr>
    </w:p>
    <w:p w14:paraId="0A34512E" w14:textId="71CB57F4" w:rsidR="00CF653A" w:rsidRPr="00CF653A" w:rsidRDefault="00F46EEA" w:rsidP="00C27951">
      <w:pPr>
        <w:tabs>
          <w:tab w:val="left" w:pos="198"/>
        </w:tabs>
        <w:spacing w:after="0" w:line="240" w:lineRule="auto"/>
        <w:rPr>
          <w:rFonts w:cstheme="minorHAnsi"/>
          <w:lang w:val="sv-SE"/>
        </w:rPr>
      </w:pPr>
      <w:r>
        <w:rPr>
          <w:rFonts w:cstheme="minorHAnsi"/>
          <w:b/>
          <w:bCs/>
          <w:lang w:val="sv-SE"/>
        </w:rPr>
        <w:t xml:space="preserve">Weitere </w:t>
      </w:r>
      <w:r w:rsidR="00CF653A" w:rsidRPr="00CF653A">
        <w:rPr>
          <w:rFonts w:cstheme="minorHAnsi"/>
          <w:b/>
          <w:bCs/>
          <w:lang w:val="sv-SE"/>
        </w:rPr>
        <w:t xml:space="preserve">Presseaussendungen von Doro Österreich finden Sie hier: </w:t>
      </w:r>
      <w:hyperlink r:id="rId15" w:history="1">
        <w:r w:rsidR="00CF653A" w:rsidRPr="00CF653A">
          <w:rPr>
            <w:rStyle w:val="Hyperlink"/>
            <w:rFonts w:cstheme="minorHAnsi"/>
            <w:lang w:val="sv-SE"/>
          </w:rPr>
          <w:t>https://bit.ly/3mszm1I</w:t>
        </w:r>
      </w:hyperlink>
      <w:r w:rsidR="00FB2A5C">
        <w:rPr>
          <w:rFonts w:cstheme="minorHAnsi"/>
          <w:lang w:val="sv-SE"/>
        </w:rPr>
        <w:t xml:space="preserve">. </w:t>
      </w:r>
    </w:p>
    <w:p w14:paraId="0D3622B3" w14:textId="77777777" w:rsidR="00CF653A" w:rsidRPr="00677DBA" w:rsidRDefault="00CF653A" w:rsidP="00C27951">
      <w:pPr>
        <w:tabs>
          <w:tab w:val="left" w:pos="198"/>
        </w:tabs>
        <w:spacing w:after="0" w:line="240" w:lineRule="auto"/>
        <w:rPr>
          <w:rFonts w:cstheme="minorHAnsi"/>
          <w:lang w:val="sv-SE"/>
        </w:rPr>
      </w:pPr>
    </w:p>
    <w:p w14:paraId="746BDB34" w14:textId="77777777" w:rsidR="00677DBA" w:rsidRPr="00677DBA" w:rsidRDefault="005A02A2" w:rsidP="00C27951">
      <w:pPr>
        <w:tabs>
          <w:tab w:val="left" w:pos="198"/>
        </w:tabs>
        <w:spacing w:after="0" w:line="240" w:lineRule="auto"/>
        <w:rPr>
          <w:rFonts w:eastAsia="Times New Roman" w:cstheme="minorHAnsi"/>
          <w:b/>
          <w:color w:val="000000"/>
          <w:lang w:eastAsia="de-DE"/>
        </w:rPr>
      </w:pPr>
      <w:r w:rsidRPr="00677DBA">
        <w:rPr>
          <w:rFonts w:eastAsia="Times New Roman" w:cstheme="minorHAnsi"/>
          <w:b/>
          <w:color w:val="000000"/>
          <w:lang w:eastAsia="de-DE"/>
        </w:rPr>
        <w:t>Fotos</w:t>
      </w:r>
    </w:p>
    <w:p w14:paraId="3EF8AC63" w14:textId="1CCCB228" w:rsidR="001102EF" w:rsidRPr="00EA2877" w:rsidRDefault="000118FE" w:rsidP="001102EF">
      <w:pPr>
        <w:pStyle w:val="Listenabsatz"/>
        <w:numPr>
          <w:ilvl w:val="0"/>
          <w:numId w:val="2"/>
        </w:numPr>
        <w:tabs>
          <w:tab w:val="left" w:pos="198"/>
        </w:tabs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EA2877">
        <w:rPr>
          <w:rFonts w:cstheme="minorHAnsi"/>
        </w:rPr>
        <w:t>Senioren von heute sind glücklich</w:t>
      </w:r>
      <w:r w:rsidR="00EA2877" w:rsidRPr="00EA2877">
        <w:rPr>
          <w:rFonts w:cstheme="minorHAnsi"/>
        </w:rPr>
        <w:t>er denn je</w:t>
      </w:r>
      <w:r w:rsidR="001102EF" w:rsidRPr="00EA2877">
        <w:rPr>
          <w:rFonts w:cstheme="minorHAnsi"/>
        </w:rPr>
        <w:t xml:space="preserve"> </w:t>
      </w:r>
      <w:r w:rsidR="005A02A2" w:rsidRPr="00EA2877">
        <w:rPr>
          <w:rFonts w:cstheme="minorHAnsi"/>
        </w:rPr>
        <w:t>(</w:t>
      </w:r>
      <w:r w:rsidR="005A02A2" w:rsidRPr="00EA2877">
        <w:rPr>
          <w:rFonts w:eastAsia="Times New Roman" w:cstheme="minorHAnsi"/>
          <w:color w:val="000000"/>
          <w:lang w:eastAsia="de-DE"/>
        </w:rPr>
        <w:t>©Doro)</w:t>
      </w:r>
    </w:p>
    <w:p w14:paraId="0CCF22BE" w14:textId="77777777" w:rsidR="00EA2877" w:rsidRDefault="00EA2877" w:rsidP="00EA2877">
      <w:pPr>
        <w:pStyle w:val="Listenabsatz"/>
        <w:numPr>
          <w:ilvl w:val="0"/>
          <w:numId w:val="2"/>
        </w:numPr>
        <w:tabs>
          <w:tab w:val="left" w:pos="198"/>
        </w:tabs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EA2877">
        <w:rPr>
          <w:rFonts w:eastAsia="Times New Roman"/>
        </w:rPr>
        <w:t xml:space="preserve">Bis ins hohe Alter voll Lebenslust und Tatendrang </w:t>
      </w:r>
      <w:r w:rsidRPr="00EA2877">
        <w:rPr>
          <w:rFonts w:cstheme="minorHAnsi"/>
        </w:rPr>
        <w:t>(</w:t>
      </w:r>
      <w:r w:rsidRPr="00EA2877">
        <w:rPr>
          <w:rFonts w:eastAsia="Times New Roman" w:cstheme="minorHAnsi"/>
          <w:color w:val="000000"/>
          <w:lang w:eastAsia="de-DE"/>
        </w:rPr>
        <w:t>©Doro)</w:t>
      </w:r>
    </w:p>
    <w:p w14:paraId="56A7BD58" w14:textId="77F6539D" w:rsidR="00EA2877" w:rsidRPr="00EA2877" w:rsidRDefault="00EA2877" w:rsidP="001102EF">
      <w:pPr>
        <w:pStyle w:val="Listenabsatz"/>
        <w:numPr>
          <w:ilvl w:val="0"/>
          <w:numId w:val="2"/>
        </w:numPr>
        <w:tabs>
          <w:tab w:val="left" w:pos="198"/>
        </w:tabs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EA2877">
        <w:rPr>
          <w:rFonts w:eastAsia="Times New Roman"/>
        </w:rPr>
        <w:t xml:space="preserve">Senioren genießen das Leben und haben Vertrauen in die Zukunft </w:t>
      </w:r>
      <w:r w:rsidRPr="00EA2877">
        <w:rPr>
          <w:rFonts w:cstheme="minorHAnsi"/>
        </w:rPr>
        <w:t>(</w:t>
      </w:r>
      <w:r w:rsidRPr="00EA2877">
        <w:rPr>
          <w:rFonts w:eastAsia="Times New Roman" w:cstheme="minorHAnsi"/>
          <w:color w:val="000000"/>
          <w:lang w:eastAsia="de-DE"/>
        </w:rPr>
        <w:t>©Doro)</w:t>
      </w:r>
    </w:p>
    <w:p w14:paraId="7E57D058" w14:textId="77777777" w:rsidR="00EA2877" w:rsidRDefault="00EA2877" w:rsidP="00C27951">
      <w:pPr>
        <w:tabs>
          <w:tab w:val="left" w:pos="198"/>
        </w:tabs>
        <w:spacing w:after="0" w:line="240" w:lineRule="auto"/>
        <w:rPr>
          <w:rFonts w:eastAsia="Times New Roman" w:cstheme="minorHAnsi"/>
          <w:b/>
          <w:bCs/>
          <w:color w:val="000000"/>
          <w:lang w:eastAsia="de-DE"/>
        </w:rPr>
      </w:pPr>
    </w:p>
    <w:p w14:paraId="5F5F0062" w14:textId="01DC5FE7" w:rsidR="00EA2877" w:rsidRPr="007F414B" w:rsidRDefault="00EA2877" w:rsidP="00C27951">
      <w:pPr>
        <w:tabs>
          <w:tab w:val="left" w:pos="198"/>
        </w:tabs>
        <w:spacing w:after="0" w:line="240" w:lineRule="auto"/>
        <w:rPr>
          <w:rFonts w:eastAsia="Times New Roman" w:cstheme="minorHAnsi"/>
          <w:b/>
          <w:bCs/>
          <w:color w:val="000000"/>
          <w:lang w:eastAsia="de-DE"/>
        </w:rPr>
        <w:sectPr w:rsidR="00EA2877" w:rsidRPr="007F414B" w:rsidSect="00334586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76D6D8C" w14:textId="0AB86749" w:rsidR="00334586" w:rsidRPr="00677DBA" w:rsidRDefault="00ED7F8D" w:rsidP="00C27951">
      <w:pPr>
        <w:tabs>
          <w:tab w:val="left" w:pos="198"/>
        </w:tabs>
        <w:spacing w:after="0" w:line="240" w:lineRule="auto"/>
        <w:rPr>
          <w:rFonts w:eastAsia="Times New Roman" w:cstheme="minorHAnsi"/>
          <w:b/>
          <w:bCs/>
          <w:color w:val="000000"/>
          <w:lang w:eastAsia="de-DE"/>
        </w:rPr>
      </w:pPr>
      <w:r w:rsidRPr="00677DBA">
        <w:rPr>
          <w:rFonts w:eastAsia="Times New Roman" w:cstheme="minorHAnsi"/>
          <w:b/>
          <w:bCs/>
          <w:color w:val="000000"/>
          <w:lang w:eastAsia="de-DE"/>
        </w:rPr>
        <w:lastRenderedPageBreak/>
        <w:t>Pressekontakt</w:t>
      </w:r>
    </w:p>
    <w:p w14:paraId="3D6C8BDA" w14:textId="51B427F3" w:rsidR="00ED7F8D" w:rsidRPr="00677DBA" w:rsidRDefault="00ED7F8D" w:rsidP="00C27951">
      <w:pPr>
        <w:tabs>
          <w:tab w:val="left" w:pos="198"/>
        </w:tabs>
        <w:spacing w:after="0" w:line="240" w:lineRule="auto"/>
        <w:rPr>
          <w:rFonts w:eastAsia="Times New Roman" w:cstheme="minorHAnsi"/>
          <w:bCs/>
          <w:color w:val="000000" w:themeColor="text1"/>
          <w:lang w:eastAsia="de-DE"/>
        </w:rPr>
      </w:pPr>
      <w:r w:rsidRPr="00677DBA">
        <w:rPr>
          <w:rFonts w:eastAsia="Times New Roman" w:cstheme="minorHAnsi"/>
          <w:bCs/>
          <w:color w:val="000000" w:themeColor="text1"/>
          <w:lang w:eastAsia="de-DE"/>
        </w:rPr>
        <w:t>Dr. Alma Mautner</w:t>
      </w:r>
    </w:p>
    <w:p w14:paraId="083DFC9F" w14:textId="77777777" w:rsidR="00ED7F8D" w:rsidRPr="00677DBA" w:rsidRDefault="00ED7F8D" w:rsidP="00C27951">
      <w:pPr>
        <w:tabs>
          <w:tab w:val="left" w:pos="198"/>
        </w:tabs>
        <w:spacing w:after="0" w:line="240" w:lineRule="auto"/>
        <w:rPr>
          <w:rFonts w:eastAsia="Times New Roman" w:cstheme="minorHAnsi"/>
          <w:bCs/>
          <w:color w:val="000000" w:themeColor="text1"/>
          <w:lang w:eastAsia="de-DE"/>
        </w:rPr>
      </w:pPr>
      <w:r w:rsidRPr="00677DBA">
        <w:rPr>
          <w:rFonts w:eastAsia="Times New Roman" w:cstheme="minorHAnsi"/>
          <w:bCs/>
          <w:color w:val="000000" w:themeColor="text1"/>
          <w:lang w:eastAsia="de-DE"/>
        </w:rPr>
        <w:t>Reiter PR</w:t>
      </w:r>
    </w:p>
    <w:p w14:paraId="4D110BBF" w14:textId="77777777" w:rsidR="00ED7F8D" w:rsidRPr="00677DBA" w:rsidRDefault="00ED7F8D" w:rsidP="00C27951">
      <w:pPr>
        <w:tabs>
          <w:tab w:val="left" w:pos="198"/>
        </w:tabs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677DBA">
        <w:rPr>
          <w:rFonts w:eastAsia="Times New Roman" w:cstheme="minorHAnsi"/>
          <w:color w:val="000000" w:themeColor="text1"/>
          <w:lang w:eastAsia="de-DE"/>
        </w:rPr>
        <w:t>+43 664 9601793</w:t>
      </w:r>
    </w:p>
    <w:p w14:paraId="21FC69C4" w14:textId="77777777" w:rsidR="00ED7F8D" w:rsidRPr="00677DBA" w:rsidRDefault="00FB2A5C" w:rsidP="00C27951">
      <w:pPr>
        <w:tabs>
          <w:tab w:val="left" w:pos="198"/>
        </w:tabs>
        <w:spacing w:after="0" w:line="240" w:lineRule="auto"/>
        <w:rPr>
          <w:rStyle w:val="Hyperlink"/>
          <w:rFonts w:eastAsia="Times New Roman" w:cstheme="minorHAnsi"/>
          <w:bCs/>
          <w:color w:val="000000" w:themeColor="text1"/>
          <w:lang w:eastAsia="de-DE"/>
        </w:rPr>
      </w:pPr>
      <w:hyperlink r:id="rId21" w:history="1">
        <w:r w:rsidR="00ED7F8D" w:rsidRPr="00677DBA">
          <w:rPr>
            <w:rStyle w:val="Hyperlink"/>
            <w:rFonts w:eastAsia="Times New Roman" w:cstheme="minorHAnsi"/>
            <w:lang w:eastAsia="de-DE"/>
          </w:rPr>
          <w:t>alma.mautner@reiterpr.com</w:t>
        </w:r>
      </w:hyperlink>
      <w:r w:rsidR="00ED7F8D" w:rsidRPr="00677DBA">
        <w:rPr>
          <w:rStyle w:val="Hyperlink"/>
          <w:rFonts w:eastAsia="Times New Roman" w:cstheme="minorHAnsi"/>
          <w:bCs/>
          <w:color w:val="000000" w:themeColor="text1"/>
          <w:lang w:eastAsia="de-DE"/>
        </w:rPr>
        <w:t xml:space="preserve"> </w:t>
      </w:r>
    </w:p>
    <w:p w14:paraId="1C01EF84" w14:textId="77777777" w:rsidR="00ED7F8D" w:rsidRPr="00677DBA" w:rsidRDefault="00ED7F8D" w:rsidP="00C27951">
      <w:pPr>
        <w:tabs>
          <w:tab w:val="left" w:pos="198"/>
        </w:tabs>
        <w:spacing w:after="0" w:line="240" w:lineRule="auto"/>
        <w:rPr>
          <w:rFonts w:cstheme="minorHAnsi"/>
          <w:bCs/>
          <w:color w:val="000000" w:themeColor="text1"/>
        </w:rPr>
      </w:pPr>
    </w:p>
    <w:p w14:paraId="08D66469" w14:textId="77777777" w:rsidR="00ED7F8D" w:rsidRPr="00677DBA" w:rsidRDefault="00ED7F8D" w:rsidP="00C27951">
      <w:pPr>
        <w:tabs>
          <w:tab w:val="left" w:pos="198"/>
        </w:tabs>
        <w:spacing w:after="0" w:line="240" w:lineRule="auto"/>
        <w:rPr>
          <w:rFonts w:eastAsia="Times New Roman" w:cstheme="minorHAnsi"/>
          <w:bCs/>
          <w:color w:val="000000" w:themeColor="text1"/>
          <w:lang w:eastAsia="de-DE"/>
        </w:rPr>
      </w:pPr>
      <w:r w:rsidRPr="00677DBA">
        <w:rPr>
          <w:rFonts w:cstheme="minorHAnsi"/>
          <w:bCs/>
          <w:color w:val="000000" w:themeColor="text1"/>
        </w:rPr>
        <w:t>Michael Rabenstein</w:t>
      </w:r>
    </w:p>
    <w:p w14:paraId="23D6C8CB" w14:textId="77777777" w:rsidR="00ED7F8D" w:rsidRPr="00677DBA" w:rsidRDefault="00ED7F8D" w:rsidP="00C27951">
      <w:pPr>
        <w:tabs>
          <w:tab w:val="left" w:pos="198"/>
        </w:tabs>
        <w:spacing w:after="0" w:line="240" w:lineRule="auto"/>
        <w:rPr>
          <w:rFonts w:eastAsia="Times New Roman" w:cstheme="minorHAnsi"/>
          <w:b/>
          <w:bCs/>
          <w:color w:val="000000"/>
          <w:lang w:eastAsia="de-DE"/>
        </w:rPr>
      </w:pPr>
      <w:r w:rsidRPr="00677DBA">
        <w:rPr>
          <w:rFonts w:cstheme="minorHAnsi"/>
          <w:bCs/>
          <w:color w:val="000000" w:themeColor="text1"/>
        </w:rPr>
        <w:t>GF &amp; Regionalmanager Doro DACH</w:t>
      </w:r>
    </w:p>
    <w:p w14:paraId="01E1D384" w14:textId="77777777" w:rsidR="00ED7F8D" w:rsidRPr="00677DBA" w:rsidRDefault="00ED7F8D" w:rsidP="00C27951">
      <w:pPr>
        <w:tabs>
          <w:tab w:val="left" w:pos="198"/>
        </w:tabs>
        <w:spacing w:after="0" w:line="240" w:lineRule="auto"/>
        <w:rPr>
          <w:rFonts w:cstheme="minorHAnsi"/>
          <w:bCs/>
          <w:color w:val="000000" w:themeColor="text1"/>
        </w:rPr>
      </w:pPr>
      <w:r w:rsidRPr="00677DBA">
        <w:rPr>
          <w:rFonts w:cstheme="minorHAnsi"/>
          <w:bCs/>
          <w:color w:val="000000" w:themeColor="text1"/>
        </w:rPr>
        <w:t>+43 676 580 84 28</w:t>
      </w:r>
    </w:p>
    <w:p w14:paraId="1127ED6A" w14:textId="1BF2D6DC" w:rsidR="00AC3C26" w:rsidRPr="00677DBA" w:rsidRDefault="00FB2A5C" w:rsidP="00C27951">
      <w:pPr>
        <w:tabs>
          <w:tab w:val="left" w:pos="198"/>
        </w:tabs>
        <w:spacing w:after="0" w:line="240" w:lineRule="auto"/>
        <w:rPr>
          <w:rFonts w:cstheme="minorHAnsi"/>
        </w:rPr>
        <w:sectPr w:rsidR="00AC3C26" w:rsidRPr="00677DBA" w:rsidSect="00AC3C26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hyperlink r:id="rId22" w:history="1">
        <w:r w:rsidR="00ED7F8D" w:rsidRPr="00677DBA">
          <w:rPr>
            <w:rStyle w:val="Hyperlink"/>
            <w:rFonts w:cstheme="minorHAnsi"/>
            <w:bCs/>
          </w:rPr>
          <w:t>michael.rabenstein@doro.com</w:t>
        </w:r>
      </w:hyperlink>
    </w:p>
    <w:p w14:paraId="358C899A" w14:textId="5A9E9787" w:rsidR="00222969" w:rsidRPr="00677DBA" w:rsidRDefault="00222969" w:rsidP="00C27951">
      <w:pPr>
        <w:spacing w:after="0" w:line="240" w:lineRule="auto"/>
        <w:rPr>
          <w:rFonts w:cstheme="minorHAnsi"/>
        </w:rPr>
      </w:pPr>
    </w:p>
    <w:p w14:paraId="0A41F852" w14:textId="77777777" w:rsidR="00AD3E13" w:rsidRPr="00677DBA" w:rsidRDefault="00AD3E13" w:rsidP="00C27951">
      <w:pPr>
        <w:spacing w:after="0" w:line="240" w:lineRule="auto"/>
        <w:rPr>
          <w:rFonts w:cstheme="minorHAnsi"/>
        </w:rPr>
      </w:pPr>
    </w:p>
    <w:sectPr w:rsidR="00AD3E13" w:rsidRPr="00677DBA" w:rsidSect="00ED7F8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4C6A6" w14:textId="77777777" w:rsidR="00E14359" w:rsidRDefault="00E14359" w:rsidP="00893362">
      <w:pPr>
        <w:spacing w:after="0" w:line="240" w:lineRule="auto"/>
      </w:pPr>
      <w:r>
        <w:separator/>
      </w:r>
    </w:p>
  </w:endnote>
  <w:endnote w:type="continuationSeparator" w:id="0">
    <w:p w14:paraId="12EC1643" w14:textId="77777777" w:rsidR="00E14359" w:rsidRDefault="00E14359" w:rsidP="0089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1465" w14:textId="77777777" w:rsidR="00ED7F8D" w:rsidRPr="00F938A0" w:rsidRDefault="00ED7F8D" w:rsidP="004E0C21">
    <w:pPr>
      <w:pStyle w:val="Fuzeile"/>
      <w:ind w:right="360"/>
      <w:rPr>
        <w:rFonts w:ascii="Calibri" w:hAnsi="Calibri"/>
        <w:sz w:val="20"/>
        <w:szCs w:val="20"/>
      </w:rPr>
    </w:pPr>
  </w:p>
  <w:p w14:paraId="745D29C0" w14:textId="77777777" w:rsidR="00ED7F8D" w:rsidRDefault="00ED7F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7139057"/>
      <w:docPartObj>
        <w:docPartGallery w:val="Page Numbers (Bottom of Page)"/>
        <w:docPartUnique/>
      </w:docPartObj>
    </w:sdtPr>
    <w:sdtEndPr/>
    <w:sdtContent>
      <w:p w14:paraId="3A95EE46" w14:textId="2CDB16E0" w:rsidR="00334586" w:rsidRDefault="0033458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58AE10B" w14:textId="77777777" w:rsidR="00ED7F8D" w:rsidRPr="00F938A0" w:rsidRDefault="00ED7F8D" w:rsidP="00F938A0">
    <w:pPr>
      <w:pStyle w:val="Fuzeile"/>
      <w:ind w:right="360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F9DC1" w14:textId="77777777" w:rsidR="00ED7F8D" w:rsidRDefault="00ED7F8D" w:rsidP="003F7811">
    <w:pPr>
      <w:pStyle w:val="Fuzeile"/>
    </w:pPr>
  </w:p>
  <w:p w14:paraId="3A43B7BA" w14:textId="77777777" w:rsidR="00ED7F8D" w:rsidRDefault="00ED7F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11516" w14:textId="77777777" w:rsidR="00E14359" w:rsidRDefault="00E14359" w:rsidP="00893362">
      <w:pPr>
        <w:spacing w:after="0" w:line="240" w:lineRule="auto"/>
      </w:pPr>
      <w:r>
        <w:separator/>
      </w:r>
    </w:p>
  </w:footnote>
  <w:footnote w:type="continuationSeparator" w:id="0">
    <w:p w14:paraId="3A8A81AB" w14:textId="77777777" w:rsidR="00E14359" w:rsidRDefault="00E14359" w:rsidP="00893362">
      <w:pPr>
        <w:spacing w:after="0" w:line="240" w:lineRule="auto"/>
      </w:pPr>
      <w:r>
        <w:continuationSeparator/>
      </w:r>
    </w:p>
  </w:footnote>
  <w:footnote w:id="1">
    <w:p w14:paraId="4B7ABF7F" w14:textId="65405F99" w:rsidR="008F5593" w:rsidRPr="00234A8C" w:rsidRDefault="00CE56FD" w:rsidP="00234A8C">
      <w:pPr>
        <w:pStyle w:val="Funotentext"/>
        <w:spacing w:line="240" w:lineRule="atLeast"/>
        <w:rPr>
          <w:sz w:val="18"/>
          <w:szCs w:val="18"/>
        </w:rPr>
      </w:pPr>
      <w:r w:rsidRPr="00234A8C">
        <w:rPr>
          <w:rStyle w:val="Funotenzeichen"/>
          <w:sz w:val="18"/>
          <w:szCs w:val="18"/>
        </w:rPr>
        <w:footnoteRef/>
      </w:r>
      <w:r w:rsidRPr="00234A8C">
        <w:rPr>
          <w:sz w:val="18"/>
          <w:szCs w:val="18"/>
        </w:rPr>
        <w:t xml:space="preserve"> </w:t>
      </w:r>
      <w:r w:rsidR="002F20B2" w:rsidRPr="00234A8C">
        <w:rPr>
          <w:sz w:val="18"/>
          <w:szCs w:val="18"/>
        </w:rPr>
        <w:t>Online-</w:t>
      </w:r>
      <w:r w:rsidR="008F5593" w:rsidRPr="00234A8C">
        <w:rPr>
          <w:sz w:val="18"/>
          <w:szCs w:val="18"/>
        </w:rPr>
        <w:t>Interviews</w:t>
      </w:r>
      <w:r w:rsidRPr="00234A8C">
        <w:rPr>
          <w:sz w:val="18"/>
          <w:szCs w:val="18"/>
        </w:rPr>
        <w:t xml:space="preserve"> unter</w:t>
      </w:r>
      <w:r w:rsidR="008F5593" w:rsidRPr="00234A8C">
        <w:rPr>
          <w:sz w:val="18"/>
          <w:szCs w:val="18"/>
        </w:rPr>
        <w:t xml:space="preserve"> 2.013 </w:t>
      </w:r>
      <w:r w:rsidRPr="00234A8C">
        <w:rPr>
          <w:sz w:val="18"/>
          <w:szCs w:val="18"/>
        </w:rPr>
        <w:t xml:space="preserve">Probanden </w:t>
      </w:r>
      <w:r w:rsidR="008F5593" w:rsidRPr="00234A8C">
        <w:rPr>
          <w:sz w:val="18"/>
          <w:szCs w:val="18"/>
        </w:rPr>
        <w:t xml:space="preserve">(955 Frauen / 1.058 Männer) zwischen </w:t>
      </w:r>
      <w:r w:rsidRPr="00234A8C">
        <w:rPr>
          <w:sz w:val="18"/>
          <w:szCs w:val="18"/>
        </w:rPr>
        <w:t xml:space="preserve">65 </w:t>
      </w:r>
      <w:r w:rsidR="008F5593" w:rsidRPr="00234A8C">
        <w:rPr>
          <w:sz w:val="18"/>
          <w:szCs w:val="18"/>
        </w:rPr>
        <w:t xml:space="preserve">und 85+ </w:t>
      </w:r>
      <w:r w:rsidRPr="00234A8C">
        <w:rPr>
          <w:sz w:val="18"/>
          <w:szCs w:val="18"/>
        </w:rPr>
        <w:t>Jahre</w:t>
      </w:r>
      <w:r w:rsidR="008F5593" w:rsidRPr="00234A8C">
        <w:rPr>
          <w:sz w:val="18"/>
          <w:szCs w:val="18"/>
        </w:rPr>
        <w:t>n</w:t>
      </w:r>
      <w:r w:rsidRPr="00234A8C">
        <w:rPr>
          <w:sz w:val="18"/>
          <w:szCs w:val="18"/>
        </w:rPr>
        <w:t>,</w:t>
      </w:r>
      <w:r w:rsidR="008F5593" w:rsidRPr="00234A8C">
        <w:rPr>
          <w:sz w:val="18"/>
          <w:szCs w:val="18"/>
        </w:rPr>
        <w:t xml:space="preserve"> </w:t>
      </w:r>
      <w:r w:rsidRPr="00234A8C">
        <w:rPr>
          <w:sz w:val="18"/>
          <w:szCs w:val="18"/>
        </w:rPr>
        <w:t xml:space="preserve">durchgeführt im </w:t>
      </w:r>
      <w:r w:rsidR="008F5593" w:rsidRPr="00234A8C">
        <w:rPr>
          <w:sz w:val="18"/>
          <w:szCs w:val="18"/>
        </w:rPr>
        <w:t xml:space="preserve">März und April </w:t>
      </w:r>
      <w:r w:rsidRPr="00234A8C">
        <w:rPr>
          <w:sz w:val="18"/>
          <w:szCs w:val="18"/>
        </w:rPr>
        <w:t>2020 in Schweden</w:t>
      </w:r>
      <w:r w:rsidR="008F5593" w:rsidRPr="00234A8C">
        <w:rPr>
          <w:sz w:val="18"/>
          <w:szCs w:val="18"/>
        </w:rPr>
        <w:t xml:space="preserve"> (511)</w:t>
      </w:r>
      <w:r w:rsidRPr="00234A8C">
        <w:rPr>
          <w:sz w:val="18"/>
          <w:szCs w:val="18"/>
        </w:rPr>
        <w:t>, Deutschland</w:t>
      </w:r>
      <w:r w:rsidR="008F5593" w:rsidRPr="00234A8C">
        <w:rPr>
          <w:sz w:val="18"/>
          <w:szCs w:val="18"/>
        </w:rPr>
        <w:t xml:space="preserve"> (501)</w:t>
      </w:r>
      <w:r w:rsidRPr="00234A8C">
        <w:rPr>
          <w:sz w:val="18"/>
          <w:szCs w:val="18"/>
        </w:rPr>
        <w:t xml:space="preserve">, Frankreich </w:t>
      </w:r>
      <w:r w:rsidR="008F5593" w:rsidRPr="00234A8C">
        <w:rPr>
          <w:sz w:val="18"/>
          <w:szCs w:val="18"/>
        </w:rPr>
        <w:t xml:space="preserve">(501) </w:t>
      </w:r>
      <w:r w:rsidRPr="00234A8C">
        <w:rPr>
          <w:sz w:val="18"/>
          <w:szCs w:val="18"/>
        </w:rPr>
        <w:t>und Großbritannien</w:t>
      </w:r>
      <w:r w:rsidR="008F5593" w:rsidRPr="00234A8C">
        <w:rPr>
          <w:sz w:val="18"/>
          <w:szCs w:val="18"/>
        </w:rPr>
        <w:t xml:space="preserve"> (500)</w:t>
      </w:r>
      <w:r w:rsidRPr="00234A8C">
        <w:rPr>
          <w:sz w:val="18"/>
          <w:szCs w:val="18"/>
        </w:rPr>
        <w:t>.</w:t>
      </w:r>
    </w:p>
  </w:footnote>
  <w:footnote w:id="2">
    <w:p w14:paraId="4786C883" w14:textId="055AADA2" w:rsidR="00145134" w:rsidRPr="00234A8C" w:rsidRDefault="00145134" w:rsidP="00234A8C">
      <w:pPr>
        <w:pStyle w:val="Funotentext"/>
        <w:spacing w:line="240" w:lineRule="atLeast"/>
        <w:rPr>
          <w:sz w:val="18"/>
          <w:szCs w:val="18"/>
        </w:rPr>
      </w:pPr>
      <w:r w:rsidRPr="00234A8C">
        <w:rPr>
          <w:rStyle w:val="Funotenzeichen"/>
          <w:sz w:val="18"/>
          <w:szCs w:val="18"/>
        </w:rPr>
        <w:footnoteRef/>
      </w:r>
      <w:r w:rsidRPr="00234A8C">
        <w:rPr>
          <w:sz w:val="18"/>
          <w:szCs w:val="18"/>
        </w:rPr>
        <w:t xml:space="preserve"> </w:t>
      </w:r>
      <w:hyperlink r:id="rId1" w:history="1">
        <w:r w:rsidRPr="00234A8C">
          <w:rPr>
            <w:rStyle w:val="Hyperlink"/>
            <w:sz w:val="18"/>
            <w:szCs w:val="18"/>
          </w:rPr>
          <w:t>https://de.statista.com/statistik/daten/studie/18642/umfrage/lebenserwartung-in-oesterreich/</w:t>
        </w:r>
      </w:hyperlink>
      <w:r w:rsidRPr="00234A8C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91FF8" w14:textId="77777777" w:rsidR="00ED7F8D" w:rsidRDefault="00ED7F8D">
    <w:pPr>
      <w:pStyle w:val="Kopfzeile"/>
    </w:pPr>
    <w:r>
      <w:t xml:space="preserve">                                                                                                                  </w:t>
    </w:r>
  </w:p>
  <w:p w14:paraId="1EEC540C" w14:textId="77777777" w:rsidR="00ED7F8D" w:rsidRDefault="00ED7F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9C956" w14:textId="77777777" w:rsidR="00ED7F8D" w:rsidRDefault="00ED7F8D" w:rsidP="00283DFE">
    <w:pPr>
      <w:pStyle w:val="Kopfzeile"/>
      <w:jc w:val="right"/>
    </w:pPr>
  </w:p>
  <w:p w14:paraId="04ADBFC3" w14:textId="77777777" w:rsidR="00ED7F8D" w:rsidRDefault="00ED7F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28D"/>
    <w:multiLevelType w:val="multilevel"/>
    <w:tmpl w:val="A994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F6FA5"/>
    <w:multiLevelType w:val="hybridMultilevel"/>
    <w:tmpl w:val="D66EEF3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84BCE"/>
    <w:multiLevelType w:val="hybridMultilevel"/>
    <w:tmpl w:val="9F7616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958E3"/>
    <w:multiLevelType w:val="hybridMultilevel"/>
    <w:tmpl w:val="9054511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03BAB"/>
    <w:multiLevelType w:val="hybridMultilevel"/>
    <w:tmpl w:val="1F487A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A56C8"/>
    <w:multiLevelType w:val="hybridMultilevel"/>
    <w:tmpl w:val="19E2419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B24FAB"/>
    <w:multiLevelType w:val="hybridMultilevel"/>
    <w:tmpl w:val="285A717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878DE"/>
    <w:multiLevelType w:val="hybridMultilevel"/>
    <w:tmpl w:val="739C87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F491B"/>
    <w:multiLevelType w:val="hybridMultilevel"/>
    <w:tmpl w:val="A32EB38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C0"/>
    <w:rsid w:val="000118FE"/>
    <w:rsid w:val="00022E40"/>
    <w:rsid w:val="00084D4E"/>
    <w:rsid w:val="00085B49"/>
    <w:rsid w:val="00085FD1"/>
    <w:rsid w:val="0009522B"/>
    <w:rsid w:val="000B47FB"/>
    <w:rsid w:val="000D0643"/>
    <w:rsid w:val="000D3A2A"/>
    <w:rsid w:val="000E2953"/>
    <w:rsid w:val="000F163E"/>
    <w:rsid w:val="00104946"/>
    <w:rsid w:val="00106495"/>
    <w:rsid w:val="0010774C"/>
    <w:rsid w:val="001102EF"/>
    <w:rsid w:val="001166C0"/>
    <w:rsid w:val="00116D95"/>
    <w:rsid w:val="00117641"/>
    <w:rsid w:val="0012406A"/>
    <w:rsid w:val="00126286"/>
    <w:rsid w:val="0014228C"/>
    <w:rsid w:val="00145134"/>
    <w:rsid w:val="00145714"/>
    <w:rsid w:val="00157D50"/>
    <w:rsid w:val="001609A7"/>
    <w:rsid w:val="00161201"/>
    <w:rsid w:val="0016318A"/>
    <w:rsid w:val="00185DCE"/>
    <w:rsid w:val="00195F96"/>
    <w:rsid w:val="00196FE3"/>
    <w:rsid w:val="001A0F58"/>
    <w:rsid w:val="001B0ECE"/>
    <w:rsid w:val="001B1954"/>
    <w:rsid w:val="001B5B6A"/>
    <w:rsid w:val="001C34C5"/>
    <w:rsid w:val="001C5B46"/>
    <w:rsid w:val="001D2F2D"/>
    <w:rsid w:val="001D79B1"/>
    <w:rsid w:val="001E5FA5"/>
    <w:rsid w:val="001E6F9D"/>
    <w:rsid w:val="001E71D6"/>
    <w:rsid w:val="001F2B21"/>
    <w:rsid w:val="001F62AC"/>
    <w:rsid w:val="001F77B2"/>
    <w:rsid w:val="002004E0"/>
    <w:rsid w:val="00202E3C"/>
    <w:rsid w:val="00204DDD"/>
    <w:rsid w:val="0020596D"/>
    <w:rsid w:val="002105E9"/>
    <w:rsid w:val="002136A3"/>
    <w:rsid w:val="00222969"/>
    <w:rsid w:val="00224708"/>
    <w:rsid w:val="0022529A"/>
    <w:rsid w:val="00225F9D"/>
    <w:rsid w:val="002273E7"/>
    <w:rsid w:val="00233AEB"/>
    <w:rsid w:val="00234A8C"/>
    <w:rsid w:val="002366AD"/>
    <w:rsid w:val="00242464"/>
    <w:rsid w:val="00244F3C"/>
    <w:rsid w:val="002450CA"/>
    <w:rsid w:val="002464C8"/>
    <w:rsid w:val="0025237D"/>
    <w:rsid w:val="00257BC2"/>
    <w:rsid w:val="00262FB2"/>
    <w:rsid w:val="00265BD7"/>
    <w:rsid w:val="002664A2"/>
    <w:rsid w:val="0026653C"/>
    <w:rsid w:val="002718A5"/>
    <w:rsid w:val="00273C67"/>
    <w:rsid w:val="00275FEF"/>
    <w:rsid w:val="00285067"/>
    <w:rsid w:val="00297B8D"/>
    <w:rsid w:val="002B557D"/>
    <w:rsid w:val="002B5AD1"/>
    <w:rsid w:val="002D27D2"/>
    <w:rsid w:val="002D6118"/>
    <w:rsid w:val="002E61CD"/>
    <w:rsid w:val="002E7075"/>
    <w:rsid w:val="002F20B2"/>
    <w:rsid w:val="002F63A3"/>
    <w:rsid w:val="002F77E7"/>
    <w:rsid w:val="003024EF"/>
    <w:rsid w:val="003106C7"/>
    <w:rsid w:val="003113B8"/>
    <w:rsid w:val="0031389B"/>
    <w:rsid w:val="00326184"/>
    <w:rsid w:val="003277FF"/>
    <w:rsid w:val="003306D2"/>
    <w:rsid w:val="003318DC"/>
    <w:rsid w:val="00334586"/>
    <w:rsid w:val="00342F75"/>
    <w:rsid w:val="00365C70"/>
    <w:rsid w:val="00390A45"/>
    <w:rsid w:val="00391CD2"/>
    <w:rsid w:val="003A164B"/>
    <w:rsid w:val="003B5902"/>
    <w:rsid w:val="003C65BA"/>
    <w:rsid w:val="003D7696"/>
    <w:rsid w:val="003D76F4"/>
    <w:rsid w:val="003E236A"/>
    <w:rsid w:val="004065CE"/>
    <w:rsid w:val="0041115C"/>
    <w:rsid w:val="004158F9"/>
    <w:rsid w:val="00417198"/>
    <w:rsid w:val="004207D1"/>
    <w:rsid w:val="00424EC9"/>
    <w:rsid w:val="00440890"/>
    <w:rsid w:val="0044119B"/>
    <w:rsid w:val="00441336"/>
    <w:rsid w:val="00457545"/>
    <w:rsid w:val="004602FB"/>
    <w:rsid w:val="00467004"/>
    <w:rsid w:val="004754E3"/>
    <w:rsid w:val="00480F93"/>
    <w:rsid w:val="00481887"/>
    <w:rsid w:val="004821B2"/>
    <w:rsid w:val="00482373"/>
    <w:rsid w:val="00482986"/>
    <w:rsid w:val="00487472"/>
    <w:rsid w:val="00487C76"/>
    <w:rsid w:val="00493ED7"/>
    <w:rsid w:val="004C4509"/>
    <w:rsid w:val="004E5003"/>
    <w:rsid w:val="004E6AC9"/>
    <w:rsid w:val="004F1B2A"/>
    <w:rsid w:val="005349AB"/>
    <w:rsid w:val="00540C3F"/>
    <w:rsid w:val="0054148C"/>
    <w:rsid w:val="00542A42"/>
    <w:rsid w:val="0054368A"/>
    <w:rsid w:val="00543BA6"/>
    <w:rsid w:val="00556110"/>
    <w:rsid w:val="0056786C"/>
    <w:rsid w:val="00567D8C"/>
    <w:rsid w:val="00571597"/>
    <w:rsid w:val="00575CAB"/>
    <w:rsid w:val="00577961"/>
    <w:rsid w:val="005823B9"/>
    <w:rsid w:val="00591033"/>
    <w:rsid w:val="00594FD0"/>
    <w:rsid w:val="00595601"/>
    <w:rsid w:val="005958F7"/>
    <w:rsid w:val="005A02A2"/>
    <w:rsid w:val="005B71AF"/>
    <w:rsid w:val="005B7C2E"/>
    <w:rsid w:val="005C0337"/>
    <w:rsid w:val="005C1917"/>
    <w:rsid w:val="005C3D43"/>
    <w:rsid w:val="005D2A80"/>
    <w:rsid w:val="005E12F0"/>
    <w:rsid w:val="005E6E54"/>
    <w:rsid w:val="005F0D05"/>
    <w:rsid w:val="005F16F8"/>
    <w:rsid w:val="00600C84"/>
    <w:rsid w:val="00601914"/>
    <w:rsid w:val="0060243E"/>
    <w:rsid w:val="006065A5"/>
    <w:rsid w:val="0061044E"/>
    <w:rsid w:val="00626391"/>
    <w:rsid w:val="006267A5"/>
    <w:rsid w:val="006301BD"/>
    <w:rsid w:val="006315FC"/>
    <w:rsid w:val="00632B0F"/>
    <w:rsid w:val="0063346A"/>
    <w:rsid w:val="00637708"/>
    <w:rsid w:val="00641EE7"/>
    <w:rsid w:val="0064571A"/>
    <w:rsid w:val="00645D7F"/>
    <w:rsid w:val="00654C0A"/>
    <w:rsid w:val="00665AA1"/>
    <w:rsid w:val="00666577"/>
    <w:rsid w:val="00677DBA"/>
    <w:rsid w:val="006846CC"/>
    <w:rsid w:val="00685B47"/>
    <w:rsid w:val="006946DB"/>
    <w:rsid w:val="0069792E"/>
    <w:rsid w:val="006B4CEA"/>
    <w:rsid w:val="006B6C63"/>
    <w:rsid w:val="006D1F65"/>
    <w:rsid w:val="006E7F6C"/>
    <w:rsid w:val="006F5F52"/>
    <w:rsid w:val="00703AF6"/>
    <w:rsid w:val="00706512"/>
    <w:rsid w:val="00726B58"/>
    <w:rsid w:val="00730001"/>
    <w:rsid w:val="00736239"/>
    <w:rsid w:val="0074466C"/>
    <w:rsid w:val="00753308"/>
    <w:rsid w:val="00770AE9"/>
    <w:rsid w:val="007807C5"/>
    <w:rsid w:val="007903A8"/>
    <w:rsid w:val="00793023"/>
    <w:rsid w:val="007A3241"/>
    <w:rsid w:val="007C6A59"/>
    <w:rsid w:val="007E1B58"/>
    <w:rsid w:val="007F412C"/>
    <w:rsid w:val="007F414B"/>
    <w:rsid w:val="007F776F"/>
    <w:rsid w:val="00800731"/>
    <w:rsid w:val="00804978"/>
    <w:rsid w:val="00815F4A"/>
    <w:rsid w:val="0082487A"/>
    <w:rsid w:val="00827287"/>
    <w:rsid w:val="00833D57"/>
    <w:rsid w:val="008357F2"/>
    <w:rsid w:val="00836635"/>
    <w:rsid w:val="008422DF"/>
    <w:rsid w:val="00850E27"/>
    <w:rsid w:val="008510AD"/>
    <w:rsid w:val="0087597C"/>
    <w:rsid w:val="00893362"/>
    <w:rsid w:val="008A351B"/>
    <w:rsid w:val="008A3677"/>
    <w:rsid w:val="008B6B6C"/>
    <w:rsid w:val="008C13D6"/>
    <w:rsid w:val="008C34F6"/>
    <w:rsid w:val="008C3F0C"/>
    <w:rsid w:val="008C7050"/>
    <w:rsid w:val="008D250F"/>
    <w:rsid w:val="008D4468"/>
    <w:rsid w:val="008E1307"/>
    <w:rsid w:val="008F02FE"/>
    <w:rsid w:val="008F05C6"/>
    <w:rsid w:val="008F52E2"/>
    <w:rsid w:val="008F5593"/>
    <w:rsid w:val="008F5CC3"/>
    <w:rsid w:val="008F7610"/>
    <w:rsid w:val="009056DB"/>
    <w:rsid w:val="00911E3E"/>
    <w:rsid w:val="00915ED0"/>
    <w:rsid w:val="00921F99"/>
    <w:rsid w:val="00933623"/>
    <w:rsid w:val="009339FE"/>
    <w:rsid w:val="0093445B"/>
    <w:rsid w:val="00942AF3"/>
    <w:rsid w:val="009562DB"/>
    <w:rsid w:val="00962854"/>
    <w:rsid w:val="00965FFC"/>
    <w:rsid w:val="009917BA"/>
    <w:rsid w:val="009966F7"/>
    <w:rsid w:val="009A308E"/>
    <w:rsid w:val="009A4EA0"/>
    <w:rsid w:val="009A56D0"/>
    <w:rsid w:val="009C7B28"/>
    <w:rsid w:val="009D60CE"/>
    <w:rsid w:val="009E36A2"/>
    <w:rsid w:val="009E40D1"/>
    <w:rsid w:val="009E5A9A"/>
    <w:rsid w:val="009E7FDE"/>
    <w:rsid w:val="009F0187"/>
    <w:rsid w:val="009F0503"/>
    <w:rsid w:val="009F7377"/>
    <w:rsid w:val="00A0486D"/>
    <w:rsid w:val="00A10EEE"/>
    <w:rsid w:val="00A25688"/>
    <w:rsid w:val="00A270E2"/>
    <w:rsid w:val="00A31DA3"/>
    <w:rsid w:val="00A4116A"/>
    <w:rsid w:val="00A52C43"/>
    <w:rsid w:val="00A61DD0"/>
    <w:rsid w:val="00A66B22"/>
    <w:rsid w:val="00A71B6D"/>
    <w:rsid w:val="00A772B8"/>
    <w:rsid w:val="00A818DC"/>
    <w:rsid w:val="00AA0F1A"/>
    <w:rsid w:val="00AA2D2E"/>
    <w:rsid w:val="00AA3E3C"/>
    <w:rsid w:val="00AA64DC"/>
    <w:rsid w:val="00AC3C26"/>
    <w:rsid w:val="00AC5429"/>
    <w:rsid w:val="00AD24DE"/>
    <w:rsid w:val="00AD3E13"/>
    <w:rsid w:val="00AD3E9B"/>
    <w:rsid w:val="00AD54AB"/>
    <w:rsid w:val="00AD588C"/>
    <w:rsid w:val="00AE4D12"/>
    <w:rsid w:val="00AE6424"/>
    <w:rsid w:val="00AF5282"/>
    <w:rsid w:val="00AF7733"/>
    <w:rsid w:val="00B06DF8"/>
    <w:rsid w:val="00B14106"/>
    <w:rsid w:val="00B14FFD"/>
    <w:rsid w:val="00B21042"/>
    <w:rsid w:val="00B253DA"/>
    <w:rsid w:val="00B40CF6"/>
    <w:rsid w:val="00B44F6B"/>
    <w:rsid w:val="00B47CF8"/>
    <w:rsid w:val="00B5101B"/>
    <w:rsid w:val="00B551C8"/>
    <w:rsid w:val="00B87F25"/>
    <w:rsid w:val="00B9103D"/>
    <w:rsid w:val="00B91815"/>
    <w:rsid w:val="00B96069"/>
    <w:rsid w:val="00BA1605"/>
    <w:rsid w:val="00BC7027"/>
    <w:rsid w:val="00BD051D"/>
    <w:rsid w:val="00BD109E"/>
    <w:rsid w:val="00BD6989"/>
    <w:rsid w:val="00C05C62"/>
    <w:rsid w:val="00C13E0C"/>
    <w:rsid w:val="00C13F17"/>
    <w:rsid w:val="00C25ED9"/>
    <w:rsid w:val="00C27951"/>
    <w:rsid w:val="00C3235F"/>
    <w:rsid w:val="00C43C38"/>
    <w:rsid w:val="00C70362"/>
    <w:rsid w:val="00C70930"/>
    <w:rsid w:val="00C71929"/>
    <w:rsid w:val="00C74109"/>
    <w:rsid w:val="00C742CA"/>
    <w:rsid w:val="00CA7106"/>
    <w:rsid w:val="00CB2DAC"/>
    <w:rsid w:val="00CD5AF3"/>
    <w:rsid w:val="00CD6C0C"/>
    <w:rsid w:val="00CE56FD"/>
    <w:rsid w:val="00CF3A36"/>
    <w:rsid w:val="00CF4991"/>
    <w:rsid w:val="00CF6180"/>
    <w:rsid w:val="00CF653A"/>
    <w:rsid w:val="00CF7040"/>
    <w:rsid w:val="00D06EF2"/>
    <w:rsid w:val="00D12584"/>
    <w:rsid w:val="00D128DC"/>
    <w:rsid w:val="00D31289"/>
    <w:rsid w:val="00D47FF0"/>
    <w:rsid w:val="00D57356"/>
    <w:rsid w:val="00D57D5A"/>
    <w:rsid w:val="00D75E1C"/>
    <w:rsid w:val="00D80945"/>
    <w:rsid w:val="00D84131"/>
    <w:rsid w:val="00D8566B"/>
    <w:rsid w:val="00D96627"/>
    <w:rsid w:val="00DB6BF9"/>
    <w:rsid w:val="00DC12EE"/>
    <w:rsid w:val="00DC2974"/>
    <w:rsid w:val="00DE009D"/>
    <w:rsid w:val="00DE1132"/>
    <w:rsid w:val="00DE2B7F"/>
    <w:rsid w:val="00DE3C1C"/>
    <w:rsid w:val="00DF4AC3"/>
    <w:rsid w:val="00DF66B8"/>
    <w:rsid w:val="00DF7DFD"/>
    <w:rsid w:val="00E01E82"/>
    <w:rsid w:val="00E10E52"/>
    <w:rsid w:val="00E14359"/>
    <w:rsid w:val="00E2378F"/>
    <w:rsid w:val="00E23CFA"/>
    <w:rsid w:val="00E46571"/>
    <w:rsid w:val="00E52A4F"/>
    <w:rsid w:val="00E61944"/>
    <w:rsid w:val="00E61B0C"/>
    <w:rsid w:val="00E62462"/>
    <w:rsid w:val="00E6347F"/>
    <w:rsid w:val="00E81706"/>
    <w:rsid w:val="00E85115"/>
    <w:rsid w:val="00E86881"/>
    <w:rsid w:val="00E94093"/>
    <w:rsid w:val="00EA2877"/>
    <w:rsid w:val="00EA2C21"/>
    <w:rsid w:val="00EC4295"/>
    <w:rsid w:val="00ED3411"/>
    <w:rsid w:val="00ED7F8D"/>
    <w:rsid w:val="00EE14A4"/>
    <w:rsid w:val="00EE64A2"/>
    <w:rsid w:val="00EF25C8"/>
    <w:rsid w:val="00EF67D1"/>
    <w:rsid w:val="00F014C0"/>
    <w:rsid w:val="00F057F7"/>
    <w:rsid w:val="00F06267"/>
    <w:rsid w:val="00F12841"/>
    <w:rsid w:val="00F13339"/>
    <w:rsid w:val="00F2740A"/>
    <w:rsid w:val="00F3152B"/>
    <w:rsid w:val="00F35655"/>
    <w:rsid w:val="00F3649E"/>
    <w:rsid w:val="00F46EEA"/>
    <w:rsid w:val="00F532A1"/>
    <w:rsid w:val="00F60AD8"/>
    <w:rsid w:val="00F63EA2"/>
    <w:rsid w:val="00F67655"/>
    <w:rsid w:val="00F678C7"/>
    <w:rsid w:val="00F74A5E"/>
    <w:rsid w:val="00F763C5"/>
    <w:rsid w:val="00FA070A"/>
    <w:rsid w:val="00FA4773"/>
    <w:rsid w:val="00FA7371"/>
    <w:rsid w:val="00FB2A5C"/>
    <w:rsid w:val="00FC21C2"/>
    <w:rsid w:val="00FC6EB7"/>
    <w:rsid w:val="00FC79FF"/>
    <w:rsid w:val="00FD2738"/>
    <w:rsid w:val="00FF34C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1445"/>
  <w15:chartTrackingRefBased/>
  <w15:docId w15:val="{2E5DC874-09A4-4F43-BC8A-2D8FD1F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02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8933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336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9336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933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336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3362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542A4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42A4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42A4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D7F8D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D7F8D"/>
    <w:rPr>
      <w:rFonts w:eastAsiaTheme="minorEastAsia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D7F8D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D7F8D"/>
    <w:rPr>
      <w:rFonts w:eastAsiaTheme="minorEastAsia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9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991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1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14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14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148C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7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Absatz-Standardschriftart"/>
    <w:rsid w:val="00E61944"/>
  </w:style>
  <w:style w:type="character" w:styleId="Fett">
    <w:name w:val="Strong"/>
    <w:basedOn w:val="Absatz-Standardschriftart"/>
    <w:uiPriority w:val="22"/>
    <w:qFormat/>
    <w:rsid w:val="00E61944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5C3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ro.com/de-at/produkte/smartphon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alma.mautner@reiterpr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ro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t.ly/3mszm1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ro.com/de-at/" TargetMode="External"/><Relationship Id="rId22" Type="http://schemas.openxmlformats.org/officeDocument/2006/relationships/hyperlink" Target="mailto:michael.rabenstein@doro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.statista.com/statistik/daten/studie/18642/umfrage/lebenserwartung-in-oesterrei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3" ma:contentTypeDescription="Ein neues Dokument erstellen." ma:contentTypeScope="" ma:versionID="d5191b23e0b37a6cc7efb042ebfb35e3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b9d749c28a74d6caab4f45fd7d3d2af1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Props1.xml><?xml version="1.0" encoding="utf-8"?>
<ds:datastoreItem xmlns:ds="http://schemas.openxmlformats.org/officeDocument/2006/customXml" ds:itemID="{7293674C-B5C9-4CC7-841D-7707B9F62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CF09A-405C-D24B-8217-652435FE50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1D85C-70D2-47F7-B951-AB35A40E6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78BD5-CEDD-477F-ADEB-BDB0F28C0C46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Mautner</dc:creator>
  <cp:keywords/>
  <dc:description/>
  <cp:lastModifiedBy>Alma Mautner</cp:lastModifiedBy>
  <cp:revision>9</cp:revision>
  <dcterms:created xsi:type="dcterms:W3CDTF">2021-02-18T10:20:00Z</dcterms:created>
  <dcterms:modified xsi:type="dcterms:W3CDTF">2021-02-22T09:25:00Z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