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FAF9" w14:textId="208C46AA" w:rsidR="003F0A14" w:rsidRPr="00A772FE" w:rsidRDefault="003F0A14">
      <w:r w:rsidRPr="00A772FE">
        <w:t xml:space="preserve">Pressemitteilung </w:t>
      </w:r>
      <w:r w:rsidRPr="00A772FE">
        <w:br/>
      </w:r>
      <w:r w:rsidR="00367A70" w:rsidRPr="00A772FE">
        <w:t>Graz</w:t>
      </w:r>
      <w:r w:rsidR="00367A70">
        <w:t>/Wien</w:t>
      </w:r>
      <w:r w:rsidR="00367A70" w:rsidRPr="00A772FE">
        <w:t xml:space="preserve">, </w:t>
      </w:r>
      <w:r w:rsidR="00E2527E">
        <w:t>Mai</w:t>
      </w:r>
      <w:r w:rsidR="00367A70" w:rsidRPr="00A772FE">
        <w:t xml:space="preserve"> 2024</w:t>
      </w:r>
      <w:r w:rsidRPr="00A772FE">
        <w:br/>
      </w:r>
    </w:p>
    <w:p w14:paraId="023D4899" w14:textId="0296463F" w:rsidR="00D81D50" w:rsidRPr="00D81D50" w:rsidRDefault="00202E65" w:rsidP="00D81D50">
      <w:pPr>
        <w:rPr>
          <w:b/>
          <w:bCs/>
          <w:sz w:val="28"/>
          <w:szCs w:val="28"/>
        </w:rPr>
      </w:pPr>
      <w:r>
        <w:rPr>
          <w:b/>
          <w:bCs/>
          <w:sz w:val="28"/>
          <w:szCs w:val="28"/>
        </w:rPr>
        <w:t>Im Epizentrum des smarten Wandels: Designmonat Graz auf dem Hornig Areal</w:t>
      </w:r>
    </w:p>
    <w:p w14:paraId="17B5B3C7" w14:textId="6D3EF1D8" w:rsidR="00073CA0" w:rsidRPr="00D710C8" w:rsidRDefault="00202E65" w:rsidP="00D710C8">
      <w:pPr>
        <w:pStyle w:val="StandardWeb"/>
        <w:jc w:val="both"/>
        <w:rPr>
          <w:rFonts w:ascii="Futura Lt BT" w:eastAsiaTheme="minorHAnsi" w:hAnsi="Futura Lt BT" w:cstheme="minorBidi"/>
          <w:b/>
          <w:bCs/>
          <w:kern w:val="2"/>
          <w:sz w:val="22"/>
          <w:szCs w:val="22"/>
          <w:lang w:eastAsia="en-US"/>
          <w14:ligatures w14:val="standardContextual"/>
        </w:rPr>
      </w:pPr>
      <w:proofErr w:type="gramStart"/>
      <w:r>
        <w:rPr>
          <w:rFonts w:ascii="Futura Lt BT" w:eastAsiaTheme="minorHAnsi" w:hAnsi="Futura Lt BT" w:cstheme="minorBidi"/>
          <w:b/>
          <w:bCs/>
          <w:kern w:val="2"/>
          <w:sz w:val="22"/>
          <w:szCs w:val="22"/>
          <w:lang w:eastAsia="en-US"/>
          <w14:ligatures w14:val="standardContextual"/>
        </w:rPr>
        <w:t>ÖWG Wohnbau</w:t>
      </w:r>
      <w:proofErr w:type="gramEnd"/>
      <w:r>
        <w:rPr>
          <w:rFonts w:ascii="Futura Lt BT" w:eastAsiaTheme="minorHAnsi" w:hAnsi="Futura Lt BT" w:cstheme="minorBidi"/>
          <w:b/>
          <w:bCs/>
          <w:kern w:val="2"/>
          <w:sz w:val="22"/>
          <w:szCs w:val="22"/>
          <w:lang w:eastAsia="en-US"/>
          <w14:ligatures w14:val="standardContextual"/>
        </w:rPr>
        <w:t xml:space="preserve"> stellt für den Designmonat Graz das Hornig Areal zur Verfügung. </w:t>
      </w:r>
      <w:r w:rsidR="00D710C8">
        <w:rPr>
          <w:rFonts w:ascii="Futura Lt BT" w:eastAsiaTheme="minorHAnsi" w:hAnsi="Futura Lt BT" w:cstheme="minorBidi"/>
          <w:b/>
          <w:bCs/>
          <w:kern w:val="2"/>
          <w:sz w:val="22"/>
          <w:szCs w:val="22"/>
          <w:lang w:eastAsia="en-US"/>
          <w14:ligatures w14:val="standardContextual"/>
        </w:rPr>
        <w:t xml:space="preserve">Hier dreht sich daher im kommenden Monat alles rund um das Thema Design. </w:t>
      </w:r>
      <w:r w:rsidR="00073CA0" w:rsidRPr="00D710C8">
        <w:rPr>
          <w:rFonts w:ascii="Futura Lt BT" w:eastAsiaTheme="minorHAnsi" w:hAnsi="Futura Lt BT" w:cstheme="minorBidi"/>
          <w:b/>
          <w:bCs/>
          <w:kern w:val="2"/>
          <w:sz w:val="22"/>
          <w:szCs w:val="22"/>
          <w:lang w:eastAsia="en-US"/>
          <w14:ligatures w14:val="standardContextual"/>
        </w:rPr>
        <w:t xml:space="preserve">Von 3. Mai bis 2. Juni 2024 findet der Designmonat Graz auf dem Hornig Areal </w:t>
      </w:r>
      <w:r w:rsidR="007D77D8">
        <w:rPr>
          <w:rFonts w:ascii="Futura Lt BT" w:eastAsiaTheme="minorHAnsi" w:hAnsi="Futura Lt BT" w:cstheme="minorBidi"/>
          <w:b/>
          <w:bCs/>
          <w:kern w:val="2"/>
          <w:sz w:val="22"/>
          <w:szCs w:val="22"/>
          <w:lang w:eastAsia="en-US"/>
          <w14:ligatures w14:val="standardContextual"/>
        </w:rPr>
        <w:t xml:space="preserve">in der </w:t>
      </w:r>
      <w:proofErr w:type="spellStart"/>
      <w:r w:rsidR="007D77D8">
        <w:rPr>
          <w:rFonts w:ascii="Futura Lt BT" w:eastAsiaTheme="minorHAnsi" w:hAnsi="Futura Lt BT" w:cstheme="minorBidi"/>
          <w:b/>
          <w:bCs/>
          <w:kern w:val="2"/>
          <w:sz w:val="22"/>
          <w:szCs w:val="22"/>
          <w:lang w:eastAsia="en-US"/>
          <w14:ligatures w14:val="standardContextual"/>
        </w:rPr>
        <w:t>Waagner</w:t>
      </w:r>
      <w:proofErr w:type="spellEnd"/>
      <w:r w:rsidR="00CA6D9A">
        <w:rPr>
          <w:rFonts w:ascii="Futura Lt BT" w:eastAsiaTheme="minorHAnsi" w:hAnsi="Futura Lt BT" w:cstheme="minorBidi"/>
          <w:b/>
          <w:bCs/>
          <w:kern w:val="2"/>
          <w:sz w:val="22"/>
          <w:szCs w:val="22"/>
          <w:lang w:eastAsia="en-US"/>
          <w14:ligatures w14:val="standardContextual"/>
        </w:rPr>
        <w:t>-</w:t>
      </w:r>
      <w:proofErr w:type="spellStart"/>
      <w:r w:rsidR="007D77D8">
        <w:rPr>
          <w:rFonts w:ascii="Futura Lt BT" w:eastAsiaTheme="minorHAnsi" w:hAnsi="Futura Lt BT" w:cstheme="minorBidi"/>
          <w:b/>
          <w:bCs/>
          <w:kern w:val="2"/>
          <w:sz w:val="22"/>
          <w:szCs w:val="22"/>
          <w:lang w:eastAsia="en-US"/>
          <w14:ligatures w14:val="standardContextual"/>
        </w:rPr>
        <w:t>Biro</w:t>
      </w:r>
      <w:proofErr w:type="spellEnd"/>
      <w:r w:rsidR="007D77D8">
        <w:rPr>
          <w:rFonts w:ascii="Futura Lt BT" w:eastAsiaTheme="minorHAnsi" w:hAnsi="Futura Lt BT" w:cstheme="minorBidi"/>
          <w:b/>
          <w:bCs/>
          <w:kern w:val="2"/>
          <w:sz w:val="22"/>
          <w:szCs w:val="22"/>
          <w:lang w:eastAsia="en-US"/>
          <w14:ligatures w14:val="standardContextual"/>
        </w:rPr>
        <w:t xml:space="preserve">-Straße </w:t>
      </w:r>
      <w:r w:rsidR="00073CA0" w:rsidRPr="00D710C8">
        <w:rPr>
          <w:rFonts w:ascii="Futura Lt BT" w:eastAsiaTheme="minorHAnsi" w:hAnsi="Futura Lt BT" w:cstheme="minorBidi"/>
          <w:b/>
          <w:bCs/>
          <w:kern w:val="2"/>
          <w:sz w:val="22"/>
          <w:szCs w:val="22"/>
          <w:lang w:eastAsia="en-US"/>
          <w14:ligatures w14:val="standardContextual"/>
        </w:rPr>
        <w:t>statt.</w:t>
      </w:r>
    </w:p>
    <w:p w14:paraId="2AFA1724" w14:textId="5900D3E7" w:rsidR="00CA6D9A" w:rsidRPr="00134E1A" w:rsidRDefault="00CA6D9A" w:rsidP="000463A1">
      <w:pPr>
        <w:jc w:val="both"/>
      </w:pPr>
      <w:r w:rsidRPr="00894117">
        <w:t>Diese Kooperation entstand in Zusammenarbeit mit Creative Industries Styria, der Netzwerkgesellschaft für die steirische Kreativwirtschaft</w:t>
      </w:r>
      <w:r>
        <w:t>. „W</w:t>
      </w:r>
      <w:r w:rsidRPr="00073CA0">
        <w:t>ir freuen uns sehr unsere Liegenschaft für den Designmonat zur Verfügung zu stellen</w:t>
      </w:r>
      <w:r>
        <w:t xml:space="preserve"> und so eine Zwischennutzung ganz im Zeichen der Kunst und des Designs möglich zu machen. So können wir unseren Beitrag zur Unterstützung der kreativen Szene leisten,“ so Hans Schaffer, Vorstandsdirektor von </w:t>
      </w:r>
      <w:proofErr w:type="gramStart"/>
      <w:r>
        <w:t>ÖWG Wohnbau</w:t>
      </w:r>
      <w:proofErr w:type="gramEnd"/>
      <w:r>
        <w:t>.</w:t>
      </w:r>
    </w:p>
    <w:p w14:paraId="58F9B829" w14:textId="7F1ACF9D" w:rsidR="00D710C8" w:rsidRPr="000463A1" w:rsidRDefault="00202E65" w:rsidP="000463A1">
      <w:pPr>
        <w:jc w:val="both"/>
        <w:rPr>
          <w:b/>
          <w:bCs/>
        </w:rPr>
      </w:pPr>
      <w:r w:rsidRPr="000463A1">
        <w:rPr>
          <w:b/>
          <w:bCs/>
        </w:rPr>
        <w:t>Im Epizentrum des smarten Wandels</w:t>
      </w:r>
    </w:p>
    <w:p w14:paraId="74110C88" w14:textId="69EA4EBD" w:rsidR="00CA6D9A" w:rsidRPr="00D710C8" w:rsidRDefault="00CA6D9A" w:rsidP="000463A1">
      <w:pPr>
        <w:jc w:val="both"/>
      </w:pPr>
      <w:r w:rsidRPr="00202E65">
        <w:t xml:space="preserve">Die Grazer Smart City zählt zu den Vorzeigeprojekten in Sachen urbanes Design und nachhaltiges Wohnen. Hinter dem Bahnhof, beim alten Wasserturm, befindet sich das ehemalige Hornig-Firmengelände. 2021 ist der Kaffeehersteller nach Kalsdorf gezogen. Für den Designmonat Graz 2024 stellt </w:t>
      </w:r>
      <w:proofErr w:type="gramStart"/>
      <w:r w:rsidRPr="00202E65">
        <w:t>ÖWG Wohnbau</w:t>
      </w:r>
      <w:proofErr w:type="gramEnd"/>
      <w:r w:rsidRPr="00202E65">
        <w:t xml:space="preserve"> das Areal zur Verfügung. So </w:t>
      </w:r>
      <w:r>
        <w:t>konnte die</w:t>
      </w:r>
      <w:r w:rsidRPr="00202E65">
        <w:t xml:space="preserve"> Gelegenheit</w:t>
      </w:r>
      <w:r>
        <w:t xml:space="preserve"> genutzt werden</w:t>
      </w:r>
      <w:r w:rsidRPr="00202E65">
        <w:t xml:space="preserve">, diesen außergewöhnlichen leerstehenden Ort als Headquarter zu nutzen. Mit seiner Ästhetik des Vergangenen und seiner gleichzeitigen Bestimmung als Standort für hochmodernes, smartes Wohnen steht das Gebäude paradigmatisch für den Wandel von Alt zu </w:t>
      </w:r>
      <w:proofErr w:type="gramStart"/>
      <w:r w:rsidRPr="00202E65">
        <w:t>Neu</w:t>
      </w:r>
      <w:proofErr w:type="gramEnd"/>
      <w:r w:rsidRPr="00202E65">
        <w:t xml:space="preserve">, für einen mutigen Neubeginn und für neues Denken und neue Wege. </w:t>
      </w:r>
      <w:r w:rsidRPr="00894117">
        <w:t>Das Areal wird das neue Festivalzentrum des Designmonat</w:t>
      </w:r>
      <w:r w:rsidR="00752E6F">
        <w:t>s</w:t>
      </w:r>
      <w:r w:rsidRPr="00894117">
        <w:t xml:space="preserve"> Graz beherbergen und zu einer spannenden Kulisse werden, in der sich Ideen frei entfalten können.</w:t>
      </w:r>
      <w:r>
        <w:t xml:space="preserve"> </w:t>
      </w:r>
    </w:p>
    <w:p w14:paraId="155DF6AD" w14:textId="377F4D96" w:rsidR="00073CA0" w:rsidRPr="000463A1" w:rsidRDefault="00073CA0" w:rsidP="000463A1">
      <w:pPr>
        <w:jc w:val="both"/>
        <w:rPr>
          <w:b/>
          <w:bCs/>
        </w:rPr>
      </w:pPr>
      <w:r w:rsidRPr="000463A1">
        <w:rPr>
          <w:b/>
          <w:bCs/>
        </w:rPr>
        <w:t>Designmonat Graz</w:t>
      </w:r>
      <w:r w:rsidR="00202E65" w:rsidRPr="000463A1">
        <w:rPr>
          <w:b/>
          <w:bCs/>
        </w:rPr>
        <w:t xml:space="preserve"> 2024</w:t>
      </w:r>
    </w:p>
    <w:p w14:paraId="355E4E25" w14:textId="77777777" w:rsidR="00202E65" w:rsidRDefault="00073CA0" w:rsidP="000463A1">
      <w:pPr>
        <w:jc w:val="both"/>
      </w:pPr>
      <w:proofErr w:type="spellStart"/>
      <w:r w:rsidRPr="00073CA0">
        <w:t>What</w:t>
      </w:r>
      <w:proofErr w:type="spellEnd"/>
      <w:r w:rsidRPr="00073CA0">
        <w:t xml:space="preserve"> </w:t>
      </w:r>
      <w:proofErr w:type="spellStart"/>
      <w:r w:rsidRPr="00073CA0">
        <w:t>now</w:t>
      </w:r>
      <w:proofErr w:type="spellEnd"/>
      <w:r w:rsidRPr="00073CA0">
        <w:t xml:space="preserve">? Was nun? Mit klarem Blick auf eine Welt im Wandel stellt der Designmonat 2024 seiner Community diese eine Frage. Von 3. Mai bis 2. Juni zeigt er Antworten aus einem breiten Spektrum, denen auf einem der letzten zentral gelegenen Industriegelände der Stadt Graz Raum gegeben wird: dem ehemaligen Hornig Areal in der </w:t>
      </w:r>
      <w:proofErr w:type="spellStart"/>
      <w:r w:rsidRPr="00073CA0">
        <w:t>Waagner</w:t>
      </w:r>
      <w:proofErr w:type="spellEnd"/>
      <w:r w:rsidRPr="00073CA0">
        <w:t>-</w:t>
      </w:r>
      <w:proofErr w:type="spellStart"/>
      <w:r w:rsidRPr="00073CA0">
        <w:t>Biro</w:t>
      </w:r>
      <w:proofErr w:type="spellEnd"/>
      <w:r w:rsidRPr="00073CA0">
        <w:t xml:space="preserve">-Straße hinter dem Hauptbahnhof. </w:t>
      </w:r>
    </w:p>
    <w:p w14:paraId="64292D8B" w14:textId="1351C669" w:rsidR="00202E65" w:rsidRDefault="00202E65" w:rsidP="000463A1">
      <w:pPr>
        <w:jc w:val="both"/>
      </w:pPr>
      <w:r w:rsidRPr="00202E65">
        <w:t xml:space="preserve">Das, </w:t>
      </w:r>
      <w:r>
        <w:t>d</w:t>
      </w:r>
      <w:r w:rsidRPr="00202E65">
        <w:t>as vorher leer stand, wird einen Monat lang mit Leben gefüllt und spielt mit dem Reiz der Vergänglichkeit: Als designiertes neues Festivalzentrum wird das verlassene Industriegelände zum pulsierenden Markt- und Umschlagplatz für Ideen. Die Hauptausstellung „</w:t>
      </w:r>
      <w:proofErr w:type="spellStart"/>
      <w:r w:rsidRPr="00202E65">
        <w:t>What</w:t>
      </w:r>
      <w:proofErr w:type="spellEnd"/>
      <w:r w:rsidRPr="00202E65">
        <w:t xml:space="preserve"> </w:t>
      </w:r>
      <w:proofErr w:type="spellStart"/>
      <w:r w:rsidRPr="00202E65">
        <w:t>now</w:t>
      </w:r>
      <w:proofErr w:type="spellEnd"/>
      <w:r w:rsidRPr="00202E65">
        <w:t xml:space="preserve">!?“ gibt den Tenor vor und zeigt 30 visionäre Lösungsansätze für Domänen wie Industrie, Mobilität, Ernährung, Wohnen und </w:t>
      </w:r>
      <w:r w:rsidRPr="00202E65">
        <w:lastRenderedPageBreak/>
        <w:t>Architektur, die einer nachhaltigeren Zukunft den Weg bereiten könnten. Dass und wie es anders ginge, wird im Fabrik-Chic der vormaligen Kaffeeproduktion zudem in Installationen, Präsentationen und Workshops sichtbar gemacht und diskutiert – stets mit interdisziplinärer Perspektive und auf der Suche nach Potenzialen.</w:t>
      </w:r>
    </w:p>
    <w:p w14:paraId="0D927B6A" w14:textId="0E8B4C46" w:rsidR="000463A1" w:rsidRPr="000463A1" w:rsidRDefault="000463A1" w:rsidP="000463A1">
      <w:pPr>
        <w:jc w:val="both"/>
        <w:rPr>
          <w:b/>
          <w:bCs/>
        </w:rPr>
      </w:pPr>
      <w:proofErr w:type="gramStart"/>
      <w:r w:rsidRPr="000463A1">
        <w:rPr>
          <w:b/>
          <w:bCs/>
        </w:rPr>
        <w:t>ÖWG Wohnbau</w:t>
      </w:r>
      <w:proofErr w:type="gramEnd"/>
      <w:r w:rsidRPr="000463A1">
        <w:rPr>
          <w:b/>
          <w:bCs/>
        </w:rPr>
        <w:t xml:space="preserve"> und Kultur</w:t>
      </w:r>
    </w:p>
    <w:p w14:paraId="60342504" w14:textId="4BCD9D60" w:rsidR="000463A1" w:rsidRDefault="000463A1" w:rsidP="000463A1">
      <w:pPr>
        <w:jc w:val="both"/>
      </w:pPr>
      <w:proofErr w:type="gramStart"/>
      <w:r>
        <w:t>ÖWG Wohnbau</w:t>
      </w:r>
      <w:proofErr w:type="gramEnd"/>
      <w:r>
        <w:t xml:space="preserve"> ist einer von </w:t>
      </w:r>
      <w:r w:rsidRPr="00774DE1">
        <w:t>17 Bauträger</w:t>
      </w:r>
      <w:r>
        <w:t xml:space="preserve">n, die sich auf den Grazer </w:t>
      </w:r>
      <w:proofErr w:type="spellStart"/>
      <w:r>
        <w:t>Reininghausgründen</w:t>
      </w:r>
      <w:proofErr w:type="spellEnd"/>
      <w:r>
        <w:t xml:space="preserve"> zusammengetan haben, um die Vision eines neuen Stadtteils zu verwirklichen. </w:t>
      </w:r>
      <w:r w:rsidRPr="00774DE1">
        <w:t xml:space="preserve">Daraus hat sich 2023 der </w:t>
      </w:r>
      <w:r w:rsidRPr="000463A1">
        <w:t>Förderverein Stadtteil Graz Reininghaus</w:t>
      </w:r>
      <w:r w:rsidRPr="00774DE1">
        <w:t xml:space="preserve"> gebildet, wodurch die Übernahme von Festivalsponsorings </w:t>
      </w:r>
      <w:r>
        <w:t>möglich</w:t>
      </w:r>
      <w:r w:rsidRPr="00774DE1">
        <w:t xml:space="preserve"> wurde.</w:t>
      </w:r>
      <w:r>
        <w:t xml:space="preserve"> Ende März 2024 wurde der </w:t>
      </w:r>
      <w:r w:rsidRPr="000463A1">
        <w:t>Förderverein Stadtteil Graz Reininghaus</w:t>
      </w:r>
      <w:r w:rsidRPr="00774DE1">
        <w:t xml:space="preserve"> </w:t>
      </w:r>
      <w:r>
        <w:t xml:space="preserve">für </w:t>
      </w:r>
      <w:r w:rsidRPr="00261CFF">
        <w:t>sein Engagement mit einem erst- und einmalig vergebenen</w:t>
      </w:r>
      <w:r>
        <w:t xml:space="preserve"> Sonderpreis des Kultursponsoring-Preises Maecenas ausgezeichnet.</w:t>
      </w:r>
      <w:r w:rsidR="00924956">
        <w:t xml:space="preserve"> „Nun ermöglichen wir Kultur auch an einem weiteren interessanten Grazer Ort und blicken einem spannenden Monat entgegen“, so Schaffer.  </w:t>
      </w:r>
      <w:r>
        <w:t xml:space="preserve"> </w:t>
      </w:r>
    </w:p>
    <w:p w14:paraId="4D57DF73" w14:textId="4F504F87" w:rsidR="000463A1" w:rsidRDefault="000463A1" w:rsidP="000463A1">
      <w:pPr>
        <w:jc w:val="both"/>
      </w:pPr>
      <w:proofErr w:type="spellStart"/>
      <w:r w:rsidRPr="00073CA0">
        <w:t>What</w:t>
      </w:r>
      <w:proofErr w:type="spellEnd"/>
      <w:r w:rsidRPr="00073CA0">
        <w:t xml:space="preserve"> </w:t>
      </w:r>
      <w:proofErr w:type="spellStart"/>
      <w:r w:rsidRPr="00073CA0">
        <w:t>now</w:t>
      </w:r>
      <w:proofErr w:type="spellEnd"/>
      <w:r w:rsidRPr="00073CA0">
        <w:t>? Was nun?</w:t>
      </w:r>
      <w:r>
        <w:t xml:space="preserve"> Bevor am </w:t>
      </w:r>
      <w:r w:rsidR="00924956">
        <w:t xml:space="preserve">Hornig </w:t>
      </w:r>
      <w:r>
        <w:t xml:space="preserve">Areal ein </w:t>
      </w:r>
      <w:r w:rsidRPr="007D77D8">
        <w:t>Nutzungsmix mit Schwerpunkt Büro und Gewerbe, ergänzt um Nahversorgungsangebote, Gastronomie und Wohnen</w:t>
      </w:r>
      <w:r>
        <w:t xml:space="preserve"> entstehen wird, gibt es hier</w:t>
      </w:r>
      <w:r w:rsidR="00924956">
        <w:t xml:space="preserve"> – auch nach dem Designmonat –</w:t>
      </w:r>
      <w:r>
        <w:t xml:space="preserve"> vorerst mal Kultur. </w:t>
      </w:r>
    </w:p>
    <w:p w14:paraId="093AA745" w14:textId="3DA06538" w:rsidR="00073CA0" w:rsidRPr="00073CA0" w:rsidRDefault="00073CA0" w:rsidP="00073CA0">
      <w:pPr>
        <w:pStyle w:val="StandardWeb"/>
        <w:spacing w:before="0" w:beforeAutospacing="0" w:after="450" w:afterAutospacing="0"/>
        <w:rPr>
          <w:rFonts w:ascii="Futura Lt BT" w:eastAsiaTheme="minorHAnsi" w:hAnsi="Futura Lt BT" w:cstheme="minorBidi"/>
          <w:kern w:val="2"/>
          <w:sz w:val="22"/>
          <w:szCs w:val="22"/>
          <w:lang w:eastAsia="en-US"/>
          <w14:ligatures w14:val="standardContextual"/>
        </w:rPr>
      </w:pPr>
      <w:r w:rsidRPr="00073CA0">
        <w:rPr>
          <w:rFonts w:ascii="Futura Lt BT" w:eastAsiaTheme="minorHAnsi" w:hAnsi="Futura Lt BT" w:cstheme="minorBidi"/>
          <w:kern w:val="2"/>
          <w:sz w:val="22"/>
          <w:szCs w:val="22"/>
          <w:lang w:eastAsia="en-US"/>
          <w14:ligatures w14:val="standardContextual"/>
        </w:rPr>
        <w:t>Me</w:t>
      </w:r>
      <w:r>
        <w:rPr>
          <w:rFonts w:ascii="Futura Lt BT" w:eastAsiaTheme="minorHAnsi" w:hAnsi="Futura Lt BT" w:cstheme="minorBidi"/>
          <w:kern w:val="2"/>
          <w:sz w:val="22"/>
          <w:szCs w:val="22"/>
          <w:lang w:eastAsia="en-US"/>
          <w14:ligatures w14:val="standardContextual"/>
        </w:rPr>
        <w:t xml:space="preserve">hr zum Designmonat Graz: </w:t>
      </w:r>
      <w:hyperlink r:id="rId7" w:history="1">
        <w:r w:rsidRPr="00BD3581">
          <w:rPr>
            <w:rStyle w:val="Hyperlink"/>
            <w:rFonts w:ascii="Futura Lt BT" w:eastAsiaTheme="minorHAnsi" w:hAnsi="Futura Lt BT" w:cstheme="minorBidi"/>
            <w:kern w:val="2"/>
            <w:sz w:val="20"/>
            <w:szCs w:val="20"/>
            <w:lang w:eastAsia="en-US"/>
            <w14:ligatures w14:val="standardContextual"/>
          </w:rPr>
          <w:t>https://www.designmonat.at/</w:t>
        </w:r>
      </w:hyperlink>
    </w:p>
    <w:p w14:paraId="3C60E4E8" w14:textId="370D2F47" w:rsidR="00073CA0" w:rsidRDefault="00073CA0" w:rsidP="0046564F">
      <w:pPr>
        <w:pStyle w:val="berschrift3"/>
        <w:spacing w:before="0"/>
        <w:rPr>
          <w:rFonts w:ascii="Futura Lt BT" w:eastAsiaTheme="minorHAnsi" w:hAnsi="Futura Lt BT" w:cstheme="minorBidi"/>
          <w:color w:val="auto"/>
          <w:sz w:val="20"/>
          <w:szCs w:val="20"/>
        </w:rPr>
      </w:pPr>
      <w:r>
        <w:rPr>
          <w:rFonts w:ascii="Futura Lt BT" w:eastAsiaTheme="minorHAnsi" w:hAnsi="Futura Lt BT" w:cstheme="minorBidi"/>
          <w:color w:val="auto"/>
          <w:sz w:val="20"/>
          <w:szCs w:val="20"/>
        </w:rPr>
        <w:t>D</w:t>
      </w:r>
      <w:r w:rsidR="00CA6D9A">
        <w:rPr>
          <w:rFonts w:ascii="Futura Lt BT" w:eastAsiaTheme="minorHAnsi" w:hAnsi="Futura Lt BT" w:cstheme="minorBidi"/>
          <w:color w:val="auto"/>
          <w:sz w:val="20"/>
          <w:szCs w:val="20"/>
        </w:rPr>
        <w:t>er</w:t>
      </w:r>
      <w:r>
        <w:rPr>
          <w:rFonts w:ascii="Futura Lt BT" w:eastAsiaTheme="minorHAnsi" w:hAnsi="Futura Lt BT" w:cstheme="minorBidi"/>
          <w:color w:val="auto"/>
          <w:sz w:val="20"/>
          <w:szCs w:val="20"/>
        </w:rPr>
        <w:t xml:space="preserve"> Designmonat Graz zu Gast am Hornig Areal </w:t>
      </w:r>
      <w:r w:rsidR="00CA6D9A">
        <w:rPr>
          <w:rFonts w:ascii="Futura Lt BT" w:eastAsiaTheme="minorHAnsi" w:hAnsi="Futura Lt BT" w:cstheme="minorBidi"/>
          <w:color w:val="auto"/>
          <w:sz w:val="20"/>
          <w:szCs w:val="20"/>
        </w:rPr>
        <w:t xml:space="preserve">von </w:t>
      </w:r>
      <w:proofErr w:type="gramStart"/>
      <w:r w:rsidR="00CA6D9A">
        <w:rPr>
          <w:rFonts w:ascii="Futura Lt BT" w:eastAsiaTheme="minorHAnsi" w:hAnsi="Futura Lt BT" w:cstheme="minorBidi"/>
          <w:color w:val="auto"/>
          <w:sz w:val="20"/>
          <w:szCs w:val="20"/>
        </w:rPr>
        <w:t>ÖWG Wohnbau</w:t>
      </w:r>
      <w:proofErr w:type="gramEnd"/>
      <w:r>
        <w:rPr>
          <w:rFonts w:ascii="Futura Lt BT" w:eastAsiaTheme="minorHAnsi" w:hAnsi="Futura Lt BT" w:cstheme="minorBidi"/>
          <w:color w:val="auto"/>
          <w:sz w:val="20"/>
          <w:szCs w:val="20"/>
        </w:rPr>
        <w:t>.</w:t>
      </w:r>
    </w:p>
    <w:p w14:paraId="6536A79A" w14:textId="67B59B79" w:rsidR="009A7D14" w:rsidRPr="0065691D" w:rsidRDefault="009A7D14" w:rsidP="0046564F">
      <w:pPr>
        <w:pStyle w:val="berschrift3"/>
        <w:spacing w:before="0"/>
        <w:rPr>
          <w:rFonts w:ascii="Futura Lt BT" w:eastAsiaTheme="minorHAnsi" w:hAnsi="Futura Lt BT" w:cstheme="minorBidi"/>
          <w:color w:val="auto"/>
          <w:sz w:val="20"/>
          <w:szCs w:val="20"/>
        </w:rPr>
      </w:pPr>
      <w:r w:rsidRPr="0065691D">
        <w:rPr>
          <w:rFonts w:ascii="Futura Lt BT" w:eastAsiaTheme="minorHAnsi" w:hAnsi="Futura Lt BT" w:cstheme="minorBidi"/>
          <w:color w:val="auto"/>
          <w:sz w:val="20"/>
          <w:szCs w:val="20"/>
        </w:rPr>
        <w:t xml:space="preserve">Bildquelle: © </w:t>
      </w:r>
      <w:r w:rsidR="00134E1A">
        <w:rPr>
          <w:rFonts w:ascii="Futura Lt BT" w:eastAsiaTheme="minorHAnsi" w:hAnsi="Futura Lt BT" w:cstheme="minorBidi"/>
          <w:color w:val="auto"/>
          <w:sz w:val="20"/>
          <w:szCs w:val="20"/>
        </w:rPr>
        <w:t>Martin Schönbauer</w:t>
      </w:r>
    </w:p>
    <w:p w14:paraId="42B2E4B4" w14:textId="5D8439D6" w:rsidR="0046564F" w:rsidRPr="0046564F" w:rsidRDefault="0046564F" w:rsidP="0046564F"/>
    <w:p w14:paraId="15FFC3B5"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7373BF7D" w:rsidR="00367A70" w:rsidRPr="00881571" w:rsidRDefault="007B0C12"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Pr>
          <w:rFonts w:ascii="Futura Lt BT" w:eastAsiaTheme="minorHAnsi" w:hAnsi="Futura Lt BT" w:cstheme="minorBidi"/>
          <w:kern w:val="2"/>
          <w:sz w:val="20"/>
          <w:szCs w:val="20"/>
          <w:lang w:eastAsia="en-US"/>
          <w14:ligatures w14:val="standardContextual"/>
        </w:rPr>
        <w:t>Ö</w:t>
      </w:r>
      <w:r w:rsidR="00367A70" w:rsidRPr="00881571">
        <w:rPr>
          <w:rFonts w:ascii="Futura Lt BT" w:eastAsiaTheme="minorHAnsi" w:hAnsi="Futura Lt BT" w:cstheme="minorBidi"/>
          <w:kern w:val="2"/>
          <w:sz w:val="20"/>
          <w:szCs w:val="20"/>
          <w:lang w:eastAsia="en-US"/>
          <w14:ligatures w14:val="standardContextual"/>
        </w:rPr>
        <w:t>WG Wohnbau</w:t>
      </w:r>
      <w:proofErr w:type="gramEnd"/>
      <w:r w:rsidR="00367A70"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Pr>
          <w:rFonts w:ascii="Futura Lt BT" w:eastAsiaTheme="minorHAnsi" w:hAnsi="Futura Lt BT" w:cstheme="minorBidi"/>
          <w:kern w:val="2"/>
          <w:sz w:val="20"/>
          <w:szCs w:val="20"/>
          <w:lang w:eastAsia="en-US"/>
          <w14:ligatures w14:val="standardContextual"/>
        </w:rPr>
        <w:t>Ö</w:t>
      </w:r>
      <w:r w:rsidR="00367A70" w:rsidRPr="00881571">
        <w:rPr>
          <w:rFonts w:ascii="Futura Lt BT" w:eastAsiaTheme="minorHAnsi" w:hAnsi="Futura Lt BT" w:cstheme="minorBidi"/>
          <w:kern w:val="2"/>
          <w:sz w:val="20"/>
          <w:szCs w:val="20"/>
          <w:lang w:eastAsia="en-US"/>
          <w14:ligatures w14:val="standardContextual"/>
        </w:rPr>
        <w:t>WG Wohnbau</w:t>
      </w:r>
      <w:proofErr w:type="gramEnd"/>
      <w:r w:rsidR="00367A70"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Pr>
          <w:rFonts w:ascii="Futura Lt BT" w:eastAsiaTheme="minorHAnsi" w:hAnsi="Futura Lt BT" w:cstheme="minorBidi"/>
          <w:kern w:val="2"/>
          <w:sz w:val="20"/>
          <w:szCs w:val="20"/>
          <w:lang w:eastAsia="en-US"/>
          <w14:ligatures w14:val="standardContextual"/>
        </w:rPr>
        <w:t>Ö</w:t>
      </w:r>
      <w:r w:rsidR="00367A70" w:rsidRPr="00881571">
        <w:rPr>
          <w:rFonts w:ascii="Futura Lt BT" w:eastAsiaTheme="minorHAnsi" w:hAnsi="Futura Lt BT" w:cstheme="minorBidi"/>
          <w:kern w:val="2"/>
          <w:sz w:val="20"/>
          <w:szCs w:val="20"/>
          <w:lang w:eastAsia="en-US"/>
          <w14:ligatures w14:val="standardContextual"/>
        </w:rPr>
        <w:t>sterreichische</w:t>
      </w:r>
      <w:proofErr w:type="gramEnd"/>
      <w:r>
        <w:rPr>
          <w:rFonts w:ascii="Futura Lt BT" w:eastAsiaTheme="minorHAnsi" w:hAnsi="Futura Lt BT" w:cstheme="minorBidi"/>
          <w:kern w:val="2"/>
          <w:sz w:val="20"/>
          <w:szCs w:val="20"/>
          <w:lang w:eastAsia="en-US"/>
          <w14:ligatures w14:val="standardContextual"/>
        </w:rPr>
        <w:t xml:space="preserve"> </w:t>
      </w:r>
      <w:r w:rsidR="00367A70" w:rsidRPr="00881571">
        <w:rPr>
          <w:rFonts w:ascii="Futura Lt BT" w:eastAsiaTheme="minorHAnsi" w:hAnsi="Futura Lt BT" w:cstheme="minorBidi"/>
          <w:kern w:val="2"/>
          <w:sz w:val="20"/>
          <w:szCs w:val="20"/>
          <w:lang w:eastAsia="en-US"/>
          <w14:ligatures w14:val="standardContextual"/>
        </w:rPr>
        <w:t xml:space="preserve">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00367A70" w:rsidRPr="00881571">
        <w:rPr>
          <w:rFonts w:ascii="Futura Lt BT" w:eastAsiaTheme="minorHAnsi" w:hAnsi="Futura Lt BT" w:cstheme="minorBidi"/>
          <w:kern w:val="2"/>
          <w:sz w:val="20"/>
          <w:szCs w:val="20"/>
          <w:lang w:eastAsia="en-US"/>
          <w14:ligatures w14:val="standardContextual"/>
        </w:rPr>
        <w:t>ÖWG Wohnbau</w:t>
      </w:r>
      <w:proofErr w:type="gramEnd"/>
      <w:r w:rsidR="00367A70"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00367A70"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00367A70" w:rsidRPr="00881571">
        <w:rPr>
          <w:rFonts w:ascii="Futura Lt BT" w:eastAsiaTheme="minorHAnsi" w:hAnsi="Futura Lt BT" w:cstheme="minorBidi"/>
          <w:kern w:val="2"/>
          <w:sz w:val="20"/>
          <w:szCs w:val="20"/>
          <w:lang w:eastAsia="en-US"/>
          <w14:ligatures w14:val="standardContextual"/>
        </w:rPr>
        <w:t xml:space="preserve"> beschäftigt. Mehr unter </w:t>
      </w:r>
      <w:hyperlink r:id="rId8" w:history="1">
        <w:r w:rsidR="00367A70" w:rsidRPr="00881571">
          <w:rPr>
            <w:rFonts w:ascii="Futura Lt BT" w:eastAsiaTheme="minorHAnsi" w:hAnsi="Futura Lt BT" w:cstheme="minorBidi"/>
            <w:color w:val="0070C0"/>
            <w:kern w:val="2"/>
            <w:sz w:val="20"/>
            <w:szCs w:val="20"/>
            <w:u w:val="single"/>
            <w:lang w:eastAsia="en-US"/>
            <w14:ligatures w14:val="standardContextual"/>
          </w:rPr>
          <w:t>oewg.at</w:t>
        </w:r>
      </w:hyperlink>
      <w:r w:rsidR="00367A70"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 xml:space="preserve">Dr. Alexandra </w:t>
      </w:r>
      <w:proofErr w:type="spellStart"/>
      <w:r w:rsidRPr="00881571">
        <w:rPr>
          <w:rFonts w:ascii="Futura Lt BT" w:eastAsiaTheme="minorHAnsi" w:hAnsi="Futura Lt BT" w:cstheme="minorBidi"/>
          <w:kern w:val="2"/>
          <w:sz w:val="20"/>
          <w:szCs w:val="20"/>
          <w:lang w:eastAsia="en-US"/>
          <w14:ligatures w14:val="standardContextual"/>
        </w:rPr>
        <w:t>Vasak</w:t>
      </w:r>
      <w:proofErr w:type="spellEnd"/>
      <w:r w:rsidRPr="00881571">
        <w:rPr>
          <w:rFonts w:ascii="Futura Lt BT" w:eastAsiaTheme="minorHAnsi" w:hAnsi="Futura Lt BT" w:cstheme="minorBidi"/>
          <w:kern w:val="2"/>
          <w:sz w:val="20"/>
          <w:szCs w:val="20"/>
          <w:lang w:eastAsia="en-US"/>
          <w14:ligatures w14:val="standardContextual"/>
        </w:rPr>
        <w:t>,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9"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68F92201" w14:textId="77777777" w:rsidR="00A772FE" w:rsidRDefault="00A772FE" w:rsidP="009C2E0E"/>
    <w:sectPr w:rsidR="00A772FE" w:rsidSect="004A20C8">
      <w:headerReference w:type="default" r:id="rId10"/>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10F62" w14:textId="77777777" w:rsidR="004A20C8" w:rsidRDefault="004A20C8" w:rsidP="003F0A14">
      <w:pPr>
        <w:spacing w:after="0" w:line="240" w:lineRule="auto"/>
      </w:pPr>
      <w:r>
        <w:separator/>
      </w:r>
    </w:p>
  </w:endnote>
  <w:endnote w:type="continuationSeparator" w:id="0">
    <w:p w14:paraId="49EF5C5B" w14:textId="77777777" w:rsidR="004A20C8" w:rsidRDefault="004A20C8"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 Lt BT">
    <w:altName w:val="Century Gothic"/>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F023" w14:textId="77777777" w:rsidR="004A20C8" w:rsidRDefault="004A20C8" w:rsidP="003F0A14">
      <w:pPr>
        <w:spacing w:after="0" w:line="240" w:lineRule="auto"/>
      </w:pPr>
      <w:r>
        <w:separator/>
      </w:r>
    </w:p>
  </w:footnote>
  <w:footnote w:type="continuationSeparator" w:id="0">
    <w:p w14:paraId="6458EA2E" w14:textId="77777777" w:rsidR="004A20C8" w:rsidRDefault="004A20C8"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F6233"/>
    <w:multiLevelType w:val="multilevel"/>
    <w:tmpl w:val="0BBE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C2653"/>
    <w:multiLevelType w:val="multilevel"/>
    <w:tmpl w:val="E20C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E533D7"/>
    <w:multiLevelType w:val="multilevel"/>
    <w:tmpl w:val="D52C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933087">
    <w:abstractNumId w:val="2"/>
  </w:num>
  <w:num w:numId="2" w16cid:durableId="521557645">
    <w:abstractNumId w:val="1"/>
  </w:num>
  <w:num w:numId="3" w16cid:durableId="166265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0A43"/>
    <w:rsid w:val="000463A1"/>
    <w:rsid w:val="000700C9"/>
    <w:rsid w:val="00073CA0"/>
    <w:rsid w:val="000B0C05"/>
    <w:rsid w:val="000B56B2"/>
    <w:rsid w:val="000D5062"/>
    <w:rsid w:val="000F20F6"/>
    <w:rsid w:val="00104D85"/>
    <w:rsid w:val="00105F52"/>
    <w:rsid w:val="00134E1A"/>
    <w:rsid w:val="00140BD2"/>
    <w:rsid w:val="00145739"/>
    <w:rsid w:val="00193D21"/>
    <w:rsid w:val="001B3C60"/>
    <w:rsid w:val="001D3CAE"/>
    <w:rsid w:val="001D5797"/>
    <w:rsid w:val="001E5F7B"/>
    <w:rsid w:val="001F0F04"/>
    <w:rsid w:val="001F5B28"/>
    <w:rsid w:val="00202E65"/>
    <w:rsid w:val="0021165D"/>
    <w:rsid w:val="00211A05"/>
    <w:rsid w:val="002516CE"/>
    <w:rsid w:val="002576F0"/>
    <w:rsid w:val="00261CFF"/>
    <w:rsid w:val="0035624D"/>
    <w:rsid w:val="00367A70"/>
    <w:rsid w:val="0037224C"/>
    <w:rsid w:val="00385D16"/>
    <w:rsid w:val="003A6B10"/>
    <w:rsid w:val="003C205A"/>
    <w:rsid w:val="003C55C5"/>
    <w:rsid w:val="003D1128"/>
    <w:rsid w:val="003F0A14"/>
    <w:rsid w:val="00462D75"/>
    <w:rsid w:val="00463518"/>
    <w:rsid w:val="0046564F"/>
    <w:rsid w:val="00472A27"/>
    <w:rsid w:val="00474EB8"/>
    <w:rsid w:val="004769FF"/>
    <w:rsid w:val="00491E0E"/>
    <w:rsid w:val="004A20C8"/>
    <w:rsid w:val="004A76B6"/>
    <w:rsid w:val="004D2E55"/>
    <w:rsid w:val="00506F8D"/>
    <w:rsid w:val="00513046"/>
    <w:rsid w:val="00580301"/>
    <w:rsid w:val="00581E37"/>
    <w:rsid w:val="005828A4"/>
    <w:rsid w:val="00585729"/>
    <w:rsid w:val="00586D3B"/>
    <w:rsid w:val="00595CB0"/>
    <w:rsid w:val="005B0566"/>
    <w:rsid w:val="005B0D98"/>
    <w:rsid w:val="005E6B79"/>
    <w:rsid w:val="005F7AE3"/>
    <w:rsid w:val="006376DB"/>
    <w:rsid w:val="0065691D"/>
    <w:rsid w:val="00663358"/>
    <w:rsid w:val="00681A10"/>
    <w:rsid w:val="00695F73"/>
    <w:rsid w:val="006F3390"/>
    <w:rsid w:val="00732822"/>
    <w:rsid w:val="00752E6F"/>
    <w:rsid w:val="00774DE1"/>
    <w:rsid w:val="00794B0B"/>
    <w:rsid w:val="0079563D"/>
    <w:rsid w:val="0079758B"/>
    <w:rsid w:val="007B0C12"/>
    <w:rsid w:val="007B6E9C"/>
    <w:rsid w:val="007D4284"/>
    <w:rsid w:val="007D77D8"/>
    <w:rsid w:val="007F3883"/>
    <w:rsid w:val="00807DB7"/>
    <w:rsid w:val="00827809"/>
    <w:rsid w:val="00865270"/>
    <w:rsid w:val="0087500E"/>
    <w:rsid w:val="008D2A49"/>
    <w:rsid w:val="008F192B"/>
    <w:rsid w:val="00924956"/>
    <w:rsid w:val="00951192"/>
    <w:rsid w:val="009555D9"/>
    <w:rsid w:val="00985867"/>
    <w:rsid w:val="009959C0"/>
    <w:rsid w:val="009A7D14"/>
    <w:rsid w:val="009B5688"/>
    <w:rsid w:val="009B6A87"/>
    <w:rsid w:val="009C2E0E"/>
    <w:rsid w:val="00A13B47"/>
    <w:rsid w:val="00A7015F"/>
    <w:rsid w:val="00A7152F"/>
    <w:rsid w:val="00A772FE"/>
    <w:rsid w:val="00AD1639"/>
    <w:rsid w:val="00AE05E0"/>
    <w:rsid w:val="00AF499D"/>
    <w:rsid w:val="00B13704"/>
    <w:rsid w:val="00B34FE1"/>
    <w:rsid w:val="00B51B94"/>
    <w:rsid w:val="00B6018A"/>
    <w:rsid w:val="00B62101"/>
    <w:rsid w:val="00B63AB8"/>
    <w:rsid w:val="00B65EA7"/>
    <w:rsid w:val="00B70A56"/>
    <w:rsid w:val="00B92F55"/>
    <w:rsid w:val="00BF1461"/>
    <w:rsid w:val="00BF61AC"/>
    <w:rsid w:val="00C0214B"/>
    <w:rsid w:val="00C25E5D"/>
    <w:rsid w:val="00C43583"/>
    <w:rsid w:val="00C87E5B"/>
    <w:rsid w:val="00CA3A29"/>
    <w:rsid w:val="00CA6D9A"/>
    <w:rsid w:val="00CE3633"/>
    <w:rsid w:val="00CF7C55"/>
    <w:rsid w:val="00D53BA8"/>
    <w:rsid w:val="00D54BA8"/>
    <w:rsid w:val="00D70EBC"/>
    <w:rsid w:val="00D710C8"/>
    <w:rsid w:val="00D71F57"/>
    <w:rsid w:val="00D81D50"/>
    <w:rsid w:val="00DB0DC2"/>
    <w:rsid w:val="00DB1415"/>
    <w:rsid w:val="00DB1D8D"/>
    <w:rsid w:val="00DC5503"/>
    <w:rsid w:val="00DF3D37"/>
    <w:rsid w:val="00E2527E"/>
    <w:rsid w:val="00E43ADB"/>
    <w:rsid w:val="00E5230C"/>
    <w:rsid w:val="00E5732E"/>
    <w:rsid w:val="00E72DBD"/>
    <w:rsid w:val="00E76C5A"/>
    <w:rsid w:val="00EB3992"/>
    <w:rsid w:val="00ED00C3"/>
    <w:rsid w:val="00F238A8"/>
    <w:rsid w:val="00F652F5"/>
    <w:rsid w:val="00F7198E"/>
    <w:rsid w:val="00F84E44"/>
    <w:rsid w:val="00F9546A"/>
    <w:rsid w:val="00F966AF"/>
    <w:rsid w:val="00FA45B3"/>
    <w:rsid w:val="00FC42A5"/>
    <w:rsid w:val="00FD7FAA"/>
    <w:rsid w:val="00FF02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91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C4358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next w:val="Standard"/>
    <w:link w:val="berschrift3Zchn"/>
    <w:uiPriority w:val="9"/>
    <w:unhideWhenUsed/>
    <w:qFormat/>
    <w:rsid w:val="00807D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C43583"/>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4358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berschrift3Zchn">
    <w:name w:val="Überschrift 3 Zchn"/>
    <w:basedOn w:val="Absatz-Standardschriftart"/>
    <w:link w:val="berschrift3"/>
    <w:uiPriority w:val="9"/>
    <w:rsid w:val="00807DB7"/>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491E0E"/>
    <w:rPr>
      <w:rFonts w:asciiTheme="majorHAnsi" w:eastAsiaTheme="majorEastAsia" w:hAnsiTheme="majorHAnsi" w:cstheme="majorBidi"/>
      <w:color w:val="2E74B5" w:themeColor="accent1" w:themeShade="BF"/>
      <w:sz w:val="32"/>
      <w:szCs w:val="32"/>
    </w:rPr>
  </w:style>
  <w:style w:type="paragraph" w:customStyle="1" w:styleId="fancybox-title-extensiondescription">
    <w:name w:val="fancybox-title-extension_description"/>
    <w:basedOn w:val="Standard"/>
    <w:rsid w:val="009A7D1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fancybox-title-extensioncopyright">
    <w:name w:val="fancybox-title-extension_copyright"/>
    <w:basedOn w:val="Standard"/>
    <w:rsid w:val="0046564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u--italic">
    <w:name w:val="u--italic"/>
    <w:basedOn w:val="Absatz-Standardschriftart"/>
    <w:rsid w:val="0046564F"/>
  </w:style>
  <w:style w:type="character" w:styleId="Fett">
    <w:name w:val="Strong"/>
    <w:basedOn w:val="Absatz-Standardschriftart"/>
    <w:uiPriority w:val="22"/>
    <w:qFormat/>
    <w:rsid w:val="00202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994">
      <w:bodyDiv w:val="1"/>
      <w:marLeft w:val="0"/>
      <w:marRight w:val="0"/>
      <w:marTop w:val="0"/>
      <w:marBottom w:val="0"/>
      <w:divBdr>
        <w:top w:val="none" w:sz="0" w:space="0" w:color="auto"/>
        <w:left w:val="none" w:sz="0" w:space="0" w:color="auto"/>
        <w:bottom w:val="none" w:sz="0" w:space="0" w:color="auto"/>
        <w:right w:val="none" w:sz="0" w:space="0" w:color="auto"/>
      </w:divBdr>
    </w:div>
    <w:div w:id="22755578">
      <w:bodyDiv w:val="1"/>
      <w:marLeft w:val="0"/>
      <w:marRight w:val="0"/>
      <w:marTop w:val="0"/>
      <w:marBottom w:val="0"/>
      <w:divBdr>
        <w:top w:val="none" w:sz="0" w:space="0" w:color="auto"/>
        <w:left w:val="none" w:sz="0" w:space="0" w:color="auto"/>
        <w:bottom w:val="none" w:sz="0" w:space="0" w:color="auto"/>
        <w:right w:val="none" w:sz="0" w:space="0" w:color="auto"/>
      </w:divBdr>
    </w:div>
    <w:div w:id="101271522">
      <w:bodyDiv w:val="1"/>
      <w:marLeft w:val="0"/>
      <w:marRight w:val="0"/>
      <w:marTop w:val="0"/>
      <w:marBottom w:val="0"/>
      <w:divBdr>
        <w:top w:val="none" w:sz="0" w:space="0" w:color="auto"/>
        <w:left w:val="none" w:sz="0" w:space="0" w:color="auto"/>
        <w:bottom w:val="none" w:sz="0" w:space="0" w:color="auto"/>
        <w:right w:val="none" w:sz="0" w:space="0" w:color="auto"/>
      </w:divBdr>
      <w:divsChild>
        <w:div w:id="1101561144">
          <w:marLeft w:val="0"/>
          <w:marRight w:val="0"/>
          <w:marTop w:val="0"/>
          <w:marBottom w:val="0"/>
          <w:divBdr>
            <w:top w:val="none" w:sz="0" w:space="0" w:color="auto"/>
            <w:left w:val="none" w:sz="0" w:space="0" w:color="auto"/>
            <w:bottom w:val="none" w:sz="0" w:space="0" w:color="auto"/>
            <w:right w:val="none" w:sz="0" w:space="0" w:color="auto"/>
          </w:divBdr>
          <w:divsChild>
            <w:div w:id="1128011732">
              <w:marLeft w:val="0"/>
              <w:marRight w:val="0"/>
              <w:marTop w:val="0"/>
              <w:marBottom w:val="0"/>
              <w:divBdr>
                <w:top w:val="none" w:sz="0" w:space="0" w:color="auto"/>
                <w:left w:val="none" w:sz="0" w:space="0" w:color="auto"/>
                <w:bottom w:val="none" w:sz="0" w:space="0" w:color="auto"/>
                <w:right w:val="none" w:sz="0" w:space="0" w:color="auto"/>
              </w:divBdr>
              <w:divsChild>
                <w:div w:id="1084691526">
                  <w:marLeft w:val="0"/>
                  <w:marRight w:val="0"/>
                  <w:marTop w:val="0"/>
                  <w:marBottom w:val="0"/>
                  <w:divBdr>
                    <w:top w:val="none" w:sz="0" w:space="0" w:color="auto"/>
                    <w:left w:val="none" w:sz="0" w:space="0" w:color="auto"/>
                    <w:bottom w:val="none" w:sz="0" w:space="0" w:color="auto"/>
                    <w:right w:val="none" w:sz="0" w:space="0" w:color="auto"/>
                  </w:divBdr>
                  <w:divsChild>
                    <w:div w:id="21056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1650">
      <w:bodyDiv w:val="1"/>
      <w:marLeft w:val="0"/>
      <w:marRight w:val="0"/>
      <w:marTop w:val="0"/>
      <w:marBottom w:val="0"/>
      <w:divBdr>
        <w:top w:val="none" w:sz="0" w:space="0" w:color="auto"/>
        <w:left w:val="none" w:sz="0" w:space="0" w:color="auto"/>
        <w:bottom w:val="none" w:sz="0" w:space="0" w:color="auto"/>
        <w:right w:val="none" w:sz="0" w:space="0" w:color="auto"/>
      </w:divBdr>
    </w:div>
    <w:div w:id="265116022">
      <w:bodyDiv w:val="1"/>
      <w:marLeft w:val="0"/>
      <w:marRight w:val="0"/>
      <w:marTop w:val="0"/>
      <w:marBottom w:val="0"/>
      <w:divBdr>
        <w:top w:val="none" w:sz="0" w:space="0" w:color="auto"/>
        <w:left w:val="none" w:sz="0" w:space="0" w:color="auto"/>
        <w:bottom w:val="none" w:sz="0" w:space="0" w:color="auto"/>
        <w:right w:val="none" w:sz="0" w:space="0" w:color="auto"/>
      </w:divBdr>
    </w:div>
    <w:div w:id="309408954">
      <w:bodyDiv w:val="1"/>
      <w:marLeft w:val="0"/>
      <w:marRight w:val="0"/>
      <w:marTop w:val="0"/>
      <w:marBottom w:val="0"/>
      <w:divBdr>
        <w:top w:val="none" w:sz="0" w:space="0" w:color="auto"/>
        <w:left w:val="none" w:sz="0" w:space="0" w:color="auto"/>
        <w:bottom w:val="none" w:sz="0" w:space="0" w:color="auto"/>
        <w:right w:val="none" w:sz="0" w:space="0" w:color="auto"/>
      </w:divBdr>
    </w:div>
    <w:div w:id="339164999">
      <w:bodyDiv w:val="1"/>
      <w:marLeft w:val="0"/>
      <w:marRight w:val="0"/>
      <w:marTop w:val="0"/>
      <w:marBottom w:val="0"/>
      <w:divBdr>
        <w:top w:val="none" w:sz="0" w:space="0" w:color="auto"/>
        <w:left w:val="none" w:sz="0" w:space="0" w:color="auto"/>
        <w:bottom w:val="none" w:sz="0" w:space="0" w:color="auto"/>
        <w:right w:val="none" w:sz="0" w:space="0" w:color="auto"/>
      </w:divBdr>
    </w:div>
    <w:div w:id="346103367">
      <w:bodyDiv w:val="1"/>
      <w:marLeft w:val="0"/>
      <w:marRight w:val="0"/>
      <w:marTop w:val="0"/>
      <w:marBottom w:val="0"/>
      <w:divBdr>
        <w:top w:val="none" w:sz="0" w:space="0" w:color="auto"/>
        <w:left w:val="none" w:sz="0" w:space="0" w:color="auto"/>
        <w:bottom w:val="none" w:sz="0" w:space="0" w:color="auto"/>
        <w:right w:val="none" w:sz="0" w:space="0" w:color="auto"/>
      </w:divBdr>
    </w:div>
    <w:div w:id="516314898">
      <w:bodyDiv w:val="1"/>
      <w:marLeft w:val="0"/>
      <w:marRight w:val="0"/>
      <w:marTop w:val="0"/>
      <w:marBottom w:val="0"/>
      <w:divBdr>
        <w:top w:val="none" w:sz="0" w:space="0" w:color="auto"/>
        <w:left w:val="none" w:sz="0" w:space="0" w:color="auto"/>
        <w:bottom w:val="none" w:sz="0" w:space="0" w:color="auto"/>
        <w:right w:val="none" w:sz="0" w:space="0" w:color="auto"/>
      </w:divBdr>
      <w:divsChild>
        <w:div w:id="823475922">
          <w:marLeft w:val="0"/>
          <w:marRight w:val="0"/>
          <w:marTop w:val="0"/>
          <w:marBottom w:val="0"/>
          <w:divBdr>
            <w:top w:val="none" w:sz="0" w:space="0" w:color="auto"/>
            <w:left w:val="none" w:sz="0" w:space="0" w:color="auto"/>
            <w:bottom w:val="none" w:sz="0" w:space="0" w:color="auto"/>
            <w:right w:val="none" w:sz="0" w:space="0" w:color="auto"/>
          </w:divBdr>
          <w:divsChild>
            <w:div w:id="1902014446">
              <w:marLeft w:val="0"/>
              <w:marRight w:val="0"/>
              <w:marTop w:val="0"/>
              <w:marBottom w:val="0"/>
              <w:divBdr>
                <w:top w:val="none" w:sz="0" w:space="0" w:color="auto"/>
                <w:left w:val="none" w:sz="0" w:space="0" w:color="auto"/>
                <w:bottom w:val="none" w:sz="0" w:space="0" w:color="auto"/>
                <w:right w:val="none" w:sz="0" w:space="0" w:color="auto"/>
              </w:divBdr>
              <w:divsChild>
                <w:div w:id="7826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79206">
      <w:bodyDiv w:val="1"/>
      <w:marLeft w:val="0"/>
      <w:marRight w:val="0"/>
      <w:marTop w:val="0"/>
      <w:marBottom w:val="0"/>
      <w:divBdr>
        <w:top w:val="none" w:sz="0" w:space="0" w:color="auto"/>
        <w:left w:val="none" w:sz="0" w:space="0" w:color="auto"/>
        <w:bottom w:val="none" w:sz="0" w:space="0" w:color="auto"/>
        <w:right w:val="none" w:sz="0" w:space="0" w:color="auto"/>
      </w:divBdr>
      <w:divsChild>
        <w:div w:id="398485442">
          <w:marLeft w:val="0"/>
          <w:marRight w:val="0"/>
          <w:marTop w:val="0"/>
          <w:marBottom w:val="0"/>
          <w:divBdr>
            <w:top w:val="none" w:sz="0" w:space="0" w:color="auto"/>
            <w:left w:val="none" w:sz="0" w:space="0" w:color="auto"/>
            <w:bottom w:val="none" w:sz="0" w:space="0" w:color="auto"/>
            <w:right w:val="none" w:sz="0" w:space="0" w:color="auto"/>
          </w:divBdr>
          <w:divsChild>
            <w:div w:id="2093625715">
              <w:marLeft w:val="0"/>
              <w:marRight w:val="0"/>
              <w:marTop w:val="0"/>
              <w:marBottom w:val="0"/>
              <w:divBdr>
                <w:top w:val="none" w:sz="0" w:space="0" w:color="auto"/>
                <w:left w:val="none" w:sz="0" w:space="0" w:color="auto"/>
                <w:bottom w:val="none" w:sz="0" w:space="0" w:color="auto"/>
                <w:right w:val="none" w:sz="0" w:space="0" w:color="auto"/>
              </w:divBdr>
              <w:divsChild>
                <w:div w:id="333455124">
                  <w:marLeft w:val="0"/>
                  <w:marRight w:val="0"/>
                  <w:marTop w:val="0"/>
                  <w:marBottom w:val="0"/>
                  <w:divBdr>
                    <w:top w:val="none" w:sz="0" w:space="0" w:color="auto"/>
                    <w:left w:val="none" w:sz="0" w:space="0" w:color="auto"/>
                    <w:bottom w:val="none" w:sz="0" w:space="0" w:color="auto"/>
                    <w:right w:val="none" w:sz="0" w:space="0" w:color="auto"/>
                  </w:divBdr>
                </w:div>
                <w:div w:id="13185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5438">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09492405">
      <w:bodyDiv w:val="1"/>
      <w:marLeft w:val="0"/>
      <w:marRight w:val="0"/>
      <w:marTop w:val="0"/>
      <w:marBottom w:val="0"/>
      <w:divBdr>
        <w:top w:val="none" w:sz="0" w:space="0" w:color="auto"/>
        <w:left w:val="none" w:sz="0" w:space="0" w:color="auto"/>
        <w:bottom w:val="none" w:sz="0" w:space="0" w:color="auto"/>
        <w:right w:val="none" w:sz="0" w:space="0" w:color="auto"/>
      </w:divBdr>
      <w:divsChild>
        <w:div w:id="602304835">
          <w:marLeft w:val="0"/>
          <w:marRight w:val="0"/>
          <w:marTop w:val="0"/>
          <w:marBottom w:val="0"/>
          <w:divBdr>
            <w:top w:val="none" w:sz="0" w:space="0" w:color="auto"/>
            <w:left w:val="none" w:sz="0" w:space="0" w:color="auto"/>
            <w:bottom w:val="none" w:sz="0" w:space="0" w:color="auto"/>
            <w:right w:val="none" w:sz="0" w:space="0" w:color="auto"/>
          </w:divBdr>
          <w:divsChild>
            <w:div w:id="795103786">
              <w:marLeft w:val="0"/>
              <w:marRight w:val="0"/>
              <w:marTop w:val="0"/>
              <w:marBottom w:val="0"/>
              <w:divBdr>
                <w:top w:val="none" w:sz="0" w:space="0" w:color="auto"/>
                <w:left w:val="none" w:sz="0" w:space="0" w:color="auto"/>
                <w:bottom w:val="none" w:sz="0" w:space="0" w:color="auto"/>
                <w:right w:val="none" w:sz="0" w:space="0" w:color="auto"/>
              </w:divBdr>
              <w:divsChild>
                <w:div w:id="10346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478961374">
      <w:bodyDiv w:val="1"/>
      <w:marLeft w:val="0"/>
      <w:marRight w:val="0"/>
      <w:marTop w:val="0"/>
      <w:marBottom w:val="0"/>
      <w:divBdr>
        <w:top w:val="none" w:sz="0" w:space="0" w:color="auto"/>
        <w:left w:val="none" w:sz="0" w:space="0" w:color="auto"/>
        <w:bottom w:val="none" w:sz="0" w:space="0" w:color="auto"/>
        <w:right w:val="none" w:sz="0" w:space="0" w:color="auto"/>
      </w:divBdr>
      <w:divsChild>
        <w:div w:id="1327125227">
          <w:marLeft w:val="0"/>
          <w:marRight w:val="0"/>
          <w:marTop w:val="0"/>
          <w:marBottom w:val="0"/>
          <w:divBdr>
            <w:top w:val="none" w:sz="0" w:space="0" w:color="auto"/>
            <w:left w:val="none" w:sz="0" w:space="0" w:color="auto"/>
            <w:bottom w:val="none" w:sz="0" w:space="0" w:color="auto"/>
            <w:right w:val="none" w:sz="0" w:space="0" w:color="auto"/>
          </w:divBdr>
          <w:divsChild>
            <w:div w:id="869682209">
              <w:marLeft w:val="0"/>
              <w:marRight w:val="0"/>
              <w:marTop w:val="0"/>
              <w:marBottom w:val="0"/>
              <w:divBdr>
                <w:top w:val="none" w:sz="0" w:space="0" w:color="auto"/>
                <w:left w:val="none" w:sz="0" w:space="0" w:color="auto"/>
                <w:bottom w:val="none" w:sz="0" w:space="0" w:color="auto"/>
                <w:right w:val="none" w:sz="0" w:space="0" w:color="auto"/>
              </w:divBdr>
              <w:divsChild>
                <w:div w:id="1713071936">
                  <w:marLeft w:val="0"/>
                  <w:marRight w:val="0"/>
                  <w:marTop w:val="0"/>
                  <w:marBottom w:val="0"/>
                  <w:divBdr>
                    <w:top w:val="none" w:sz="0" w:space="0" w:color="auto"/>
                    <w:left w:val="none" w:sz="0" w:space="0" w:color="auto"/>
                    <w:bottom w:val="none" w:sz="0" w:space="0" w:color="auto"/>
                    <w:right w:val="none" w:sz="0" w:space="0" w:color="auto"/>
                  </w:divBdr>
                  <w:divsChild>
                    <w:div w:id="7598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22139">
              <w:marLeft w:val="0"/>
              <w:marRight w:val="0"/>
              <w:marTop w:val="0"/>
              <w:marBottom w:val="0"/>
              <w:divBdr>
                <w:top w:val="none" w:sz="0" w:space="0" w:color="auto"/>
                <w:left w:val="none" w:sz="0" w:space="0" w:color="auto"/>
                <w:bottom w:val="none" w:sz="0" w:space="0" w:color="auto"/>
                <w:right w:val="none" w:sz="0" w:space="0" w:color="auto"/>
              </w:divBdr>
              <w:divsChild>
                <w:div w:id="5282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766">
          <w:marLeft w:val="0"/>
          <w:marRight w:val="0"/>
          <w:marTop w:val="0"/>
          <w:marBottom w:val="0"/>
          <w:divBdr>
            <w:top w:val="none" w:sz="0" w:space="0" w:color="auto"/>
            <w:left w:val="none" w:sz="0" w:space="0" w:color="auto"/>
            <w:bottom w:val="none" w:sz="0" w:space="0" w:color="auto"/>
            <w:right w:val="none" w:sz="0" w:space="0" w:color="auto"/>
          </w:divBdr>
          <w:divsChild>
            <w:div w:id="627007468">
              <w:marLeft w:val="0"/>
              <w:marRight w:val="0"/>
              <w:marTop w:val="0"/>
              <w:marBottom w:val="0"/>
              <w:divBdr>
                <w:top w:val="none" w:sz="0" w:space="0" w:color="auto"/>
                <w:left w:val="none" w:sz="0" w:space="0" w:color="auto"/>
                <w:bottom w:val="none" w:sz="0" w:space="0" w:color="auto"/>
                <w:right w:val="none" w:sz="0" w:space="0" w:color="auto"/>
              </w:divBdr>
              <w:divsChild>
                <w:div w:id="832916790">
                  <w:marLeft w:val="0"/>
                  <w:marRight w:val="0"/>
                  <w:marTop w:val="0"/>
                  <w:marBottom w:val="0"/>
                  <w:divBdr>
                    <w:top w:val="none" w:sz="0" w:space="0" w:color="auto"/>
                    <w:left w:val="none" w:sz="0" w:space="0" w:color="auto"/>
                    <w:bottom w:val="none" w:sz="0" w:space="0" w:color="auto"/>
                    <w:right w:val="none" w:sz="0" w:space="0" w:color="auto"/>
                  </w:divBdr>
                </w:div>
              </w:divsChild>
            </w:div>
            <w:div w:id="750931777">
              <w:marLeft w:val="0"/>
              <w:marRight w:val="0"/>
              <w:marTop w:val="0"/>
              <w:marBottom w:val="0"/>
              <w:divBdr>
                <w:top w:val="none" w:sz="0" w:space="0" w:color="auto"/>
                <w:left w:val="none" w:sz="0" w:space="0" w:color="auto"/>
                <w:bottom w:val="none" w:sz="0" w:space="0" w:color="auto"/>
                <w:right w:val="none" w:sz="0" w:space="0" w:color="auto"/>
              </w:divBdr>
              <w:divsChild>
                <w:div w:id="230963986">
                  <w:marLeft w:val="0"/>
                  <w:marRight w:val="0"/>
                  <w:marTop w:val="0"/>
                  <w:marBottom w:val="0"/>
                  <w:divBdr>
                    <w:top w:val="none" w:sz="0" w:space="0" w:color="auto"/>
                    <w:left w:val="none" w:sz="0" w:space="0" w:color="auto"/>
                    <w:bottom w:val="none" w:sz="0" w:space="0" w:color="auto"/>
                    <w:right w:val="none" w:sz="0" w:space="0" w:color="auto"/>
                  </w:divBdr>
                  <w:divsChild>
                    <w:div w:id="4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769768">
      <w:bodyDiv w:val="1"/>
      <w:marLeft w:val="0"/>
      <w:marRight w:val="0"/>
      <w:marTop w:val="0"/>
      <w:marBottom w:val="0"/>
      <w:divBdr>
        <w:top w:val="none" w:sz="0" w:space="0" w:color="auto"/>
        <w:left w:val="none" w:sz="0" w:space="0" w:color="auto"/>
        <w:bottom w:val="none" w:sz="0" w:space="0" w:color="auto"/>
        <w:right w:val="none" w:sz="0" w:space="0" w:color="auto"/>
      </w:divBdr>
    </w:div>
    <w:div w:id="1882014826">
      <w:bodyDiv w:val="1"/>
      <w:marLeft w:val="0"/>
      <w:marRight w:val="0"/>
      <w:marTop w:val="0"/>
      <w:marBottom w:val="0"/>
      <w:divBdr>
        <w:top w:val="none" w:sz="0" w:space="0" w:color="auto"/>
        <w:left w:val="none" w:sz="0" w:space="0" w:color="auto"/>
        <w:bottom w:val="none" w:sz="0" w:space="0" w:color="auto"/>
        <w:right w:val="none" w:sz="0" w:space="0" w:color="auto"/>
      </w:divBdr>
      <w:divsChild>
        <w:div w:id="573247465">
          <w:marLeft w:val="0"/>
          <w:marRight w:val="0"/>
          <w:marTop w:val="0"/>
          <w:marBottom w:val="0"/>
          <w:divBdr>
            <w:top w:val="none" w:sz="0" w:space="0" w:color="auto"/>
            <w:left w:val="none" w:sz="0" w:space="0" w:color="auto"/>
            <w:bottom w:val="none" w:sz="0" w:space="0" w:color="auto"/>
            <w:right w:val="none" w:sz="0" w:space="0" w:color="auto"/>
          </w:divBdr>
          <w:divsChild>
            <w:div w:id="1926300997">
              <w:marLeft w:val="0"/>
              <w:marRight w:val="0"/>
              <w:marTop w:val="0"/>
              <w:marBottom w:val="0"/>
              <w:divBdr>
                <w:top w:val="none" w:sz="0" w:space="0" w:color="auto"/>
                <w:left w:val="none" w:sz="0" w:space="0" w:color="auto"/>
                <w:bottom w:val="none" w:sz="0" w:space="0" w:color="auto"/>
                <w:right w:val="none" w:sz="0" w:space="0" w:color="auto"/>
              </w:divBdr>
              <w:divsChild>
                <w:div w:id="5407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wg.at" TargetMode="External"/><Relationship Id="rId3" Type="http://schemas.openxmlformats.org/officeDocument/2006/relationships/settings" Target="settings.xml"/><Relationship Id="rId7" Type="http://schemas.openxmlformats.org/officeDocument/2006/relationships/hyperlink" Target="https://www.designmonat.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4362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14</cp:revision>
  <dcterms:created xsi:type="dcterms:W3CDTF">2024-04-09T12:27:00Z</dcterms:created>
  <dcterms:modified xsi:type="dcterms:W3CDTF">2024-05-02T08:30:00Z</dcterms:modified>
  <cp:category/>
</cp:coreProperties>
</file>