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F21" w14:textId="77777777" w:rsidR="005064F7" w:rsidRDefault="005064F7" w:rsidP="005064F7">
      <w:pPr>
        <w:rPr>
          <w:b/>
          <w:bCs/>
        </w:rPr>
      </w:pPr>
    </w:p>
    <w:p w14:paraId="763DF650" w14:textId="77777777" w:rsidR="005064F7" w:rsidRDefault="005064F7" w:rsidP="005064F7">
      <w:pPr>
        <w:rPr>
          <w:b/>
          <w:bCs/>
        </w:rPr>
      </w:pPr>
    </w:p>
    <w:p w14:paraId="449058F8" w14:textId="72E109F8" w:rsidR="005064F7" w:rsidRPr="005064F7" w:rsidRDefault="005064F7" w:rsidP="005064F7">
      <w:pPr>
        <w:rPr>
          <w:b/>
          <w:bCs/>
          <w:sz w:val="28"/>
          <w:szCs w:val="28"/>
        </w:rPr>
      </w:pPr>
      <w:r w:rsidRPr="005064F7">
        <w:rPr>
          <w:b/>
          <w:bCs/>
          <w:sz w:val="28"/>
          <w:szCs w:val="28"/>
        </w:rPr>
        <w:t>Medieninformation</w:t>
      </w:r>
    </w:p>
    <w:p w14:paraId="3E4868C7" w14:textId="7AE87387" w:rsidR="005064F7" w:rsidRPr="005064F7" w:rsidRDefault="005064F7" w:rsidP="005064F7">
      <w:pPr>
        <w:rPr>
          <w:b/>
          <w:bCs/>
          <w:sz w:val="28"/>
          <w:szCs w:val="28"/>
        </w:rPr>
      </w:pPr>
    </w:p>
    <w:p w14:paraId="42A50F0F" w14:textId="7512F3A8" w:rsidR="005064F7" w:rsidRPr="005064F7" w:rsidRDefault="00275C76" w:rsidP="005064F7">
      <w:pPr>
        <w:rPr>
          <w:b/>
          <w:bCs/>
          <w:sz w:val="28"/>
          <w:szCs w:val="28"/>
        </w:rPr>
      </w:pPr>
      <w:r>
        <w:rPr>
          <w:b/>
          <w:bCs/>
          <w:sz w:val="28"/>
          <w:szCs w:val="28"/>
        </w:rPr>
        <w:t>Tag des Handels: Offerista Group Austria ist mit dabei</w:t>
      </w:r>
    </w:p>
    <w:p w14:paraId="77C469DD" w14:textId="77777777" w:rsidR="005064F7" w:rsidRDefault="005064F7" w:rsidP="005064F7">
      <w:pPr>
        <w:rPr>
          <w:b/>
          <w:bCs/>
        </w:rPr>
      </w:pPr>
    </w:p>
    <w:p w14:paraId="61DB8ADA" w14:textId="4DE31C52" w:rsidR="005064F7" w:rsidRPr="00EA3391" w:rsidRDefault="005064F7" w:rsidP="002A0E2C">
      <w:pPr>
        <w:jc w:val="both"/>
        <w:rPr>
          <w:b/>
          <w:bCs/>
          <w:sz w:val="22"/>
          <w:szCs w:val="22"/>
        </w:rPr>
      </w:pPr>
      <w:r w:rsidRPr="00EA3391">
        <w:rPr>
          <w:b/>
          <w:bCs/>
          <w:sz w:val="22"/>
          <w:szCs w:val="22"/>
        </w:rPr>
        <w:t>S</w:t>
      </w:r>
      <w:r w:rsidR="002754A1">
        <w:rPr>
          <w:b/>
          <w:bCs/>
          <w:sz w:val="22"/>
          <w:szCs w:val="22"/>
        </w:rPr>
        <w:t>eit März 2021 sind sie</w:t>
      </w:r>
      <w:r w:rsidR="002754A1" w:rsidRPr="002754A1">
        <w:rPr>
          <w:b/>
          <w:bCs/>
          <w:color w:val="5B9BD5" w:themeColor="accent5"/>
          <w:sz w:val="22"/>
          <w:szCs w:val="22"/>
        </w:rPr>
        <w:t xml:space="preserve"> </w:t>
      </w:r>
      <w:hyperlink r:id="rId7" w:history="1">
        <w:r w:rsidR="002754A1" w:rsidRPr="002754A1">
          <w:rPr>
            <w:rStyle w:val="Hyperlink"/>
            <w:b/>
            <w:bCs/>
            <w:color w:val="5B9BD5" w:themeColor="accent5"/>
            <w:sz w:val="22"/>
            <w:szCs w:val="22"/>
          </w:rPr>
          <w:t>Partner</w:t>
        </w:r>
      </w:hyperlink>
      <w:r w:rsidR="002754A1">
        <w:rPr>
          <w:b/>
          <w:bCs/>
          <w:sz w:val="22"/>
          <w:szCs w:val="22"/>
        </w:rPr>
        <w:t>: Der Handelsverband Österreich und die Offerista Group Austria</w:t>
      </w:r>
      <w:r w:rsidR="00C34B6E">
        <w:rPr>
          <w:b/>
          <w:bCs/>
          <w:sz w:val="22"/>
          <w:szCs w:val="22"/>
        </w:rPr>
        <w:t>, de</w:t>
      </w:r>
      <w:r w:rsidR="00020DA6">
        <w:rPr>
          <w:b/>
          <w:bCs/>
          <w:sz w:val="22"/>
          <w:szCs w:val="22"/>
        </w:rPr>
        <w:t>r</w:t>
      </w:r>
      <w:r w:rsidR="00C34B6E">
        <w:rPr>
          <w:b/>
          <w:bCs/>
          <w:sz w:val="22"/>
          <w:szCs w:val="22"/>
        </w:rPr>
        <w:t xml:space="preserve"> Experte für Handelsmarketing</w:t>
      </w:r>
      <w:r w:rsidR="002754A1">
        <w:rPr>
          <w:b/>
          <w:bCs/>
          <w:sz w:val="22"/>
          <w:szCs w:val="22"/>
        </w:rPr>
        <w:t xml:space="preserve">. </w:t>
      </w:r>
      <w:r w:rsidR="008508FD">
        <w:rPr>
          <w:b/>
          <w:bCs/>
          <w:sz w:val="22"/>
          <w:szCs w:val="22"/>
        </w:rPr>
        <w:t xml:space="preserve">Seither macht man immer wieder mal gemeinsame Sache. </w:t>
      </w:r>
      <w:r w:rsidR="000220AA">
        <w:rPr>
          <w:b/>
          <w:bCs/>
          <w:sz w:val="22"/>
          <w:szCs w:val="22"/>
        </w:rPr>
        <w:t xml:space="preserve">Ende September ist </w:t>
      </w:r>
      <w:r w:rsidR="008508FD">
        <w:rPr>
          <w:b/>
          <w:bCs/>
          <w:sz w:val="22"/>
          <w:szCs w:val="22"/>
        </w:rPr>
        <w:t xml:space="preserve">nun </w:t>
      </w:r>
      <w:r w:rsidR="000220AA">
        <w:rPr>
          <w:b/>
          <w:bCs/>
          <w:sz w:val="22"/>
          <w:szCs w:val="22"/>
        </w:rPr>
        <w:t xml:space="preserve">die Offerista Group Austria als </w:t>
      </w:r>
      <w:r w:rsidR="00E45A2B">
        <w:rPr>
          <w:b/>
          <w:bCs/>
          <w:sz w:val="22"/>
          <w:szCs w:val="22"/>
        </w:rPr>
        <w:t>Kooperationsp</w:t>
      </w:r>
      <w:r w:rsidR="000220AA">
        <w:rPr>
          <w:b/>
          <w:bCs/>
          <w:sz w:val="22"/>
          <w:szCs w:val="22"/>
        </w:rPr>
        <w:t xml:space="preserve">artner, Aussteller und mit einem Vortrag am Tag des Handels </w:t>
      </w:r>
      <w:r w:rsidR="008508FD">
        <w:rPr>
          <w:b/>
          <w:bCs/>
          <w:sz w:val="22"/>
          <w:szCs w:val="22"/>
        </w:rPr>
        <w:t xml:space="preserve">– veranstaltet vom Handelsverband Österreich – </w:t>
      </w:r>
      <w:r w:rsidR="000220AA">
        <w:rPr>
          <w:b/>
          <w:bCs/>
          <w:sz w:val="22"/>
          <w:szCs w:val="22"/>
        </w:rPr>
        <w:t xml:space="preserve">mit dabei. </w:t>
      </w:r>
    </w:p>
    <w:p w14:paraId="770DAC9E" w14:textId="77777777" w:rsidR="004044E6" w:rsidRPr="000220AA" w:rsidRDefault="004044E6" w:rsidP="005064F7">
      <w:pPr>
        <w:rPr>
          <w:rFonts w:cstheme="minorHAnsi"/>
          <w:color w:val="000000" w:themeColor="text1"/>
          <w:sz w:val="20"/>
          <w:szCs w:val="20"/>
        </w:rPr>
      </w:pPr>
    </w:p>
    <w:p w14:paraId="7CF1DF18" w14:textId="43EB72EF" w:rsidR="000220AA" w:rsidRPr="000220AA" w:rsidRDefault="005064F7" w:rsidP="000220AA">
      <w:pPr>
        <w:jc w:val="both"/>
        <w:rPr>
          <w:rFonts w:cstheme="minorHAnsi"/>
          <w:color w:val="000000" w:themeColor="text1"/>
          <w:sz w:val="20"/>
          <w:szCs w:val="20"/>
        </w:rPr>
      </w:pPr>
      <w:r w:rsidRPr="000220AA">
        <w:rPr>
          <w:rFonts w:cstheme="minorHAnsi"/>
          <w:color w:val="000000" w:themeColor="text1"/>
          <w:sz w:val="20"/>
          <w:szCs w:val="20"/>
        </w:rPr>
        <w:t xml:space="preserve">Wien, </w:t>
      </w:r>
      <w:r w:rsidR="003A2E47">
        <w:rPr>
          <w:rFonts w:cstheme="minorHAnsi"/>
          <w:color w:val="000000" w:themeColor="text1"/>
          <w:sz w:val="20"/>
          <w:szCs w:val="20"/>
        </w:rPr>
        <w:t>7</w:t>
      </w:r>
      <w:r w:rsidR="00275C76" w:rsidRPr="000220AA">
        <w:rPr>
          <w:rFonts w:cstheme="minorHAnsi"/>
          <w:color w:val="000000" w:themeColor="text1"/>
          <w:sz w:val="20"/>
          <w:szCs w:val="20"/>
        </w:rPr>
        <w:t xml:space="preserve">. September </w:t>
      </w:r>
      <w:r w:rsidRPr="000220AA">
        <w:rPr>
          <w:rFonts w:cstheme="minorHAnsi"/>
          <w:color w:val="000000" w:themeColor="text1"/>
          <w:sz w:val="20"/>
          <w:szCs w:val="20"/>
        </w:rPr>
        <w:t xml:space="preserve">2022. </w:t>
      </w:r>
      <w:r w:rsidR="000220AA" w:rsidRPr="000220AA">
        <w:rPr>
          <w:rFonts w:cstheme="minorHAnsi"/>
          <w:color w:val="000000" w:themeColor="text1"/>
          <w:sz w:val="20"/>
          <w:szCs w:val="20"/>
        </w:rPr>
        <w:t xml:space="preserve">Am 29. Und 30. September 2022 steht Gmunden ganz im Zeichen des Handels. </w:t>
      </w:r>
      <w:r w:rsidR="000220AA">
        <w:rPr>
          <w:rFonts w:cstheme="minorHAnsi"/>
          <w:color w:val="000000" w:themeColor="text1"/>
          <w:sz w:val="20"/>
          <w:szCs w:val="20"/>
        </w:rPr>
        <w:t xml:space="preserve">Den </w:t>
      </w:r>
      <w:r w:rsidR="000220AA" w:rsidRPr="000220AA">
        <w:rPr>
          <w:rFonts w:cstheme="minorHAnsi"/>
          <w:color w:val="000000" w:themeColor="text1"/>
          <w:sz w:val="20"/>
          <w:szCs w:val="20"/>
        </w:rPr>
        <w:t>Entscheider</w:t>
      </w:r>
      <w:r w:rsidR="000220AA">
        <w:rPr>
          <w:rFonts w:cstheme="minorHAnsi"/>
          <w:color w:val="000000" w:themeColor="text1"/>
          <w:sz w:val="20"/>
          <w:szCs w:val="20"/>
        </w:rPr>
        <w:t>:i</w:t>
      </w:r>
      <w:r w:rsidR="000220AA" w:rsidRPr="000220AA">
        <w:rPr>
          <w:rFonts w:cstheme="minorHAnsi"/>
          <w:color w:val="000000" w:themeColor="text1"/>
          <w:sz w:val="20"/>
          <w:szCs w:val="20"/>
        </w:rPr>
        <w:t xml:space="preserve">nnen im österreichischen Handel </w:t>
      </w:r>
      <w:r w:rsidR="000220AA">
        <w:rPr>
          <w:rFonts w:cstheme="minorHAnsi"/>
          <w:color w:val="000000" w:themeColor="text1"/>
          <w:sz w:val="20"/>
          <w:szCs w:val="20"/>
        </w:rPr>
        <w:t xml:space="preserve">werden </w:t>
      </w:r>
      <w:r w:rsidR="000220AA" w:rsidRPr="000220AA">
        <w:rPr>
          <w:rFonts w:cstheme="minorHAnsi"/>
          <w:color w:val="000000" w:themeColor="text1"/>
          <w:sz w:val="20"/>
          <w:szCs w:val="20"/>
        </w:rPr>
        <w:t xml:space="preserve">einmal jährlich die neuesten Themen und Trends rund um Standort, Logistik, </w:t>
      </w:r>
      <w:r w:rsidR="00E3327B" w:rsidRPr="003A2E47">
        <w:rPr>
          <w:rFonts w:cstheme="minorHAnsi"/>
          <w:color w:val="000000" w:themeColor="text1"/>
          <w:sz w:val="20"/>
          <w:szCs w:val="20"/>
        </w:rPr>
        <w:t xml:space="preserve">Lebensmittelversorgung, </w:t>
      </w:r>
      <w:r w:rsidR="000220AA" w:rsidRPr="003A2E47">
        <w:rPr>
          <w:rFonts w:cstheme="minorHAnsi"/>
          <w:color w:val="000000" w:themeColor="text1"/>
          <w:sz w:val="20"/>
          <w:szCs w:val="20"/>
        </w:rPr>
        <w:t xml:space="preserve">Point </w:t>
      </w:r>
      <w:r w:rsidR="000220AA" w:rsidRPr="000220AA">
        <w:rPr>
          <w:rFonts w:cstheme="minorHAnsi"/>
          <w:color w:val="000000" w:themeColor="text1"/>
          <w:sz w:val="20"/>
          <w:szCs w:val="20"/>
        </w:rPr>
        <w:t xml:space="preserve">of Sale &amp; Digitalisierung der Fläche </w:t>
      </w:r>
      <w:r w:rsidR="000220AA">
        <w:rPr>
          <w:rFonts w:cstheme="minorHAnsi"/>
          <w:color w:val="000000" w:themeColor="text1"/>
          <w:sz w:val="20"/>
          <w:szCs w:val="20"/>
        </w:rPr>
        <w:t xml:space="preserve">präsentiert. </w:t>
      </w:r>
      <w:r w:rsidR="00DB4169">
        <w:rPr>
          <w:rFonts w:cstheme="minorHAnsi"/>
          <w:color w:val="000000" w:themeColor="text1"/>
          <w:sz w:val="20"/>
          <w:szCs w:val="20"/>
        </w:rPr>
        <w:t xml:space="preserve">Der </w:t>
      </w:r>
      <w:r w:rsidR="00DB4169" w:rsidRPr="00DB4169">
        <w:rPr>
          <w:rFonts w:cstheme="minorHAnsi"/>
          <w:color w:val="000000" w:themeColor="text1"/>
          <w:sz w:val="20"/>
          <w:szCs w:val="20"/>
        </w:rPr>
        <w:t>„Tag des Handels – Austrian Summit for Retail &amp; Branded Goods“</w:t>
      </w:r>
      <w:r w:rsidR="002071DE">
        <w:rPr>
          <w:rFonts w:cstheme="minorHAnsi"/>
          <w:color w:val="000000" w:themeColor="text1"/>
          <w:sz w:val="20"/>
          <w:szCs w:val="20"/>
        </w:rPr>
        <w:t xml:space="preserve"> richtet sich in zwei Tagen in Vorträgen, Podiumsdiskussionen und bei Messeständen an die gesamte Welt des Handels – </w:t>
      </w:r>
      <w:r w:rsidR="000220AA" w:rsidRPr="000220AA">
        <w:rPr>
          <w:rFonts w:cstheme="minorHAnsi"/>
          <w:color w:val="000000" w:themeColor="text1"/>
          <w:sz w:val="20"/>
          <w:szCs w:val="20"/>
        </w:rPr>
        <w:t>vom Lebensmitteleinzel</w:t>
      </w:r>
      <w:r w:rsidR="00020DA6">
        <w:rPr>
          <w:rFonts w:cstheme="minorHAnsi"/>
          <w:color w:val="000000" w:themeColor="text1"/>
          <w:sz w:val="20"/>
          <w:szCs w:val="20"/>
        </w:rPr>
        <w:t>-</w:t>
      </w:r>
      <w:r w:rsidR="000220AA" w:rsidRPr="000220AA">
        <w:rPr>
          <w:rFonts w:cstheme="minorHAnsi"/>
          <w:color w:val="000000" w:themeColor="text1"/>
          <w:sz w:val="20"/>
          <w:szCs w:val="20"/>
        </w:rPr>
        <w:t xml:space="preserve"> bis zum Elektrohandel.</w:t>
      </w:r>
    </w:p>
    <w:p w14:paraId="048F5F70" w14:textId="77777777" w:rsidR="000220AA" w:rsidRPr="000220AA" w:rsidRDefault="000220AA" w:rsidP="00881FB4">
      <w:pPr>
        <w:jc w:val="both"/>
        <w:rPr>
          <w:rFonts w:cstheme="minorHAnsi"/>
          <w:color w:val="000000" w:themeColor="text1"/>
          <w:sz w:val="20"/>
          <w:szCs w:val="20"/>
        </w:rPr>
      </w:pPr>
    </w:p>
    <w:p w14:paraId="009774A8" w14:textId="46213F8A" w:rsidR="00C34B6E" w:rsidRPr="00C34B6E" w:rsidRDefault="002754A1" w:rsidP="00881FB4">
      <w:pPr>
        <w:jc w:val="both"/>
        <w:rPr>
          <w:rFonts w:cstheme="minorHAnsi"/>
          <w:color w:val="000000" w:themeColor="text1"/>
          <w:sz w:val="20"/>
          <w:szCs w:val="20"/>
        </w:rPr>
      </w:pPr>
      <w:r>
        <w:rPr>
          <w:rFonts w:cstheme="minorHAnsi"/>
          <w:color w:val="000000" w:themeColor="text1"/>
          <w:sz w:val="20"/>
          <w:szCs w:val="20"/>
        </w:rPr>
        <w:t>„Quo vadis Handelswerbung?“ – d</w:t>
      </w:r>
      <w:r w:rsidR="00193440">
        <w:rPr>
          <w:rFonts w:cstheme="minorHAnsi"/>
          <w:color w:val="000000" w:themeColor="text1"/>
          <w:sz w:val="20"/>
          <w:szCs w:val="20"/>
        </w:rPr>
        <w:t xml:space="preserve">as ist der Titel des Vortrags vom </w:t>
      </w:r>
      <w:r w:rsidR="000437E3">
        <w:rPr>
          <w:rFonts w:cstheme="minorHAnsi"/>
          <w:color w:val="000000" w:themeColor="text1"/>
          <w:sz w:val="20"/>
          <w:szCs w:val="20"/>
        </w:rPr>
        <w:t xml:space="preserve">Geschäftsführer der Offerista Group Austria, Oliver Olschewski am 30. September 2022. </w:t>
      </w:r>
      <w:r w:rsidR="00C34B6E">
        <w:rPr>
          <w:rFonts w:cstheme="minorHAnsi"/>
          <w:color w:val="000000" w:themeColor="text1"/>
          <w:sz w:val="20"/>
          <w:szCs w:val="20"/>
        </w:rPr>
        <w:t xml:space="preserve">In den letzten Jahren hat sich auch im Handel einiges verändert. </w:t>
      </w:r>
      <w:r w:rsidR="00C34B6E" w:rsidRPr="00881FB4">
        <w:rPr>
          <w:rFonts w:cstheme="minorHAnsi"/>
          <w:color w:val="000000" w:themeColor="text1"/>
          <w:sz w:val="20"/>
          <w:szCs w:val="20"/>
        </w:rPr>
        <w:t xml:space="preserve">Die Digitalisierung schreitet rasant voran und die Pandemie hat das nochmals beschleunigt. Neue Endgeräte, neue Kanäle und neue Player verändern die Spielregeln. Lineare Kund:innenansprache, wie sie einst einmal geklappt hat, </w:t>
      </w:r>
      <w:r w:rsidR="00881FB4" w:rsidRPr="00881FB4">
        <w:rPr>
          <w:rFonts w:cstheme="minorHAnsi"/>
          <w:color w:val="000000" w:themeColor="text1"/>
          <w:sz w:val="20"/>
          <w:szCs w:val="20"/>
        </w:rPr>
        <w:t xml:space="preserve">wird </w:t>
      </w:r>
      <w:r w:rsidR="00193440">
        <w:rPr>
          <w:rFonts w:cstheme="minorHAnsi"/>
          <w:color w:val="000000" w:themeColor="text1"/>
          <w:sz w:val="20"/>
          <w:szCs w:val="20"/>
        </w:rPr>
        <w:t xml:space="preserve">in einem immer dynamisch werdenden Markt </w:t>
      </w:r>
      <w:r w:rsidR="00881FB4" w:rsidRPr="00881FB4">
        <w:rPr>
          <w:rFonts w:cstheme="minorHAnsi"/>
          <w:color w:val="000000" w:themeColor="text1"/>
          <w:sz w:val="20"/>
          <w:szCs w:val="20"/>
        </w:rPr>
        <w:t>zunehmend schwieriger</w:t>
      </w:r>
      <w:r w:rsidR="00C34B6E" w:rsidRPr="00881FB4">
        <w:rPr>
          <w:rFonts w:cstheme="minorHAnsi"/>
          <w:color w:val="000000" w:themeColor="text1"/>
          <w:sz w:val="20"/>
          <w:szCs w:val="20"/>
        </w:rPr>
        <w:t xml:space="preserve">. </w:t>
      </w:r>
      <w:r w:rsidR="00193440">
        <w:rPr>
          <w:rFonts w:cstheme="minorHAnsi"/>
          <w:color w:val="000000" w:themeColor="text1"/>
          <w:sz w:val="20"/>
          <w:szCs w:val="20"/>
        </w:rPr>
        <w:t>Aber wie erreicht man die Kunden und Kundinnen mittels Werbung?</w:t>
      </w:r>
      <w:r w:rsidR="00C34B6E" w:rsidRPr="00881FB4">
        <w:rPr>
          <w:rFonts w:cstheme="minorHAnsi"/>
          <w:color w:val="000000" w:themeColor="text1"/>
          <w:sz w:val="20"/>
          <w:szCs w:val="20"/>
        </w:rPr>
        <w:t xml:space="preserve"> </w:t>
      </w:r>
      <w:r w:rsidR="00193440">
        <w:rPr>
          <w:rFonts w:cstheme="minorHAnsi"/>
          <w:color w:val="000000" w:themeColor="text1"/>
          <w:sz w:val="20"/>
          <w:szCs w:val="20"/>
        </w:rPr>
        <w:t xml:space="preserve">Und wo geht </w:t>
      </w:r>
      <w:r w:rsidR="00881FB4" w:rsidRPr="00881FB4">
        <w:rPr>
          <w:rFonts w:cstheme="minorHAnsi"/>
          <w:color w:val="000000" w:themeColor="text1"/>
          <w:sz w:val="20"/>
          <w:szCs w:val="20"/>
        </w:rPr>
        <w:t xml:space="preserve">die Handelswerbung hin? </w:t>
      </w:r>
      <w:r w:rsidR="00193440">
        <w:rPr>
          <w:rFonts w:cstheme="minorHAnsi"/>
          <w:color w:val="000000" w:themeColor="text1"/>
          <w:sz w:val="20"/>
          <w:szCs w:val="20"/>
        </w:rPr>
        <w:t xml:space="preserve">Darüber wird Oliver Olschewski sprechen. </w:t>
      </w:r>
    </w:p>
    <w:p w14:paraId="2CC51923" w14:textId="2E1D90F9" w:rsidR="004044E6" w:rsidRPr="002754A1" w:rsidRDefault="004044E6" w:rsidP="004044E6">
      <w:pPr>
        <w:pStyle w:val="Standard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r>
        <w:rPr>
          <w:color w:val="000000"/>
        </w:rPr>
        <w:t> </w:t>
      </w:r>
    </w:p>
    <w:p w14:paraId="3F4F6697" w14:textId="1501A256" w:rsidR="002754A1" w:rsidRDefault="002754A1" w:rsidP="00193440">
      <w:pPr>
        <w:pStyle w:val="StandardWeb"/>
        <w:shd w:val="clear" w:color="auto" w:fill="FFFFFF"/>
        <w:spacing w:before="0" w:beforeAutospacing="0" w:after="0" w:afterAutospacing="0"/>
        <w:jc w:val="both"/>
        <w:rPr>
          <w:rFonts w:asciiTheme="minorHAnsi" w:eastAsiaTheme="minorHAnsi" w:hAnsiTheme="minorHAnsi" w:cstheme="minorHAnsi"/>
          <w:color w:val="000000" w:themeColor="text1"/>
          <w:sz w:val="20"/>
          <w:szCs w:val="20"/>
          <w:lang w:eastAsia="en-US"/>
        </w:rPr>
      </w:pPr>
      <w:r w:rsidRPr="002754A1">
        <w:rPr>
          <w:rFonts w:asciiTheme="minorHAnsi" w:eastAsiaTheme="minorHAnsi" w:hAnsiTheme="minorHAnsi" w:cstheme="minorHAnsi"/>
          <w:color w:val="000000" w:themeColor="text1"/>
          <w:sz w:val="20"/>
          <w:szCs w:val="20"/>
          <w:lang w:eastAsia="en-US"/>
        </w:rPr>
        <w:t xml:space="preserve">Zwei langjährige Partner des Handels </w:t>
      </w:r>
      <w:r>
        <w:rPr>
          <w:rFonts w:asciiTheme="minorHAnsi" w:eastAsiaTheme="minorHAnsi" w:hAnsiTheme="minorHAnsi" w:cstheme="minorHAnsi"/>
          <w:color w:val="000000" w:themeColor="text1"/>
          <w:sz w:val="20"/>
          <w:szCs w:val="20"/>
          <w:lang w:eastAsia="en-US"/>
        </w:rPr>
        <w:t xml:space="preserve">haben sich seit </w:t>
      </w:r>
      <w:r w:rsidR="000437E3">
        <w:rPr>
          <w:rFonts w:asciiTheme="minorHAnsi" w:eastAsiaTheme="minorHAnsi" w:hAnsiTheme="minorHAnsi" w:cstheme="minorHAnsi"/>
          <w:color w:val="000000" w:themeColor="text1"/>
          <w:sz w:val="20"/>
          <w:szCs w:val="20"/>
          <w:lang w:eastAsia="en-US"/>
        </w:rPr>
        <w:t xml:space="preserve">März 2021 </w:t>
      </w:r>
      <w:r w:rsidRPr="002754A1">
        <w:rPr>
          <w:rFonts w:asciiTheme="minorHAnsi" w:eastAsiaTheme="minorHAnsi" w:hAnsiTheme="minorHAnsi" w:cstheme="minorHAnsi"/>
          <w:color w:val="000000" w:themeColor="text1"/>
          <w:sz w:val="20"/>
          <w:szCs w:val="20"/>
          <w:lang w:eastAsia="en-US"/>
        </w:rPr>
        <w:t>zusammen</w:t>
      </w:r>
      <w:r w:rsidR="000437E3">
        <w:rPr>
          <w:rFonts w:asciiTheme="minorHAnsi" w:eastAsiaTheme="minorHAnsi" w:hAnsiTheme="minorHAnsi" w:cstheme="minorHAnsi"/>
          <w:color w:val="000000" w:themeColor="text1"/>
          <w:sz w:val="20"/>
          <w:szCs w:val="20"/>
          <w:lang w:eastAsia="en-US"/>
        </w:rPr>
        <w:t>geschlossen</w:t>
      </w:r>
      <w:r w:rsidRPr="002754A1">
        <w:rPr>
          <w:rFonts w:asciiTheme="minorHAnsi" w:eastAsiaTheme="minorHAnsi" w:hAnsiTheme="minorHAnsi" w:cstheme="minorHAnsi"/>
          <w:color w:val="000000" w:themeColor="text1"/>
          <w:sz w:val="20"/>
          <w:szCs w:val="20"/>
          <w:lang w:eastAsia="en-US"/>
        </w:rPr>
        <w:t>, um gemeinsam mehr für den Handel zu erreichen.</w:t>
      </w:r>
      <w:r w:rsidR="000437E3">
        <w:rPr>
          <w:rFonts w:asciiTheme="minorHAnsi" w:eastAsiaTheme="minorHAnsi" w:hAnsiTheme="minorHAnsi" w:cstheme="minorHAnsi"/>
          <w:color w:val="000000" w:themeColor="text1"/>
          <w:sz w:val="20"/>
          <w:szCs w:val="20"/>
          <w:lang w:eastAsia="en-US"/>
        </w:rPr>
        <w:t xml:space="preserve"> </w:t>
      </w:r>
      <w:r w:rsidR="00C34B6E">
        <w:rPr>
          <w:rFonts w:asciiTheme="minorHAnsi" w:eastAsiaTheme="minorHAnsi" w:hAnsiTheme="minorHAnsi" w:cstheme="minorHAnsi"/>
          <w:color w:val="000000" w:themeColor="text1"/>
          <w:sz w:val="20"/>
          <w:szCs w:val="20"/>
          <w:lang w:eastAsia="en-US"/>
        </w:rPr>
        <w:t xml:space="preserve">Bei beiden Partnern ist es das erklärte Ziel, Innovationen und Angebote zu schaffen, die den österreichischen Handel nach vorne bringen. </w:t>
      </w:r>
      <w:r w:rsidR="00684CC9">
        <w:rPr>
          <w:rFonts w:asciiTheme="minorHAnsi" w:eastAsiaTheme="minorHAnsi" w:hAnsiTheme="minorHAnsi" w:cstheme="minorHAnsi"/>
          <w:color w:val="000000" w:themeColor="text1"/>
          <w:sz w:val="20"/>
          <w:szCs w:val="20"/>
          <w:lang w:eastAsia="en-US"/>
        </w:rPr>
        <w:t>In diese</w:t>
      </w:r>
      <w:r w:rsidR="00631460">
        <w:rPr>
          <w:rFonts w:asciiTheme="minorHAnsi" w:eastAsiaTheme="minorHAnsi" w:hAnsiTheme="minorHAnsi" w:cstheme="minorHAnsi"/>
          <w:color w:val="000000" w:themeColor="text1"/>
          <w:sz w:val="20"/>
          <w:szCs w:val="20"/>
          <w:lang w:eastAsia="en-US"/>
        </w:rPr>
        <w:t xml:space="preserve">m Sinne ist </w:t>
      </w:r>
      <w:r w:rsidR="00684CC9">
        <w:rPr>
          <w:rFonts w:asciiTheme="minorHAnsi" w:eastAsiaTheme="minorHAnsi" w:hAnsiTheme="minorHAnsi" w:cstheme="minorHAnsi"/>
          <w:color w:val="000000" w:themeColor="text1"/>
          <w:sz w:val="20"/>
          <w:szCs w:val="20"/>
          <w:lang w:eastAsia="en-US"/>
        </w:rPr>
        <w:t>auch die starke Präsenz der Offerista Group Austria am diesjährigen Tag des Handels</w:t>
      </w:r>
      <w:r w:rsidR="00631460">
        <w:rPr>
          <w:rFonts w:asciiTheme="minorHAnsi" w:eastAsiaTheme="minorHAnsi" w:hAnsiTheme="minorHAnsi" w:cstheme="minorHAnsi"/>
          <w:color w:val="000000" w:themeColor="text1"/>
          <w:sz w:val="20"/>
          <w:szCs w:val="20"/>
          <w:lang w:eastAsia="en-US"/>
        </w:rPr>
        <w:t xml:space="preserve"> zu werten</w:t>
      </w:r>
      <w:r w:rsidR="00684CC9">
        <w:rPr>
          <w:rFonts w:asciiTheme="minorHAnsi" w:eastAsiaTheme="minorHAnsi" w:hAnsiTheme="minorHAnsi" w:cstheme="minorHAnsi"/>
          <w:color w:val="000000" w:themeColor="text1"/>
          <w:sz w:val="20"/>
          <w:szCs w:val="20"/>
          <w:lang w:eastAsia="en-US"/>
        </w:rPr>
        <w:t xml:space="preserve">. Neben dem Vortrag ist die Offerista Group Austria Kooperationspartner und auch als Aussteller mit einem eigenen Stand vor Ort. Hier können sich alle Interessierten über die Angebote und neuesten Innovationen der Offerista Group Austria informieren. </w:t>
      </w:r>
    </w:p>
    <w:p w14:paraId="07E4E575" w14:textId="73436ABB" w:rsidR="000437E3" w:rsidRDefault="000437E3" w:rsidP="004044E6">
      <w:pPr>
        <w:pStyle w:val="Standard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p>
    <w:p w14:paraId="673F043A" w14:textId="31393F0A" w:rsidR="000437E3" w:rsidRPr="000437E3" w:rsidRDefault="000437E3" w:rsidP="00193440">
      <w:pPr>
        <w:pStyle w:val="StandardWeb"/>
        <w:shd w:val="clear" w:color="auto" w:fill="FFFFFF"/>
        <w:spacing w:before="0" w:beforeAutospacing="0" w:after="0" w:afterAutospacing="0"/>
        <w:jc w:val="both"/>
        <w:rPr>
          <w:rFonts w:asciiTheme="minorHAnsi" w:eastAsiaTheme="minorHAnsi" w:hAnsiTheme="minorHAnsi" w:cstheme="minorHAnsi"/>
          <w:color w:val="000000" w:themeColor="text1"/>
          <w:sz w:val="20"/>
          <w:szCs w:val="20"/>
          <w:lang w:eastAsia="en-US"/>
        </w:rPr>
      </w:pPr>
      <w:r w:rsidRPr="000437E3">
        <w:rPr>
          <w:rFonts w:asciiTheme="minorHAnsi" w:eastAsiaTheme="minorHAnsi" w:hAnsiTheme="minorHAnsi" w:cstheme="minorHAnsi"/>
          <w:color w:val="000000" w:themeColor="text1"/>
          <w:sz w:val="20"/>
          <w:szCs w:val="20"/>
          <w:lang w:eastAsia="en-US"/>
        </w:rPr>
        <w:t xml:space="preserve">„Offerista Group Austria ist als Retail Marketing Network nicht nur Partner des Handels, sondern uns liegt dieser sehr am Herzen. Gemeinsam mit dem Handelsverband können wir </w:t>
      </w:r>
      <w:r w:rsidR="00193440">
        <w:rPr>
          <w:rFonts w:asciiTheme="minorHAnsi" w:eastAsiaTheme="minorHAnsi" w:hAnsiTheme="minorHAnsi" w:cstheme="minorHAnsi"/>
          <w:color w:val="000000" w:themeColor="text1"/>
          <w:sz w:val="20"/>
          <w:szCs w:val="20"/>
          <w:lang w:eastAsia="en-US"/>
        </w:rPr>
        <w:t>seit über einem Jahr für den Handel</w:t>
      </w:r>
      <w:r w:rsidRPr="000437E3">
        <w:rPr>
          <w:rFonts w:asciiTheme="minorHAnsi" w:eastAsiaTheme="minorHAnsi" w:hAnsiTheme="minorHAnsi" w:cstheme="minorHAnsi"/>
          <w:color w:val="000000" w:themeColor="text1"/>
          <w:sz w:val="20"/>
          <w:szCs w:val="20"/>
          <w:lang w:eastAsia="en-US"/>
        </w:rPr>
        <w:t xml:space="preserve"> noch bessere Synergien erzielen. Wir freuen uns sehr </w:t>
      </w:r>
      <w:r w:rsidR="00631460">
        <w:rPr>
          <w:rFonts w:asciiTheme="minorHAnsi" w:eastAsiaTheme="minorHAnsi" w:hAnsiTheme="minorHAnsi" w:cstheme="minorHAnsi"/>
          <w:color w:val="000000" w:themeColor="text1"/>
          <w:sz w:val="20"/>
          <w:szCs w:val="20"/>
          <w:lang w:eastAsia="en-US"/>
        </w:rPr>
        <w:t>auf</w:t>
      </w:r>
      <w:r w:rsidRPr="000437E3">
        <w:rPr>
          <w:rFonts w:asciiTheme="minorHAnsi" w:eastAsiaTheme="minorHAnsi" w:hAnsiTheme="minorHAnsi" w:cstheme="minorHAnsi"/>
          <w:color w:val="000000" w:themeColor="text1"/>
          <w:sz w:val="20"/>
          <w:szCs w:val="20"/>
          <w:lang w:eastAsia="en-US"/>
        </w:rPr>
        <w:t xml:space="preserve"> </w:t>
      </w:r>
      <w:r w:rsidR="00193440">
        <w:rPr>
          <w:rFonts w:asciiTheme="minorHAnsi" w:eastAsiaTheme="minorHAnsi" w:hAnsiTheme="minorHAnsi" w:cstheme="minorHAnsi"/>
          <w:color w:val="000000" w:themeColor="text1"/>
          <w:sz w:val="20"/>
          <w:szCs w:val="20"/>
          <w:lang w:eastAsia="en-US"/>
        </w:rPr>
        <w:t>den Tag des Handels und natürlich darüber, dass wir 2022 so prominent dabei sein werden</w:t>
      </w:r>
      <w:r w:rsidRPr="000437E3">
        <w:rPr>
          <w:rFonts w:asciiTheme="minorHAnsi" w:eastAsiaTheme="minorHAnsi" w:hAnsiTheme="minorHAnsi" w:cstheme="minorHAnsi"/>
          <w:color w:val="000000" w:themeColor="text1"/>
          <w:sz w:val="20"/>
          <w:szCs w:val="20"/>
          <w:lang w:eastAsia="en-US"/>
        </w:rPr>
        <w:t xml:space="preserve">“, </w:t>
      </w:r>
      <w:r w:rsidR="00193440">
        <w:rPr>
          <w:rFonts w:asciiTheme="minorHAnsi" w:eastAsiaTheme="minorHAnsi" w:hAnsiTheme="minorHAnsi" w:cstheme="minorHAnsi"/>
          <w:color w:val="000000" w:themeColor="text1"/>
          <w:sz w:val="20"/>
          <w:szCs w:val="20"/>
          <w:lang w:eastAsia="en-US"/>
        </w:rPr>
        <w:t>freut sich</w:t>
      </w:r>
      <w:r w:rsidRPr="000437E3">
        <w:rPr>
          <w:rFonts w:asciiTheme="minorHAnsi" w:eastAsiaTheme="minorHAnsi" w:hAnsiTheme="minorHAnsi" w:cstheme="minorHAnsi"/>
          <w:color w:val="000000" w:themeColor="text1"/>
          <w:sz w:val="20"/>
          <w:szCs w:val="20"/>
          <w:lang w:eastAsia="en-US"/>
        </w:rPr>
        <w:t xml:space="preserve"> Oliver Olschewski</w:t>
      </w:r>
      <w:r w:rsidR="00193440">
        <w:rPr>
          <w:rFonts w:asciiTheme="minorHAnsi" w:eastAsiaTheme="minorHAnsi" w:hAnsiTheme="minorHAnsi" w:cstheme="minorHAnsi"/>
          <w:color w:val="000000" w:themeColor="text1"/>
          <w:sz w:val="20"/>
          <w:szCs w:val="20"/>
          <w:lang w:eastAsia="en-US"/>
        </w:rPr>
        <w:t xml:space="preserve"> auf die beiden Tage in Gmunden</w:t>
      </w:r>
      <w:r w:rsidRPr="000437E3">
        <w:rPr>
          <w:rFonts w:asciiTheme="minorHAnsi" w:eastAsiaTheme="minorHAnsi" w:hAnsiTheme="minorHAnsi" w:cstheme="minorHAnsi"/>
          <w:color w:val="000000" w:themeColor="text1"/>
          <w:sz w:val="20"/>
          <w:szCs w:val="20"/>
          <w:lang w:eastAsia="en-US"/>
        </w:rPr>
        <w:t>.</w:t>
      </w:r>
    </w:p>
    <w:p w14:paraId="0018B29D" w14:textId="77777777" w:rsidR="00B650AC" w:rsidRPr="00B650AC" w:rsidRDefault="00B650AC" w:rsidP="00B650AC">
      <w:pPr>
        <w:rPr>
          <w:rFonts w:cstheme="minorHAnsi"/>
          <w:color w:val="000000" w:themeColor="text1"/>
          <w:sz w:val="20"/>
          <w:szCs w:val="20"/>
        </w:rPr>
      </w:pPr>
    </w:p>
    <w:p w14:paraId="67E560C8" w14:textId="004A6E9F" w:rsidR="00B650AC" w:rsidRDefault="00B650AC" w:rsidP="00B650AC">
      <w:pPr>
        <w:jc w:val="both"/>
        <w:rPr>
          <w:rFonts w:cstheme="minorHAnsi"/>
          <w:color w:val="000000" w:themeColor="text1"/>
          <w:sz w:val="20"/>
          <w:szCs w:val="20"/>
        </w:rPr>
      </w:pPr>
      <w:r w:rsidRPr="00E3327B">
        <w:rPr>
          <w:rFonts w:cstheme="minorHAnsi"/>
          <w:color w:val="000000" w:themeColor="text1"/>
          <w:sz w:val="20"/>
          <w:szCs w:val="20"/>
        </w:rPr>
        <w:t xml:space="preserve">Rainer Will, </w:t>
      </w:r>
      <w:r w:rsidRPr="003A2E47">
        <w:rPr>
          <w:rFonts w:cstheme="minorHAnsi"/>
          <w:color w:val="000000" w:themeColor="text1"/>
          <w:sz w:val="20"/>
          <w:szCs w:val="20"/>
        </w:rPr>
        <w:t>Geschäftsführer des Handelsverbands: „Als wir vor über einem Jahr unsere Partnerschaft ei</w:t>
      </w:r>
      <w:r w:rsidR="007B086A" w:rsidRPr="003A2E47">
        <w:rPr>
          <w:rFonts w:cstheme="minorHAnsi"/>
          <w:color w:val="000000" w:themeColor="text1"/>
          <w:sz w:val="20"/>
          <w:szCs w:val="20"/>
        </w:rPr>
        <w:t>n</w:t>
      </w:r>
      <w:r w:rsidRPr="003A2E47">
        <w:rPr>
          <w:rFonts w:cstheme="minorHAnsi"/>
          <w:color w:val="000000" w:themeColor="text1"/>
          <w:sz w:val="20"/>
          <w:szCs w:val="20"/>
        </w:rPr>
        <w:t>gegangen sind, war uns</w:t>
      </w:r>
      <w:r w:rsidR="00E3327B" w:rsidRPr="003A2E47">
        <w:rPr>
          <w:rFonts w:cstheme="minorHAnsi"/>
          <w:color w:val="000000" w:themeColor="text1"/>
          <w:sz w:val="20"/>
          <w:szCs w:val="20"/>
        </w:rPr>
        <w:t>er</w:t>
      </w:r>
      <w:r w:rsidRPr="003A2E47">
        <w:rPr>
          <w:rFonts w:cstheme="minorHAnsi"/>
          <w:color w:val="000000" w:themeColor="text1"/>
          <w:sz w:val="20"/>
          <w:szCs w:val="20"/>
        </w:rPr>
        <w:t xml:space="preserve"> erklärtes Ziel, </w:t>
      </w:r>
      <w:r w:rsidR="007B086A" w:rsidRPr="003A2E47">
        <w:rPr>
          <w:rFonts w:cstheme="minorHAnsi"/>
          <w:color w:val="000000" w:themeColor="text1"/>
          <w:sz w:val="20"/>
          <w:szCs w:val="20"/>
        </w:rPr>
        <w:t xml:space="preserve">gemeinsam den Handel </w:t>
      </w:r>
      <w:r w:rsidR="00E3327B" w:rsidRPr="003A2E47">
        <w:rPr>
          <w:rFonts w:cstheme="minorHAnsi"/>
          <w:color w:val="000000" w:themeColor="text1"/>
          <w:sz w:val="20"/>
          <w:szCs w:val="20"/>
        </w:rPr>
        <w:t xml:space="preserve">zu </w:t>
      </w:r>
      <w:r w:rsidR="007B086A" w:rsidRPr="003A2E47">
        <w:rPr>
          <w:rFonts w:cstheme="minorHAnsi"/>
          <w:color w:val="000000" w:themeColor="text1"/>
          <w:sz w:val="20"/>
          <w:szCs w:val="20"/>
        </w:rPr>
        <w:t xml:space="preserve">stärken und diesen voranbringen. Hier ist schon einiges geschehen und es geht weiter. Daher freuen wir uns sehr, dass die Offerista Group Austria dieses Mal so prominent </w:t>
      </w:r>
      <w:r w:rsidR="00E3327B" w:rsidRPr="003A2E47">
        <w:rPr>
          <w:rFonts w:cstheme="minorHAnsi"/>
          <w:color w:val="000000" w:themeColor="text1"/>
          <w:sz w:val="20"/>
          <w:szCs w:val="20"/>
        </w:rPr>
        <w:t>bei</w:t>
      </w:r>
      <w:r w:rsidR="007B086A" w:rsidRPr="003A2E47">
        <w:rPr>
          <w:rFonts w:cstheme="minorHAnsi"/>
          <w:color w:val="000000" w:themeColor="text1"/>
          <w:sz w:val="20"/>
          <w:szCs w:val="20"/>
        </w:rPr>
        <w:t xml:space="preserve"> unserem Tag des Handels vertreten </w:t>
      </w:r>
      <w:r w:rsidR="007B086A" w:rsidRPr="00E3327B">
        <w:rPr>
          <w:rFonts w:cstheme="minorHAnsi"/>
          <w:color w:val="000000" w:themeColor="text1"/>
          <w:sz w:val="20"/>
          <w:szCs w:val="20"/>
        </w:rPr>
        <w:t>ist</w:t>
      </w:r>
      <w:r w:rsidR="00B03D4C" w:rsidRPr="00E3327B">
        <w:rPr>
          <w:rFonts w:cstheme="minorHAnsi"/>
          <w:color w:val="000000" w:themeColor="text1"/>
          <w:sz w:val="20"/>
          <w:szCs w:val="20"/>
        </w:rPr>
        <w:t xml:space="preserve"> und so ihr Know-how all unseren Teilnehmern weitergibt.</w:t>
      </w:r>
      <w:r w:rsidR="007B086A" w:rsidRPr="00E3327B">
        <w:rPr>
          <w:rFonts w:cstheme="minorHAnsi"/>
          <w:color w:val="000000" w:themeColor="text1"/>
          <w:sz w:val="20"/>
          <w:szCs w:val="20"/>
        </w:rPr>
        <w:t xml:space="preserve"> Wir blicken einem spannenden und inspirierenden </w:t>
      </w:r>
      <w:r w:rsidR="00B03D4C" w:rsidRPr="00E3327B">
        <w:rPr>
          <w:rFonts w:cstheme="minorHAnsi"/>
          <w:color w:val="000000" w:themeColor="text1"/>
          <w:sz w:val="20"/>
          <w:szCs w:val="20"/>
        </w:rPr>
        <w:t>Event entgegen</w:t>
      </w:r>
      <w:r w:rsidR="007B086A" w:rsidRPr="00E3327B">
        <w:rPr>
          <w:rFonts w:cstheme="minorHAnsi"/>
          <w:color w:val="000000" w:themeColor="text1"/>
          <w:sz w:val="20"/>
          <w:szCs w:val="20"/>
        </w:rPr>
        <w:t>.</w:t>
      </w:r>
      <w:r w:rsidR="00B03D4C" w:rsidRPr="00E3327B">
        <w:rPr>
          <w:rFonts w:cstheme="minorHAnsi"/>
          <w:color w:val="000000" w:themeColor="text1"/>
          <w:sz w:val="20"/>
          <w:szCs w:val="20"/>
        </w:rPr>
        <w:t>“</w:t>
      </w:r>
      <w:r w:rsidR="007B086A">
        <w:rPr>
          <w:rFonts w:cstheme="minorHAnsi"/>
          <w:color w:val="000000" w:themeColor="text1"/>
          <w:sz w:val="20"/>
          <w:szCs w:val="20"/>
        </w:rPr>
        <w:t xml:space="preserve"> </w:t>
      </w:r>
    </w:p>
    <w:p w14:paraId="2BA15242" w14:textId="66DD65CC" w:rsidR="00B650AC" w:rsidRDefault="00B650AC" w:rsidP="004044E6">
      <w:pPr>
        <w:pStyle w:val="Standard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p>
    <w:p w14:paraId="19FBB940" w14:textId="60F18948" w:rsidR="00FB3A5E" w:rsidRPr="00FB3A5E" w:rsidRDefault="009A21E1" w:rsidP="009A21E1">
      <w:pPr>
        <w:rPr>
          <w:rStyle w:val="Hyperlink"/>
          <w:rFonts w:cstheme="minorHAnsi"/>
          <w:color w:val="5B9BD5" w:themeColor="accent5"/>
          <w:sz w:val="20"/>
          <w:szCs w:val="20"/>
        </w:rPr>
      </w:pPr>
      <w:r>
        <w:rPr>
          <w:rFonts w:cstheme="minorHAnsi"/>
          <w:color w:val="000000" w:themeColor="text1"/>
          <w:sz w:val="20"/>
          <w:szCs w:val="20"/>
        </w:rPr>
        <w:t xml:space="preserve">Das Team der Offerista Group Austria steht am Tag des Handels für Fragen und Gespräche zur Verfügung. Einen Termin </w:t>
      </w:r>
      <w:r w:rsidR="00FB3A5E">
        <w:rPr>
          <w:rFonts w:cstheme="minorHAnsi"/>
          <w:color w:val="000000" w:themeColor="text1"/>
          <w:sz w:val="20"/>
          <w:szCs w:val="20"/>
        </w:rPr>
        <w:t xml:space="preserve">kann man sich unkompliziert und einfach </w:t>
      </w:r>
      <w:r>
        <w:rPr>
          <w:rFonts w:cstheme="minorHAnsi"/>
          <w:color w:val="000000" w:themeColor="text1"/>
          <w:sz w:val="20"/>
          <w:szCs w:val="20"/>
        </w:rPr>
        <w:t xml:space="preserve">gleich </w:t>
      </w:r>
      <w:r w:rsidR="00FB3A5E">
        <w:rPr>
          <w:rFonts w:cstheme="minorHAnsi"/>
          <w:color w:val="000000" w:themeColor="text1"/>
          <w:sz w:val="20"/>
          <w:szCs w:val="20"/>
        </w:rPr>
        <w:t xml:space="preserve">hier buchen: </w:t>
      </w:r>
      <w:hyperlink r:id="rId8" w:tooltip="https://book.timify.com/?accountId=63034d6c4a99dd0ab634a293&amp;hideCloseButton=true" w:history="1">
        <w:r w:rsidR="00FB3A5E" w:rsidRPr="00FB3A5E">
          <w:rPr>
            <w:rStyle w:val="Hyperlink"/>
            <w:rFonts w:cstheme="minorHAnsi"/>
            <w:color w:val="5B9BD5" w:themeColor="accent5"/>
            <w:sz w:val="20"/>
            <w:szCs w:val="20"/>
          </w:rPr>
          <w:t>https://book.timify.com/?accountId=63034d6c4a99dd0ab634a293&amp;hideCloseButton=true</w:t>
        </w:r>
      </w:hyperlink>
    </w:p>
    <w:p w14:paraId="014983CA" w14:textId="77777777" w:rsidR="00FB3A5E" w:rsidRPr="00631460" w:rsidRDefault="00FB3A5E" w:rsidP="004044E6">
      <w:pPr>
        <w:pStyle w:val="Standard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p>
    <w:p w14:paraId="7A5CE6FF" w14:textId="4298B471" w:rsidR="00631460" w:rsidRPr="00631460" w:rsidRDefault="00631460" w:rsidP="004044E6">
      <w:pPr>
        <w:pStyle w:val="StandardWeb"/>
        <w:shd w:val="clear" w:color="auto" w:fill="FFFFFF"/>
        <w:spacing w:before="0" w:beforeAutospacing="0" w:after="0" w:afterAutospacing="0"/>
        <w:rPr>
          <w:rFonts w:asciiTheme="minorHAnsi" w:eastAsiaTheme="minorHAnsi" w:hAnsiTheme="minorHAnsi" w:cstheme="minorHAnsi"/>
          <w:color w:val="000000" w:themeColor="text1"/>
          <w:sz w:val="20"/>
          <w:szCs w:val="20"/>
          <w:lang w:eastAsia="en-US"/>
        </w:rPr>
      </w:pPr>
      <w:r w:rsidRPr="00631460">
        <w:rPr>
          <w:rFonts w:asciiTheme="minorHAnsi" w:eastAsiaTheme="minorHAnsi" w:hAnsiTheme="minorHAnsi" w:cstheme="minorHAnsi"/>
          <w:color w:val="000000" w:themeColor="text1"/>
          <w:sz w:val="20"/>
          <w:szCs w:val="20"/>
          <w:lang w:eastAsia="en-US"/>
        </w:rPr>
        <w:t xml:space="preserve">Zum </w:t>
      </w:r>
      <w:r>
        <w:rPr>
          <w:rFonts w:asciiTheme="minorHAnsi" w:eastAsiaTheme="minorHAnsi" w:hAnsiTheme="minorHAnsi" w:cstheme="minorHAnsi"/>
          <w:color w:val="000000" w:themeColor="text1"/>
          <w:sz w:val="20"/>
          <w:szCs w:val="20"/>
          <w:lang w:eastAsia="en-US"/>
        </w:rPr>
        <w:t xml:space="preserve">Programm des Tag des Handels: </w:t>
      </w:r>
      <w:hyperlink r:id="rId9" w:history="1">
        <w:r w:rsidRPr="00631460">
          <w:rPr>
            <w:rStyle w:val="Hyperlink"/>
            <w:rFonts w:asciiTheme="minorHAnsi" w:eastAsiaTheme="minorHAnsi" w:hAnsiTheme="minorHAnsi" w:cstheme="minorHAnsi"/>
            <w:color w:val="5B9BD5" w:themeColor="accent5"/>
            <w:sz w:val="20"/>
            <w:szCs w:val="20"/>
            <w:lang w:eastAsia="en-US"/>
          </w:rPr>
          <w:t>https://www.handelsverband.at/events/tag-des-handels/tag-des-handels-2022/programm-tag-des-handels-2022/</w:t>
        </w:r>
      </w:hyperlink>
      <w:r w:rsidRPr="00631460">
        <w:rPr>
          <w:rFonts w:asciiTheme="minorHAnsi" w:eastAsiaTheme="minorHAnsi" w:hAnsiTheme="minorHAnsi" w:cstheme="minorHAnsi"/>
          <w:color w:val="5B9BD5" w:themeColor="accent5"/>
          <w:sz w:val="20"/>
          <w:szCs w:val="20"/>
          <w:lang w:eastAsia="en-US"/>
        </w:rPr>
        <w:t xml:space="preserve"> </w:t>
      </w:r>
    </w:p>
    <w:p w14:paraId="5A30F65A" w14:textId="77777777" w:rsidR="00631460" w:rsidRDefault="00631460" w:rsidP="004044E6">
      <w:pPr>
        <w:pStyle w:val="StandardWeb"/>
        <w:shd w:val="clear" w:color="auto" w:fill="FFFFFF"/>
        <w:spacing w:before="0" w:beforeAutospacing="0" w:after="0" w:afterAutospacing="0"/>
        <w:rPr>
          <w:color w:val="000000"/>
        </w:rPr>
      </w:pPr>
    </w:p>
    <w:p w14:paraId="20622CE2" w14:textId="78497042" w:rsidR="004044E6" w:rsidRDefault="004044E6" w:rsidP="004044E6">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Bildmaterial</w:t>
      </w:r>
      <w:r>
        <w:rPr>
          <w:rFonts w:ascii="Calibri" w:hAnsi="Calibri" w:cs="Calibri"/>
          <w:color w:val="000000"/>
          <w:sz w:val="20"/>
          <w:szCs w:val="20"/>
        </w:rPr>
        <w:t>: Oliver Olschewski</w:t>
      </w:r>
      <w:r w:rsidR="003A2E47">
        <w:rPr>
          <w:rFonts w:ascii="Calibri" w:hAnsi="Calibri" w:cs="Calibri"/>
          <w:color w:val="000000"/>
          <w:sz w:val="20"/>
          <w:szCs w:val="20"/>
        </w:rPr>
        <w:t>, Geschäftsführer der Offerista Group Austria,</w:t>
      </w:r>
      <w:r>
        <w:rPr>
          <w:rFonts w:ascii="Calibri" w:hAnsi="Calibri" w:cs="Calibri"/>
          <w:color w:val="000000"/>
          <w:sz w:val="20"/>
          <w:szCs w:val="20"/>
        </w:rPr>
        <w:t xml:space="preserve"> spricht am Tag des Handels.  </w:t>
      </w:r>
      <w:r>
        <w:rPr>
          <w:rFonts w:ascii="Calibri" w:hAnsi="Calibri" w:cs="Calibri"/>
          <w:color w:val="000000"/>
          <w:sz w:val="20"/>
          <w:szCs w:val="20"/>
        </w:rPr>
        <w:br/>
        <w:t>Fotonachweis: © Natalie Paloma, Offerista Group Austria</w:t>
      </w:r>
    </w:p>
    <w:p w14:paraId="346496F4" w14:textId="5A2CE8F3" w:rsidR="003A2E47" w:rsidRDefault="003A2E47" w:rsidP="004044E6">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Rainer Will, Geschäftsführer des Handelsverbands.</w:t>
      </w:r>
    </w:p>
    <w:p w14:paraId="5985CC78" w14:textId="3BB9A193" w:rsidR="007D0D43" w:rsidRPr="007D0D43" w:rsidRDefault="003A2E47" w:rsidP="007D0D43">
      <w:pPr>
        <w:pStyle w:val="StandardWeb"/>
        <w:shd w:val="clear" w:color="auto" w:fill="FFFFFF"/>
        <w:spacing w:before="0" w:beforeAutospacing="0" w:after="0" w:afterAutospacing="0"/>
        <w:rPr>
          <w:rFonts w:ascii="Calibri" w:hAnsi="Calibri" w:cs="Calibri"/>
          <w:color w:val="000000"/>
          <w:sz w:val="20"/>
          <w:szCs w:val="20"/>
        </w:rPr>
      </w:pPr>
      <w:r w:rsidRPr="003A2E47">
        <w:rPr>
          <w:rFonts w:ascii="Calibri" w:hAnsi="Calibri" w:cs="Calibri"/>
          <w:color w:val="000000"/>
          <w:sz w:val="20"/>
          <w:szCs w:val="20"/>
        </w:rPr>
        <w:t>© Handelsverband Österreich</w:t>
      </w:r>
      <w:r w:rsidR="007D0D43">
        <w:rPr>
          <w:rFonts w:ascii="Calibri" w:hAnsi="Calibri" w:cs="Calibri"/>
          <w:color w:val="000000"/>
          <w:sz w:val="20"/>
          <w:szCs w:val="20"/>
        </w:rPr>
        <w:t xml:space="preserve">, </w:t>
      </w:r>
      <w:r w:rsidR="007D0D43" w:rsidRPr="007D0D43">
        <w:rPr>
          <w:rFonts w:ascii="Calibri" w:hAnsi="Calibri" w:cs="Calibri"/>
          <w:color w:val="000000"/>
          <w:sz w:val="20"/>
          <w:szCs w:val="20"/>
        </w:rPr>
        <w:t>Stephan Doleschal</w:t>
      </w:r>
    </w:p>
    <w:p w14:paraId="72BB29F9" w14:textId="5B785327" w:rsidR="002A0E2C" w:rsidRDefault="002A0E2C" w:rsidP="005064F7">
      <w:pPr>
        <w:widowControl w:val="0"/>
        <w:shd w:val="clear" w:color="auto" w:fill="FFFFFF"/>
        <w:rPr>
          <w:rFonts w:cstheme="minorHAnsi"/>
          <w:color w:val="000000" w:themeColor="text1"/>
        </w:rPr>
      </w:pPr>
    </w:p>
    <w:p w14:paraId="321AD556" w14:textId="77777777" w:rsidR="007D0D43" w:rsidRPr="001B64D4" w:rsidRDefault="007D0D43" w:rsidP="005064F7">
      <w:pPr>
        <w:widowControl w:val="0"/>
        <w:shd w:val="clear" w:color="auto" w:fill="FFFFFF"/>
        <w:rPr>
          <w:rFonts w:cstheme="minorHAnsi"/>
          <w:color w:val="000000" w:themeColor="text1"/>
        </w:rPr>
      </w:pPr>
    </w:p>
    <w:p w14:paraId="539B474C" w14:textId="77777777" w:rsidR="005064F7" w:rsidRPr="00F508F6" w:rsidRDefault="005064F7" w:rsidP="005064F7">
      <w:pPr>
        <w:jc w:val="both"/>
        <w:rPr>
          <w:rFonts w:cstheme="minorHAnsi"/>
          <w:b/>
          <w:bCs/>
          <w:color w:val="000000" w:themeColor="text1"/>
          <w:sz w:val="20"/>
          <w:szCs w:val="20"/>
        </w:rPr>
      </w:pPr>
      <w:r w:rsidRPr="00F508F6">
        <w:rPr>
          <w:rFonts w:cstheme="minorHAnsi"/>
          <w:b/>
          <w:bCs/>
          <w:color w:val="000000" w:themeColor="text1"/>
          <w:sz w:val="20"/>
          <w:szCs w:val="20"/>
        </w:rPr>
        <w:lastRenderedPageBreak/>
        <w:t>Über Offerista Group Austria</w:t>
      </w:r>
    </w:p>
    <w:p w14:paraId="070B0A1A" w14:textId="77777777" w:rsidR="005064F7" w:rsidRPr="00F508F6" w:rsidRDefault="005064F7" w:rsidP="005064F7">
      <w:pPr>
        <w:jc w:val="both"/>
        <w:rPr>
          <w:rFonts w:cstheme="minorHAnsi"/>
          <w:color w:val="000000" w:themeColor="text1"/>
          <w:sz w:val="20"/>
          <w:szCs w:val="20"/>
        </w:rPr>
      </w:pPr>
      <w:r w:rsidRPr="00F508F6">
        <w:rPr>
          <w:rFonts w:cstheme="minorHAnsi"/>
          <w:b/>
          <w:bCs/>
          <w:color w:val="000000" w:themeColor="text1"/>
          <w:sz w:val="20"/>
          <w:szCs w:val="20"/>
        </w:rPr>
        <w:t xml:space="preserve">Offerista Group Austria </w:t>
      </w:r>
      <w:r w:rsidRPr="00F508F6">
        <w:rPr>
          <w:rFonts w:cstheme="min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4D8F329A" w14:textId="77777777" w:rsidR="005064F7" w:rsidRPr="00F508F6" w:rsidRDefault="005064F7" w:rsidP="005064F7">
      <w:pPr>
        <w:jc w:val="both"/>
        <w:rPr>
          <w:rStyle w:val="Hyperlink"/>
          <w:rFonts w:cstheme="minorHAnsi"/>
          <w:color w:val="000000" w:themeColor="text1"/>
          <w:sz w:val="20"/>
          <w:szCs w:val="20"/>
        </w:rPr>
      </w:pPr>
      <w:r w:rsidRPr="00F508F6">
        <w:rPr>
          <w:rFonts w:cstheme="minorHAnsi"/>
          <w:color w:val="000000" w:themeColor="text1"/>
          <w:sz w:val="20"/>
          <w:szCs w:val="20"/>
        </w:rPr>
        <w:t xml:space="preserve">Mehr unter </w:t>
      </w:r>
      <w:hyperlink r:id="rId10" w:history="1">
        <w:r w:rsidRPr="00F508F6">
          <w:rPr>
            <w:rStyle w:val="Hyperlink"/>
            <w:rFonts w:cstheme="minorHAnsi"/>
            <w:color w:val="4472C4" w:themeColor="accent1"/>
            <w:sz w:val="20"/>
            <w:szCs w:val="20"/>
          </w:rPr>
          <w:t>www.offerista.com/at</w:t>
        </w:r>
      </w:hyperlink>
    </w:p>
    <w:p w14:paraId="09952FC4" w14:textId="77777777" w:rsidR="005064F7" w:rsidRPr="00F508F6" w:rsidRDefault="005064F7" w:rsidP="005064F7">
      <w:pPr>
        <w:jc w:val="both"/>
        <w:rPr>
          <w:rFonts w:cstheme="minorHAnsi"/>
          <w:color w:val="000000" w:themeColor="text1"/>
          <w:sz w:val="20"/>
          <w:szCs w:val="20"/>
        </w:rPr>
      </w:pPr>
      <w:r w:rsidRPr="00F508F6">
        <w:rPr>
          <w:rStyle w:val="Hyperlink"/>
          <w:rFonts w:cstheme="minorHAnsi"/>
          <w:color w:val="000000" w:themeColor="text1"/>
          <w:sz w:val="20"/>
          <w:szCs w:val="20"/>
        </w:rPr>
        <w:br/>
      </w:r>
      <w:r w:rsidRPr="00F508F6">
        <w:rPr>
          <w:rFonts w:cstheme="minorHAnsi"/>
          <w:b/>
          <w:bCs/>
          <w:color w:val="000000" w:themeColor="text1"/>
          <w:sz w:val="20"/>
          <w:szCs w:val="20"/>
        </w:rPr>
        <w:t>Über die Offerista Group</w:t>
      </w:r>
    </w:p>
    <w:p w14:paraId="3B56224F"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 xml:space="preserve">Die </w:t>
      </w:r>
      <w:hyperlink r:id="rId11" w:history="1">
        <w:r w:rsidRPr="00F508F6">
          <w:rPr>
            <w:rStyle w:val="Hyperlink"/>
            <w:rFonts w:cstheme="minorHAnsi"/>
            <w:color w:val="4472C4" w:themeColor="accent1"/>
            <w:sz w:val="20"/>
            <w:szCs w:val="20"/>
          </w:rPr>
          <w:t>Offerista Group</w:t>
        </w:r>
      </w:hyperlink>
      <w:r w:rsidRPr="00F508F6">
        <w:rPr>
          <w:rFonts w:cstheme="minorHAnsi"/>
          <w:color w:val="777777"/>
          <w:sz w:val="20"/>
          <w:szCs w:val="20"/>
        </w:rPr>
        <w:t xml:space="preserve"> </w:t>
      </w:r>
      <w:r w:rsidRPr="00F508F6">
        <w:rPr>
          <w:rFonts w:cstheme="minorHAnsi"/>
          <w:color w:val="000000" w:themeColor="text1"/>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26EFBB3" w14:textId="77777777" w:rsidR="005064F7" w:rsidRPr="00F508F6" w:rsidRDefault="005064F7" w:rsidP="005064F7">
      <w:pPr>
        <w:rPr>
          <w:rFonts w:cstheme="minorHAnsi"/>
          <w:color w:val="000000" w:themeColor="text1"/>
          <w:sz w:val="20"/>
          <w:szCs w:val="20"/>
        </w:rPr>
      </w:pPr>
    </w:p>
    <w:p w14:paraId="26BAFB6A"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E4BCEDF" w14:textId="77777777" w:rsidR="005064F7" w:rsidRPr="00F508F6" w:rsidRDefault="005064F7" w:rsidP="005064F7">
      <w:pPr>
        <w:jc w:val="both"/>
        <w:rPr>
          <w:rFonts w:cstheme="minorHAnsi"/>
          <w:color w:val="000000" w:themeColor="text1"/>
          <w:sz w:val="20"/>
          <w:szCs w:val="20"/>
        </w:rPr>
      </w:pPr>
    </w:p>
    <w:p w14:paraId="73A13005" w14:textId="77777777" w:rsidR="002A0E2C" w:rsidRPr="0082547D" w:rsidRDefault="002A0E2C" w:rsidP="002A0E2C">
      <w:pPr>
        <w:pStyle w:val="StandardWeb"/>
        <w:spacing w:before="0" w:beforeAutospacing="0" w:after="0" w:afterAutospacing="0"/>
        <w:rPr>
          <w:color w:val="000000"/>
        </w:rPr>
      </w:pPr>
      <w:r w:rsidRPr="0082547D">
        <w:rPr>
          <w:rFonts w:ascii="Calibri" w:hAnsi="Calibri" w:cs="Calibri"/>
          <w:b/>
          <w:bCs/>
          <w:color w:val="000000"/>
          <w:sz w:val="20"/>
          <w:szCs w:val="20"/>
        </w:rPr>
        <w:t>Pressekontakt Offerista Group Austria </w:t>
      </w:r>
    </w:p>
    <w:p w14:paraId="535F62EF" w14:textId="4605EACC" w:rsidR="009C41B0" w:rsidRPr="002A0E2C" w:rsidRDefault="002A0E2C" w:rsidP="002A0E2C">
      <w:pPr>
        <w:pStyle w:val="StandardWeb"/>
        <w:spacing w:before="0" w:beforeAutospacing="0" w:after="0" w:afterAutospacing="0"/>
        <w:rPr>
          <w:color w:val="000000"/>
        </w:rPr>
      </w:pPr>
      <w:r w:rsidRPr="0082547D">
        <w:rPr>
          <w:rFonts w:ascii="Calibri" w:hAnsi="Calibri" w:cs="Calibri"/>
          <w:color w:val="000000"/>
          <w:sz w:val="20"/>
          <w:szCs w:val="20"/>
        </w:rPr>
        <w:t>Dr. Alexandra Vasak, Reiter PR</w:t>
      </w:r>
      <w:r w:rsidRPr="0082547D">
        <w:rPr>
          <w:rFonts w:ascii="Calibri" w:hAnsi="Calibri" w:cs="Calibri"/>
          <w:color w:val="000000"/>
          <w:sz w:val="20"/>
          <w:szCs w:val="20"/>
        </w:rPr>
        <w:br/>
        <w:t>Praterstraße 1 | weXelerate Space 12 | 1020 Wien</w:t>
      </w:r>
      <w:r w:rsidRPr="0082547D">
        <w:rPr>
          <w:rFonts w:ascii="Calibri" w:hAnsi="Calibri" w:cs="Calibri"/>
          <w:color w:val="000000"/>
          <w:sz w:val="20"/>
          <w:szCs w:val="20"/>
        </w:rPr>
        <w:br/>
        <w:t>T: +43 699 120 895 59</w:t>
      </w:r>
      <w:r w:rsidRPr="0082547D">
        <w:rPr>
          <w:rFonts w:ascii="Calibri" w:hAnsi="Calibri" w:cs="Calibri"/>
          <w:color w:val="000000"/>
          <w:sz w:val="20"/>
          <w:szCs w:val="20"/>
        </w:rPr>
        <w:br/>
      </w:r>
      <w:hyperlink r:id="rId12" w:history="1">
        <w:r w:rsidRPr="0082547D">
          <w:rPr>
            <w:rStyle w:val="Hyperlink"/>
            <w:rFonts w:ascii="Calibri" w:hAnsi="Calibri" w:cs="Calibri"/>
            <w:color w:val="4F81BD"/>
            <w:sz w:val="20"/>
            <w:szCs w:val="20"/>
          </w:rPr>
          <w:t>alexandra.vasak@reiterpr.com</w:t>
        </w:r>
      </w:hyperlink>
    </w:p>
    <w:p w14:paraId="5D2A621B" w14:textId="77777777" w:rsidR="00310BE1" w:rsidRDefault="00310BE1"/>
    <w:sectPr w:rsidR="00310BE1" w:rsidSect="004D2791">
      <w:headerReference w:type="default" r:id="rId13"/>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A58A" w14:textId="77777777" w:rsidR="00044B15" w:rsidRDefault="00044B15" w:rsidP="005064F7">
      <w:r>
        <w:separator/>
      </w:r>
    </w:p>
  </w:endnote>
  <w:endnote w:type="continuationSeparator" w:id="0">
    <w:p w14:paraId="2011CAAF" w14:textId="77777777" w:rsidR="00044B15" w:rsidRDefault="00044B15" w:rsidP="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0309" w14:textId="77777777" w:rsidR="00044B15" w:rsidRDefault="00044B15" w:rsidP="005064F7">
      <w:r>
        <w:separator/>
      </w:r>
    </w:p>
  </w:footnote>
  <w:footnote w:type="continuationSeparator" w:id="0">
    <w:p w14:paraId="5CA9BE5C" w14:textId="77777777" w:rsidR="00044B15" w:rsidRDefault="00044B15" w:rsidP="0050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464" w14:textId="08909957" w:rsidR="005064F7" w:rsidRDefault="00DA594A" w:rsidP="00DA594A">
    <w:pPr>
      <w:pStyle w:val="Kopfzeile"/>
      <w:ind w:left="2832"/>
      <w:jc w:val="right"/>
    </w:pPr>
    <w:r>
      <w:rPr>
        <w:noProof/>
      </w:rPr>
      <w:drawing>
        <wp:inline distT="0" distB="0" distL="0" distR="0" wp14:anchorId="2E57565B" wp14:editId="6D4B1D51">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7"/>
    <w:rsid w:val="00020DA6"/>
    <w:rsid w:val="000220AA"/>
    <w:rsid w:val="000437E3"/>
    <w:rsid w:val="00044B15"/>
    <w:rsid w:val="00045DD6"/>
    <w:rsid w:val="00050606"/>
    <w:rsid w:val="00056AD4"/>
    <w:rsid w:val="000C3BCC"/>
    <w:rsid w:val="000E1887"/>
    <w:rsid w:val="001057D6"/>
    <w:rsid w:val="00126CE5"/>
    <w:rsid w:val="00166F4B"/>
    <w:rsid w:val="00193440"/>
    <w:rsid w:val="001B6A32"/>
    <w:rsid w:val="002071DE"/>
    <w:rsid w:val="002754A1"/>
    <w:rsid w:val="00275C76"/>
    <w:rsid w:val="00276DAA"/>
    <w:rsid w:val="002A0E2C"/>
    <w:rsid w:val="00310BE1"/>
    <w:rsid w:val="00313CA3"/>
    <w:rsid w:val="00346571"/>
    <w:rsid w:val="00385852"/>
    <w:rsid w:val="00392D60"/>
    <w:rsid w:val="00394911"/>
    <w:rsid w:val="003A250F"/>
    <w:rsid w:val="003A2E47"/>
    <w:rsid w:val="003B460B"/>
    <w:rsid w:val="003D1F0C"/>
    <w:rsid w:val="003E318F"/>
    <w:rsid w:val="003E5453"/>
    <w:rsid w:val="003F201A"/>
    <w:rsid w:val="003F6BD5"/>
    <w:rsid w:val="004044E6"/>
    <w:rsid w:val="004330D8"/>
    <w:rsid w:val="004A113C"/>
    <w:rsid w:val="004D08AE"/>
    <w:rsid w:val="004D2791"/>
    <w:rsid w:val="005051AD"/>
    <w:rsid w:val="005064F7"/>
    <w:rsid w:val="00547280"/>
    <w:rsid w:val="005835AE"/>
    <w:rsid w:val="00594347"/>
    <w:rsid w:val="005B5C6A"/>
    <w:rsid w:val="005D27D4"/>
    <w:rsid w:val="005F56D7"/>
    <w:rsid w:val="00600FF2"/>
    <w:rsid w:val="00631460"/>
    <w:rsid w:val="0064466D"/>
    <w:rsid w:val="00665FB1"/>
    <w:rsid w:val="00684CC9"/>
    <w:rsid w:val="006A0309"/>
    <w:rsid w:val="006B736B"/>
    <w:rsid w:val="00705A84"/>
    <w:rsid w:val="0077793A"/>
    <w:rsid w:val="007B086A"/>
    <w:rsid w:val="007C614C"/>
    <w:rsid w:val="007D0C4B"/>
    <w:rsid w:val="007D0D43"/>
    <w:rsid w:val="008508FD"/>
    <w:rsid w:val="00867AFD"/>
    <w:rsid w:val="00871D9A"/>
    <w:rsid w:val="00881FB4"/>
    <w:rsid w:val="00887575"/>
    <w:rsid w:val="008C26EC"/>
    <w:rsid w:val="008F0BFF"/>
    <w:rsid w:val="00915376"/>
    <w:rsid w:val="0095076F"/>
    <w:rsid w:val="009A21E1"/>
    <w:rsid w:val="009C32E6"/>
    <w:rsid w:val="009C41B0"/>
    <w:rsid w:val="00A61647"/>
    <w:rsid w:val="00B03D4C"/>
    <w:rsid w:val="00B650AC"/>
    <w:rsid w:val="00B76EFE"/>
    <w:rsid w:val="00B84A42"/>
    <w:rsid w:val="00C34B6E"/>
    <w:rsid w:val="00C412CA"/>
    <w:rsid w:val="00CA2069"/>
    <w:rsid w:val="00CA7105"/>
    <w:rsid w:val="00CC3001"/>
    <w:rsid w:val="00D331F7"/>
    <w:rsid w:val="00D675C9"/>
    <w:rsid w:val="00D806FA"/>
    <w:rsid w:val="00D863BF"/>
    <w:rsid w:val="00DA594A"/>
    <w:rsid w:val="00DB4169"/>
    <w:rsid w:val="00DD7D9D"/>
    <w:rsid w:val="00E070D0"/>
    <w:rsid w:val="00E146AC"/>
    <w:rsid w:val="00E3327B"/>
    <w:rsid w:val="00E43594"/>
    <w:rsid w:val="00E45A2B"/>
    <w:rsid w:val="00EA3391"/>
    <w:rsid w:val="00EB318F"/>
    <w:rsid w:val="00EB796B"/>
    <w:rsid w:val="00F94989"/>
    <w:rsid w:val="00FA3C5A"/>
    <w:rsid w:val="00FB3A5E"/>
    <w:rsid w:val="00FF34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ACD"/>
  <w15:chartTrackingRefBased/>
  <w15:docId w15:val="{66E0BA7A-CB7C-B64F-9BF4-4A07D4F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4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4F7"/>
    <w:rPr>
      <w:color w:val="0000FF"/>
      <w:u w:val="single"/>
    </w:rPr>
  </w:style>
  <w:style w:type="paragraph" w:styleId="Kopfzeile">
    <w:name w:val="header"/>
    <w:basedOn w:val="Standard"/>
    <w:link w:val="KopfzeileZchn"/>
    <w:uiPriority w:val="99"/>
    <w:unhideWhenUsed/>
    <w:rsid w:val="005064F7"/>
    <w:pPr>
      <w:tabs>
        <w:tab w:val="center" w:pos="4536"/>
        <w:tab w:val="right" w:pos="9072"/>
      </w:tabs>
    </w:pPr>
  </w:style>
  <w:style w:type="character" w:customStyle="1" w:styleId="KopfzeileZchn">
    <w:name w:val="Kopfzeile Zchn"/>
    <w:basedOn w:val="Absatz-Standardschriftart"/>
    <w:link w:val="Kopfzeile"/>
    <w:uiPriority w:val="99"/>
    <w:rsid w:val="005064F7"/>
  </w:style>
  <w:style w:type="paragraph" w:styleId="Fuzeile">
    <w:name w:val="footer"/>
    <w:basedOn w:val="Standard"/>
    <w:link w:val="FuzeileZchn"/>
    <w:uiPriority w:val="99"/>
    <w:unhideWhenUsed/>
    <w:rsid w:val="005064F7"/>
    <w:pPr>
      <w:tabs>
        <w:tab w:val="center" w:pos="4536"/>
        <w:tab w:val="right" w:pos="9072"/>
      </w:tabs>
    </w:pPr>
  </w:style>
  <w:style w:type="character" w:customStyle="1" w:styleId="FuzeileZchn">
    <w:name w:val="Fußzeile Zchn"/>
    <w:basedOn w:val="Absatz-Standardschriftart"/>
    <w:link w:val="Fuzeile"/>
    <w:uiPriority w:val="99"/>
    <w:rsid w:val="005064F7"/>
  </w:style>
  <w:style w:type="paragraph" w:styleId="berarbeitung">
    <w:name w:val="Revision"/>
    <w:hidden/>
    <w:uiPriority w:val="99"/>
    <w:semiHidden/>
    <w:rsid w:val="00D331F7"/>
  </w:style>
  <w:style w:type="character" w:styleId="Kommentarzeichen">
    <w:name w:val="annotation reference"/>
    <w:basedOn w:val="Absatz-Standardschriftart"/>
    <w:uiPriority w:val="99"/>
    <w:semiHidden/>
    <w:unhideWhenUsed/>
    <w:rsid w:val="003B460B"/>
    <w:rPr>
      <w:sz w:val="16"/>
      <w:szCs w:val="16"/>
    </w:rPr>
  </w:style>
  <w:style w:type="paragraph" w:styleId="Kommentartext">
    <w:name w:val="annotation text"/>
    <w:basedOn w:val="Standard"/>
    <w:link w:val="KommentartextZchn"/>
    <w:uiPriority w:val="99"/>
    <w:unhideWhenUsed/>
    <w:rsid w:val="003B460B"/>
    <w:rPr>
      <w:sz w:val="20"/>
      <w:szCs w:val="20"/>
    </w:rPr>
  </w:style>
  <w:style w:type="character" w:customStyle="1" w:styleId="KommentartextZchn">
    <w:name w:val="Kommentartext Zchn"/>
    <w:basedOn w:val="Absatz-Standardschriftart"/>
    <w:link w:val="Kommentartext"/>
    <w:uiPriority w:val="99"/>
    <w:rsid w:val="003B460B"/>
    <w:rPr>
      <w:sz w:val="20"/>
      <w:szCs w:val="20"/>
    </w:rPr>
  </w:style>
  <w:style w:type="paragraph" w:styleId="Kommentarthema">
    <w:name w:val="annotation subject"/>
    <w:basedOn w:val="Kommentartext"/>
    <w:next w:val="Kommentartext"/>
    <w:link w:val="KommentarthemaZchn"/>
    <w:uiPriority w:val="99"/>
    <w:semiHidden/>
    <w:unhideWhenUsed/>
    <w:rsid w:val="003B460B"/>
    <w:rPr>
      <w:b/>
      <w:bCs/>
    </w:rPr>
  </w:style>
  <w:style w:type="character" w:customStyle="1" w:styleId="KommentarthemaZchn">
    <w:name w:val="Kommentarthema Zchn"/>
    <w:basedOn w:val="KommentartextZchn"/>
    <w:link w:val="Kommentarthema"/>
    <w:uiPriority w:val="99"/>
    <w:semiHidden/>
    <w:rsid w:val="003B460B"/>
    <w:rPr>
      <w:b/>
      <w:bCs/>
      <w:sz w:val="20"/>
      <w:szCs w:val="20"/>
    </w:rPr>
  </w:style>
  <w:style w:type="paragraph" w:styleId="StandardWeb">
    <w:name w:val="Normal (Web)"/>
    <w:basedOn w:val="Standard"/>
    <w:uiPriority w:val="99"/>
    <w:unhideWhenUsed/>
    <w:rsid w:val="002A0E2C"/>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27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3109">
      <w:bodyDiv w:val="1"/>
      <w:marLeft w:val="0"/>
      <w:marRight w:val="0"/>
      <w:marTop w:val="0"/>
      <w:marBottom w:val="0"/>
      <w:divBdr>
        <w:top w:val="none" w:sz="0" w:space="0" w:color="auto"/>
        <w:left w:val="none" w:sz="0" w:space="0" w:color="auto"/>
        <w:bottom w:val="none" w:sz="0" w:space="0" w:color="auto"/>
        <w:right w:val="none" w:sz="0" w:space="0" w:color="auto"/>
      </w:divBdr>
    </w:div>
    <w:div w:id="1194147293">
      <w:bodyDiv w:val="1"/>
      <w:marLeft w:val="0"/>
      <w:marRight w:val="0"/>
      <w:marTop w:val="0"/>
      <w:marBottom w:val="0"/>
      <w:divBdr>
        <w:top w:val="none" w:sz="0" w:space="0" w:color="auto"/>
        <w:left w:val="none" w:sz="0" w:space="0" w:color="auto"/>
        <w:bottom w:val="none" w:sz="0" w:space="0" w:color="auto"/>
        <w:right w:val="none" w:sz="0" w:space="0" w:color="auto"/>
      </w:divBdr>
      <w:divsChild>
        <w:div w:id="1015763322">
          <w:marLeft w:val="0"/>
          <w:marRight w:val="0"/>
          <w:marTop w:val="0"/>
          <w:marBottom w:val="0"/>
          <w:divBdr>
            <w:top w:val="none" w:sz="0" w:space="0" w:color="auto"/>
            <w:left w:val="none" w:sz="0" w:space="0" w:color="auto"/>
            <w:bottom w:val="none" w:sz="0" w:space="0" w:color="auto"/>
            <w:right w:val="none" w:sz="0" w:space="0" w:color="auto"/>
          </w:divBdr>
          <w:divsChild>
            <w:div w:id="853223004">
              <w:marLeft w:val="0"/>
              <w:marRight w:val="0"/>
              <w:marTop w:val="0"/>
              <w:marBottom w:val="0"/>
              <w:divBdr>
                <w:top w:val="none" w:sz="0" w:space="0" w:color="auto"/>
                <w:left w:val="none" w:sz="0" w:space="0" w:color="auto"/>
                <w:bottom w:val="none" w:sz="0" w:space="0" w:color="auto"/>
                <w:right w:val="none" w:sz="0" w:space="0" w:color="auto"/>
              </w:divBdr>
              <w:divsChild>
                <w:div w:id="1909341870">
                  <w:marLeft w:val="0"/>
                  <w:marRight w:val="0"/>
                  <w:marTop w:val="0"/>
                  <w:marBottom w:val="0"/>
                  <w:divBdr>
                    <w:top w:val="none" w:sz="0" w:space="0" w:color="auto"/>
                    <w:left w:val="none" w:sz="0" w:space="0" w:color="auto"/>
                    <w:bottom w:val="none" w:sz="0" w:space="0" w:color="auto"/>
                    <w:right w:val="none" w:sz="0" w:space="0" w:color="auto"/>
                  </w:divBdr>
                  <w:divsChild>
                    <w:div w:id="185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5239">
      <w:bodyDiv w:val="1"/>
      <w:marLeft w:val="0"/>
      <w:marRight w:val="0"/>
      <w:marTop w:val="0"/>
      <w:marBottom w:val="0"/>
      <w:divBdr>
        <w:top w:val="none" w:sz="0" w:space="0" w:color="auto"/>
        <w:left w:val="none" w:sz="0" w:space="0" w:color="auto"/>
        <w:bottom w:val="none" w:sz="0" w:space="0" w:color="auto"/>
        <w:right w:val="none" w:sz="0" w:space="0" w:color="auto"/>
      </w:divBdr>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515925504">
      <w:bodyDiv w:val="1"/>
      <w:marLeft w:val="0"/>
      <w:marRight w:val="0"/>
      <w:marTop w:val="0"/>
      <w:marBottom w:val="0"/>
      <w:divBdr>
        <w:top w:val="none" w:sz="0" w:space="0" w:color="auto"/>
        <w:left w:val="none" w:sz="0" w:space="0" w:color="auto"/>
        <w:bottom w:val="none" w:sz="0" w:space="0" w:color="auto"/>
        <w:right w:val="none" w:sz="0" w:space="0" w:color="auto"/>
      </w:divBdr>
    </w:div>
    <w:div w:id="1629897623">
      <w:bodyDiv w:val="1"/>
      <w:marLeft w:val="0"/>
      <w:marRight w:val="0"/>
      <w:marTop w:val="0"/>
      <w:marBottom w:val="0"/>
      <w:divBdr>
        <w:top w:val="none" w:sz="0" w:space="0" w:color="auto"/>
        <w:left w:val="none" w:sz="0" w:space="0" w:color="auto"/>
        <w:bottom w:val="none" w:sz="0" w:space="0" w:color="auto"/>
        <w:right w:val="none" w:sz="0" w:space="0" w:color="auto"/>
      </w:divBdr>
    </w:div>
    <w:div w:id="16591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timify.com/?accountId=63034d6c4a99dd0ab634a293&amp;hideCloseButton=tr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fferista.com/at/handelsverband-und-offerista-group-austria-sind-ab-sofort-partner/" TargetMode="External"/><Relationship Id="rId12" Type="http://schemas.openxmlformats.org/officeDocument/2006/relationships/hyperlink" Target="mailto:alexandra.vasak@reiterp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fferi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fferista.com/at" TargetMode="External"/><Relationship Id="rId4" Type="http://schemas.openxmlformats.org/officeDocument/2006/relationships/webSettings" Target="webSettings.xml"/><Relationship Id="rId9" Type="http://schemas.openxmlformats.org/officeDocument/2006/relationships/hyperlink" Target="https://www.handelsverband.at/events/tag-des-handels/tag-des-handels-2022/programm-tag-des-handels-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0693-87D1-D348-85B8-41B06E3E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2022-09-07T08:30:00Z</dcterms:created>
  <dcterms:modified xsi:type="dcterms:W3CDTF">2022-09-07T08:30:00Z</dcterms:modified>
  <cp:category/>
</cp:coreProperties>
</file>