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BCFF2" w14:textId="77777777" w:rsidR="00D63D9B" w:rsidRPr="004C40DE" w:rsidRDefault="00D63D9B" w:rsidP="007942AD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4B573BF" w14:textId="77777777" w:rsidR="00D63D9B" w:rsidRPr="004C40DE" w:rsidRDefault="00D63D9B" w:rsidP="007942AD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0263F2D" w14:textId="3B9E4087" w:rsidR="003A0C89" w:rsidRDefault="00211979" w:rsidP="007942AD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MEDIE</w:t>
      </w:r>
      <w:r w:rsidR="000236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</w:t>
      </w:r>
      <w:r w:rsidR="003A0C89" w:rsidRPr="004C40D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INFORMATION</w:t>
      </w:r>
    </w:p>
    <w:p w14:paraId="06B401F3" w14:textId="77777777" w:rsidR="003156E9" w:rsidRPr="004C40DE" w:rsidRDefault="003156E9" w:rsidP="007942AD">
      <w:pPr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14:paraId="12E19100" w14:textId="0B721B6F" w:rsidR="001008E7" w:rsidRPr="00442459" w:rsidRDefault="00442459" w:rsidP="007942AD">
      <w:pPr>
        <w:textAlignment w:val="baseline"/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</w:pPr>
      <w:proofErr w:type="spellStart"/>
      <w:r w:rsidRPr="00442459"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  <w:t>Arçelik</w:t>
      </w:r>
      <w:proofErr w:type="spellEnd"/>
      <w:r w:rsidRPr="00442459"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  <w:t xml:space="preserve"> erhält </w:t>
      </w:r>
      <w:r w:rsidR="00EF0BCC" w:rsidRPr="00442459"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  <w:t xml:space="preserve">29 Design Awards 2021 </w:t>
      </w:r>
    </w:p>
    <w:p w14:paraId="0EC767B0" w14:textId="77777777" w:rsidR="001008E7" w:rsidRPr="00442459" w:rsidRDefault="001008E7" w:rsidP="007942AD">
      <w:pPr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04DDED2" w14:textId="7F63AF1D" w:rsidR="00DF2BD1" w:rsidRPr="00A616AC" w:rsidRDefault="000F7339" w:rsidP="007942AD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proofErr w:type="spellStart"/>
      <w:r w:rsidRPr="000F733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Arçelik</w:t>
      </w:r>
      <w:proofErr w:type="spellEnd"/>
      <w:r w:rsidR="00DF2BD1" w:rsidRPr="000F7339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215FF3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kann Design. Das wurde nun bestätigt und das gleich mehrfach. </w:t>
      </w:r>
      <w:r w:rsidR="00215FF3" w:rsidRPr="00A616A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Insgesamt elf </w:t>
      </w:r>
      <w:proofErr w:type="spellStart"/>
      <w:r w:rsidR="00215FF3" w:rsidRPr="00A616A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Red</w:t>
      </w:r>
      <w:proofErr w:type="spellEnd"/>
      <w:r w:rsidR="00215FF3" w:rsidRPr="00A616A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215FF3" w:rsidRPr="00A616A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Dot</w:t>
      </w:r>
      <w:proofErr w:type="spellEnd"/>
      <w:r w:rsidR="00215FF3" w:rsidRPr="00A616A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Design Awards 2021 und 18 </w:t>
      </w:r>
      <w:proofErr w:type="spellStart"/>
      <w:r w:rsidR="00215FF3" w:rsidRPr="00A616A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iF</w:t>
      </w:r>
      <w:proofErr w:type="spellEnd"/>
      <w:r w:rsidR="00215FF3" w:rsidRPr="00A616A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Design Awards 2021 gingen an </w:t>
      </w:r>
      <w:proofErr w:type="spellStart"/>
      <w:r w:rsidR="00215FF3" w:rsidRPr="000F733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Arçelik</w:t>
      </w:r>
      <w:proofErr w:type="spellEnd"/>
      <w:r w:rsidR="00A616A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und hier vor allem an die Marken Grundig und </w:t>
      </w:r>
      <w:proofErr w:type="spellStart"/>
      <w:r w:rsidR="00A616A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Beko</w:t>
      </w:r>
      <w:proofErr w:type="spellEnd"/>
      <w:r w:rsidR="00215FF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. </w:t>
      </w:r>
    </w:p>
    <w:p w14:paraId="7C230F1D" w14:textId="77777777" w:rsidR="007143CA" w:rsidRPr="00A616AC" w:rsidRDefault="007143CA" w:rsidP="007942AD">
      <w:pP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EDF35C3" w14:textId="748CD732" w:rsidR="00442459" w:rsidRDefault="00FD00C2" w:rsidP="007942AD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32FB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Wien, </w:t>
      </w:r>
      <w:r w:rsidR="0044245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27</w:t>
      </w:r>
      <w:r w:rsidR="0045461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 April</w:t>
      </w:r>
      <w:r w:rsidRPr="00132FB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20</w:t>
      </w:r>
      <w:r w:rsidR="00EF3E37" w:rsidRPr="00132FB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</w:t>
      </w:r>
      <w:r w:rsidR="00211979" w:rsidRPr="00132FB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</w:t>
      </w:r>
      <w:r w:rsidRPr="00132FB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="00110B3F" w:rsidRPr="00132FB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44245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Ein </w:t>
      </w:r>
      <w:r w:rsidR="00895605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Produkt </w:t>
      </w:r>
      <w:r w:rsidR="00895605" w:rsidRPr="00154E25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funktionier</w:t>
      </w:r>
      <w:r w:rsidR="00EF0BC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t</w:t>
      </w:r>
      <w:r w:rsidR="00895605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nur</w:t>
      </w:r>
      <w:r w:rsidR="00895605" w:rsidRPr="00154E25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dann, wenn sich Bedienbarkeit, Erlebnisfaktor und Materialdesign auf einen einfachen Nenner bringen lassen, der eine Funktion erfüllt und so die Menschen</w:t>
      </w:r>
      <w:r w:rsidR="00895605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r w:rsidR="00895605" w:rsidRPr="00154E25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berührt.</w:t>
      </w:r>
      <w:r w:rsidR="0044245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r w:rsidR="00895605" w:rsidRPr="00EF0BC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Daher ist die Anforderung an wirklich gutes Produktdesign jene, eine Verbindung zwischen dem Produkt und dem Benutzer herzustellen. Aus diesem Grund steht bei</w:t>
      </w:r>
      <w:r w:rsidR="0044245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proofErr w:type="spellStart"/>
      <w:r w:rsidR="00442459" w:rsidRP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Arçeli</w:t>
      </w:r>
      <w:r w:rsidR="0044245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</w:t>
      </w:r>
      <w:proofErr w:type="spellEnd"/>
      <w:r w:rsidR="00895605" w:rsidRPr="00EF0BC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Konsumenten- und Marktforschung immer am Beginn eines Prozesses. </w:t>
      </w:r>
      <w:r w:rsidR="0044245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Denn </w:t>
      </w:r>
      <w:r w:rsidR="00895605" w:rsidRPr="00EF0BC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genau </w:t>
      </w:r>
      <w:r w:rsidR="0044245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dann entsteht perfektes Produktdesign, das einfach überzeugt.</w:t>
      </w:r>
      <w:r w:rsidR="0077073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Genau</w:t>
      </w:r>
      <w:r w:rsidR="0044245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das wurde jetzt ausgezeichnet. Und das gleich mehrfach: 11 </w:t>
      </w:r>
      <w:proofErr w:type="spellStart"/>
      <w:r w:rsidR="0044245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Red</w:t>
      </w:r>
      <w:proofErr w:type="spellEnd"/>
      <w:r w:rsidR="0044245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proofErr w:type="spellStart"/>
      <w:r w:rsidR="0044245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Dot</w:t>
      </w:r>
      <w:proofErr w:type="spellEnd"/>
      <w:r w:rsidR="0044245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Design Awards 2021 und 18 </w:t>
      </w:r>
      <w:proofErr w:type="spellStart"/>
      <w:r w:rsidR="0044245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iF</w:t>
      </w:r>
      <w:proofErr w:type="spellEnd"/>
      <w:r w:rsidR="0044245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Design Awards 2021 für Produkte von Grundig, </w:t>
      </w:r>
      <w:proofErr w:type="spellStart"/>
      <w:r w:rsidR="0044245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Beko</w:t>
      </w:r>
      <w:proofErr w:type="spellEnd"/>
      <w:r w:rsidR="0044245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, </w:t>
      </w:r>
      <w:proofErr w:type="spellStart"/>
      <w:r w:rsidR="007942A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Voltas</w:t>
      </w:r>
      <w:proofErr w:type="spellEnd"/>
      <w:r w:rsidR="007942A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proofErr w:type="spellStart"/>
      <w:r w:rsidR="007942A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Beko</w:t>
      </w:r>
      <w:proofErr w:type="spellEnd"/>
      <w:r w:rsidR="007942AD" w:rsidRPr="007942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7942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&amp; </w:t>
      </w:r>
      <w:proofErr w:type="spellStart"/>
      <w:r w:rsidR="007942AD" w:rsidRP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Arçelik</w:t>
      </w:r>
      <w:proofErr w:type="spellEnd"/>
      <w:r w:rsidR="0044245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51B76BC9" w14:textId="04AEE340" w:rsidR="0077073B" w:rsidRPr="007E126D" w:rsidRDefault="0077073B" w:rsidP="007942AD">
      <w:pPr>
        <w:jc w:val="both"/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</w:pPr>
    </w:p>
    <w:p w14:paraId="35DEF1B8" w14:textId="12772B06" w:rsidR="0077073B" w:rsidRPr="007E126D" w:rsidRDefault="007E126D" w:rsidP="00466335">
      <w:pPr>
        <w:jc w:val="both"/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</w:pPr>
      <w:r w:rsidRPr="007E126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Der renommierte </w:t>
      </w:r>
      <w:proofErr w:type="spellStart"/>
      <w:r w:rsidRPr="007E126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iF</w:t>
      </w:r>
      <w:proofErr w:type="spellEnd"/>
      <w:r w:rsidRPr="007E126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Design Award wird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seit 1954 jährlich vergeben. </w:t>
      </w:r>
      <w:r w:rsidR="0077073B" w:rsidRPr="007E126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2021 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wies er </w:t>
      </w:r>
      <w:r w:rsidR="0077073B" w:rsidRPr="007E126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mit 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knapp</w:t>
      </w:r>
      <w:r w:rsidR="0077073B" w:rsidRPr="007E126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10.000 Teilnehmern aus 52 Ländern die größte Beteiligung aller Zeiten auf. 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Aber auch beim </w:t>
      </w:r>
      <w:proofErr w:type="spellStart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rennomierten</w:t>
      </w:r>
      <w:proofErr w:type="spellEnd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proofErr w:type="spellStart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Red</w:t>
      </w:r>
      <w:proofErr w:type="spellEnd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proofErr w:type="spellStart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Dot</w:t>
      </w:r>
      <w:proofErr w:type="spellEnd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Award konnte </w:t>
      </w:r>
      <w:proofErr w:type="spellStart"/>
      <w:r w:rsidRP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Arçelik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überzeugen. </w:t>
      </w:r>
    </w:p>
    <w:p w14:paraId="61200DD3" w14:textId="1C221775" w:rsidR="00295EB4" w:rsidRPr="007942AD" w:rsidRDefault="00295EB4" w:rsidP="007942AD">
      <w:pPr>
        <w:jc w:val="both"/>
        <w:rPr>
          <w:rFonts w:asciiTheme="minorHAnsi" w:eastAsiaTheme="minorHAnsi" w:hAnsiTheme="minorHAnsi" w:cstheme="minorBidi"/>
          <w:sz w:val="22"/>
          <w:szCs w:val="22"/>
          <w:lang w:val="de-DE" w:eastAsia="en-US"/>
        </w:rPr>
      </w:pPr>
    </w:p>
    <w:p w14:paraId="62EAA13E" w14:textId="7098CDCB" w:rsidR="00FB37CE" w:rsidRPr="00BB0F4C" w:rsidRDefault="00FB37CE" w:rsidP="007942AD">
      <w:pPr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BB0F4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Die </w:t>
      </w:r>
      <w:proofErr w:type="spellStart"/>
      <w:r w:rsidRPr="00BB0F4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Red</w:t>
      </w:r>
      <w:proofErr w:type="spellEnd"/>
      <w:r w:rsidRPr="00BB0F4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B0F4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Dot</w:t>
      </w:r>
      <w:proofErr w:type="spellEnd"/>
      <w:r w:rsidRPr="00BB0F4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Design Awards 2021 für </w:t>
      </w:r>
      <w:proofErr w:type="spellStart"/>
      <w:r w:rsidRPr="00FB37C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Arçelik</w:t>
      </w:r>
      <w:proofErr w:type="spellEnd"/>
    </w:p>
    <w:p w14:paraId="6BE74C6A" w14:textId="16F4F2B7" w:rsidR="000F7339" w:rsidRPr="00CD08AD" w:rsidRDefault="00295EB4" w:rsidP="007942AD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Die</w:t>
      </w:r>
      <w:r w:rsidR="00970A2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70A2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Red</w:t>
      </w:r>
      <w:proofErr w:type="spellEnd"/>
      <w:r w:rsidR="00970A2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70A2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Dot</w:t>
      </w:r>
      <w:proofErr w:type="spellEnd"/>
      <w:r w:rsidR="00970A2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Design Award </w:t>
      </w:r>
      <w:r w:rsidR="008065E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2021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gingen an </w:t>
      </w:r>
      <w:r w:rsidR="00970A2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die Grundig Artemis/</w:t>
      </w:r>
      <w:proofErr w:type="spellStart"/>
      <w:r w:rsidR="00970A2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NaturaShine</w:t>
      </w:r>
      <w:proofErr w:type="spellEnd"/>
      <w:r w:rsidR="00970A2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Haarserie</w:t>
      </w:r>
      <w:r w:rsidR="00371A0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die vor allem durch ihr minimalistisches Design mit den eleganten Details und Funktionen überzeugte</w:t>
      </w:r>
      <w:r w:rsidR="00970A2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das Grundig B</w:t>
      </w:r>
      <w:r w:rsidR="00BB0F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AND</w:t>
      </w:r>
      <w:r w:rsidR="00970A2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Digital Radio</w:t>
      </w:r>
      <w:r w:rsidR="00371A0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das in ansprechendem Design optimal verschiedene Empfangstechnologien kombiniert</w:t>
      </w:r>
      <w:r w:rsidR="00970A2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de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</w:t>
      </w:r>
      <w:r w:rsidR="00970A2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Grundig </w:t>
      </w:r>
      <w:r w:rsid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</w:t>
      </w:r>
      <w:r w:rsidR="00BB0F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LUB</w:t>
      </w:r>
      <w:r w:rsid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970A2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Bluetooth Speaker sowie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an d</w:t>
      </w:r>
      <w:r w:rsidR="004A3F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ie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hyperlink r:id="rId11" w:history="1">
        <w:r w:rsidRPr="006A6AC8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Verpackung</w:t>
        </w:r>
      </w:hyperlink>
      <w:r w:rsidR="00970A2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für </w:t>
      </w:r>
      <w:r w:rsidR="004A3F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die Neuauflage des</w:t>
      </w:r>
      <w:r w:rsidR="00970A2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Grundig </w:t>
      </w:r>
      <w:r w:rsidR="004A3F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Klassikers </w:t>
      </w:r>
      <w:r w:rsidR="00970A2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Heinzelmann</w:t>
      </w:r>
      <w:r w:rsidR="006A6AC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die vor allem durch ihr spielerisches Element überzeugen konnte. </w:t>
      </w:r>
      <w:r w:rsid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Die weiteren Produkte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aus dem Hause </w:t>
      </w:r>
      <w:proofErr w:type="spellStart"/>
      <w:r w:rsidRP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Arçelik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wurden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ebenso </w:t>
      </w:r>
      <w:r w:rsid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mit einem </w:t>
      </w:r>
      <w:proofErr w:type="spellStart"/>
      <w:r w:rsidR="00CD08AD" w:rsidRP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Red</w:t>
      </w:r>
      <w:proofErr w:type="spellEnd"/>
      <w:r w:rsidR="00CD08AD" w:rsidRP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CD08AD" w:rsidRP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Dot</w:t>
      </w:r>
      <w:proofErr w:type="spellEnd"/>
      <w:r w:rsidR="00CD08AD" w:rsidRP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Design Award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CD08AD" w:rsidRP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2021 </w:t>
      </w:r>
      <w:r w:rsid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ausgezeichnet: </w:t>
      </w:r>
      <w:r w:rsidR="004A3F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Die </w:t>
      </w:r>
      <w:r w:rsid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Grundig </w:t>
      </w:r>
      <w:r w:rsidR="004A3F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Kühlschränke </w:t>
      </w:r>
      <w:r w:rsid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 83 </w:t>
      </w:r>
      <w:r w:rsidR="004A3F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sowie</w:t>
      </w:r>
      <w:r w:rsid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K78, </w:t>
      </w:r>
      <w:r w:rsidR="004A3F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der </w:t>
      </w:r>
      <w:r w:rsid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Grundig GR 7700 Trockner, </w:t>
      </w:r>
      <w:r w:rsidR="004A3F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die </w:t>
      </w:r>
      <w:r w:rsid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Grundig GR 7700 Waschmaschine, </w:t>
      </w:r>
      <w:r w:rsidR="004A3F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ein </w:t>
      </w:r>
      <w:proofErr w:type="spellStart"/>
      <w:r w:rsid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Beko</w:t>
      </w:r>
      <w:proofErr w:type="spellEnd"/>
      <w:r w:rsid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UV-Filter, </w:t>
      </w:r>
      <w:r w:rsidR="004A3F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ein </w:t>
      </w:r>
      <w:proofErr w:type="spellStart"/>
      <w:r w:rsidR="00CD08AD" w:rsidRP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Arçeli</w:t>
      </w:r>
      <w:r w:rsid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</w:t>
      </w:r>
      <w:proofErr w:type="spellEnd"/>
      <w:r w:rsid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Kühlschrank und</w:t>
      </w:r>
      <w:r w:rsidR="004A3F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das</w:t>
      </w:r>
      <w:r w:rsid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selbstfahrende Fahrzeug von </w:t>
      </w:r>
      <w:proofErr w:type="spellStart"/>
      <w:r w:rsidR="00CD08AD" w:rsidRP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Arçelik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:</w:t>
      </w:r>
      <w:r w:rsid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AGV – </w:t>
      </w:r>
      <w:proofErr w:type="spellStart"/>
      <w:r w:rsid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Automatic</w:t>
      </w:r>
      <w:proofErr w:type="spellEnd"/>
      <w:r w:rsid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Guided</w:t>
      </w:r>
      <w:proofErr w:type="spellEnd"/>
      <w:r w:rsid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Vehicle</w:t>
      </w:r>
      <w:proofErr w:type="spellEnd"/>
      <w:r w:rsidR="00CD08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6D9581B0" w14:textId="311BC94D" w:rsidR="000F7339" w:rsidRDefault="000F7339" w:rsidP="007942AD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2569C3B" w14:textId="0A762C04" w:rsidR="00FB37CE" w:rsidRPr="00FB37CE" w:rsidRDefault="00FB37CE" w:rsidP="007942AD">
      <w:pPr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FB37C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Die </w:t>
      </w:r>
      <w:proofErr w:type="spellStart"/>
      <w:r w:rsidR="004A3F71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F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FB37C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Design Awards 2021 für </w:t>
      </w:r>
      <w:proofErr w:type="spellStart"/>
      <w:r w:rsidRPr="00FB37C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Arçelik</w:t>
      </w:r>
      <w:proofErr w:type="spellEnd"/>
    </w:p>
    <w:p w14:paraId="4DF25A79" w14:textId="30F94AFD" w:rsidR="0079401A" w:rsidRPr="0079401A" w:rsidRDefault="00295EB4" w:rsidP="0079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Letzteres wurde ebenso mit dem </w:t>
      </w:r>
      <w:proofErr w:type="spellStart"/>
      <w:r w:rsidR="004A3F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Design Award 2021 ausgezeichnet. </w:t>
      </w:r>
      <w:proofErr w:type="spellStart"/>
      <w:r w:rsidR="0079401A" w:rsidRP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Arçelik</w:t>
      </w:r>
      <w:proofErr w:type="spellEnd"/>
      <w:r w:rsidR="0079401A" w:rsidRP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AGV ist ein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– 2021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gelaunchtes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– </w:t>
      </w:r>
      <w:r w:rsidR="0079401A" w:rsidRP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autonomes, durch künstliche Intelligenz gesteuertes, vollelektrisches Fahrzeug für den Transport von Fracht</w:t>
      </w:r>
      <w:r w:rsid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en</w:t>
      </w:r>
      <w:r w:rsidR="0079401A" w:rsidRP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in</w:t>
      </w:r>
      <w:r w:rsid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den</w:t>
      </w:r>
      <w:r w:rsidR="0079401A" w:rsidRP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Produktionsstätten. </w:t>
      </w:r>
      <w:r w:rsidR="00FB37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„</w:t>
      </w:r>
      <w:proofErr w:type="spellStart"/>
      <w:r w:rsidR="0079401A" w:rsidRP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Arçelik</w:t>
      </w:r>
      <w:proofErr w:type="spellEnd"/>
      <w:r w:rsidR="0079401A" w:rsidRP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AGV bietet technologisch anspruchsvolle Lösungen für komplexe Logistikprozesse mit moderner Designästhetik, die das </w:t>
      </w:r>
      <w:proofErr w:type="spellStart"/>
      <w:r w:rsidR="0079401A" w:rsidRP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Fabrik</w:t>
      </w:r>
      <w:r w:rsidR="00FB37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</w:t>
      </w:r>
      <w:r w:rsidR="0079401A" w:rsidRP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umfeld</w:t>
      </w:r>
      <w:proofErr w:type="spellEnd"/>
      <w:r w:rsidR="0079401A" w:rsidRP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verbessern</w:t>
      </w:r>
      <w:r w:rsidR="00FB37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“, so die Begründung für den Award</w:t>
      </w:r>
      <w:r w:rsidR="0079401A" w:rsidRPr="007940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44C42ACD" w14:textId="34AAC16E" w:rsidR="0079401A" w:rsidRDefault="0079401A" w:rsidP="007942AD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00A819EA" w14:textId="42AC1AC1" w:rsidR="00BB0F4C" w:rsidRDefault="00215FF3" w:rsidP="0079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Auch der </w:t>
      </w:r>
      <w:r w:rsidR="00454618" w:rsidRPr="0045461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Grundig C</w:t>
      </w:r>
      <w:r w:rsidR="00BB0F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LUB</w:t>
      </w:r>
      <w:r w:rsidR="00454618" w:rsidRPr="0045461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Bluetooth-Lautsprecher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konnte sowohl einen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Dot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als auch einen </w:t>
      </w:r>
      <w:proofErr w:type="spellStart"/>
      <w:r w:rsidR="007942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Design Award </w:t>
      </w:r>
      <w:r w:rsidR="00BB0F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für sich gewinnen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</w:t>
      </w:r>
      <w:r w:rsidR="00BB0F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Er überzeugt mit </w:t>
      </w:r>
      <w:proofErr w:type="spellStart"/>
      <w:r w:rsidR="00BB0F4C" w:rsidRPr="00BB0F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stylischem</w:t>
      </w:r>
      <w:proofErr w:type="spellEnd"/>
      <w:r w:rsidR="00BB0F4C" w:rsidRPr="00BB0F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zeitlosen Design und beeindruckender Soundleistung u</w:t>
      </w:r>
      <w:r w:rsidR="00BB0F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nd </w:t>
      </w:r>
      <w:r w:rsidR="004A3F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dank seines wasserdichten Gehäuses</w:t>
      </w:r>
      <w:r w:rsidR="00BB0F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454618" w:rsidRPr="0045461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eignet </w:t>
      </w:r>
      <w:r w:rsidR="004A3F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er </w:t>
      </w:r>
      <w:r w:rsidR="00454618" w:rsidRPr="0045461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sich ideal für Aktivitäten im Freien. </w:t>
      </w:r>
      <w:r w:rsidR="00BB0F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Er sorgt unterwegs für satten Club-Sound und</w:t>
      </w:r>
      <w:r w:rsidR="00454618" w:rsidRPr="0045461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verfügt über eine einfache Schnittstelle, Bluetooth-Konnektivität und einen Akku mit hoher Kapazitä</w:t>
      </w:r>
      <w:r w:rsidR="00BB0F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</w:t>
      </w:r>
      <w:r w:rsidR="00454618" w:rsidRPr="0045461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 Der Lautsprecher wurde entwickelt, um einem breiten Publikum hochwertige Musik zu liefern und dank seiner soliden Konstruktion viele Jahre zu halten</w:t>
      </w:r>
      <w:r w:rsidR="00BB0F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</w:t>
      </w:r>
      <w:r w:rsidR="00BB0F4C" w:rsidRPr="00BB0F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CLUB ist aber nicht nur klanglich ein echtes Kraftpaket – sollte der </w:t>
      </w:r>
      <w:proofErr w:type="spellStart"/>
      <w:r w:rsidR="00BB0F4C" w:rsidRPr="00BB0F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Handyakku</w:t>
      </w:r>
      <w:proofErr w:type="spellEnd"/>
      <w:r w:rsidR="00BB0F4C" w:rsidRPr="00BB0F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unterwegs zur Neige gehen, kann er auch als Powerbank verwendet werden und garantiert so Musik nonstop. </w:t>
      </w:r>
    </w:p>
    <w:p w14:paraId="3567CA07" w14:textId="77777777" w:rsidR="007942AD" w:rsidRDefault="007942AD" w:rsidP="007942AD">
      <w:pPr>
        <w:jc w:val="both"/>
        <w:outlineLvl w:val="1"/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</w:pPr>
    </w:p>
    <w:p w14:paraId="6611C34B" w14:textId="2912B344" w:rsidR="007942AD" w:rsidRDefault="001F6828" w:rsidP="007942AD">
      <w:pPr>
        <w:jc w:val="both"/>
        <w:outlineLvl w:val="1"/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</w:pP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Mit </w:t>
      </w:r>
      <w:proofErr w:type="spellStart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Beko</w:t>
      </w:r>
      <w:proofErr w:type="spellEnd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proofErr w:type="spellStart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Beyond</w:t>
      </w:r>
      <w:proofErr w:type="spellEnd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wurde vor kurzem eine neue Designlinie auf den Markt gebracht. Gleich vier Produkte der neuen Linie erhielten einen </w:t>
      </w:r>
      <w:proofErr w:type="spellStart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iF</w:t>
      </w:r>
      <w:proofErr w:type="spellEnd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Design Award 2021. Eine neue Designlinie, die nicht nur 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lastRenderedPageBreak/>
        <w:t xml:space="preserve">durch ihre Funktionalität und intuitivere Benutzererfahrung, sondern auch durch ihre präzisen und geraden Linien, die eine zeitlose Ästhetik ausstrahlen, überzeugt. Im Bereich der Einbau-Backrohre wurden der </w:t>
      </w:r>
      <w:proofErr w:type="spellStart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Beko</w:t>
      </w:r>
      <w:proofErr w:type="spellEnd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bPro500 und der </w:t>
      </w:r>
      <w:proofErr w:type="spellStart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Beko</w:t>
      </w:r>
      <w:proofErr w:type="spellEnd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bPro700 ausgezeichnet. </w:t>
      </w:r>
      <w:r w:rsidR="006A6AC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Zeitlose Signaturelemente, wie die breiteren und </w:t>
      </w:r>
      <w:proofErr w:type="spellStart"/>
      <w:r w:rsidR="006A6AC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ergnonomischeren</w:t>
      </w:r>
      <w:proofErr w:type="spellEnd"/>
      <w:r w:rsidR="006A6AC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Drehknöpfe und große Displays, die mittels 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Touch-Bedienung direkt steuerbar sind</w:t>
      </w:r>
      <w:r w:rsidR="006A6AC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, kennzeichnen </w:t>
      </w:r>
      <w:proofErr w:type="spellStart"/>
      <w:r w:rsidR="006A6AC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Beyond</w:t>
      </w:r>
      <w:proofErr w:type="spellEnd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. </w:t>
      </w:r>
      <w:r w:rsidR="006A6AC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Auch der </w:t>
      </w:r>
      <w:proofErr w:type="spellStart"/>
      <w:r w:rsidR="006A6AC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Beko</w:t>
      </w:r>
      <w:proofErr w:type="spellEnd"/>
      <w:r w:rsidR="006A6AC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proofErr w:type="spellStart"/>
      <w:r w:rsidR="006A6AC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Beyond</w:t>
      </w:r>
      <w:proofErr w:type="spellEnd"/>
      <w:r w:rsidR="006A6AC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r w:rsidR="00A616A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K60 </w:t>
      </w:r>
      <w:r w:rsidR="006A6AC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Kühlschrank </w:t>
      </w:r>
      <w:r w:rsidR="00A616A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und der </w:t>
      </w:r>
      <w:proofErr w:type="spellStart"/>
      <w:r w:rsid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Beko</w:t>
      </w:r>
      <w:proofErr w:type="spellEnd"/>
      <w:r w:rsid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Beyond</w:t>
      </w:r>
      <w:proofErr w:type="spellEnd"/>
      <w:r w:rsid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A616AC" w:rsidRPr="00806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bPro</w:t>
      </w:r>
      <w:r w:rsidR="00A616AC" w:rsidRPr="006A6AC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5</w:t>
      </w:r>
      <w:r w:rsidR="00A616AC" w:rsidRPr="00806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00 </w:t>
      </w:r>
      <w:r w:rsidR="00A616AC" w:rsidRPr="006A6AC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Geschirrspüler</w:t>
      </w:r>
      <w:r w:rsid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6A6AC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konnte</w:t>
      </w:r>
      <w:r w:rsidR="00A616A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n</w:t>
      </w:r>
      <w:r w:rsidR="006A6AC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überzeugen</w:t>
      </w:r>
      <w:r w:rsidR="004A3F71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und einen begehrten </w:t>
      </w:r>
      <w:proofErr w:type="spellStart"/>
      <w:r w:rsidR="004A3F71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iF</w:t>
      </w:r>
      <w:proofErr w:type="spellEnd"/>
      <w:r w:rsidR="004A3F71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Design Award für sich entscheiden</w:t>
      </w:r>
      <w:r w:rsidR="006A6AC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. </w:t>
      </w:r>
      <w:r w:rsidR="00A616A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Alle </w:t>
      </w:r>
      <w:proofErr w:type="spellStart"/>
      <w:r w:rsidR="00A616A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Beko</w:t>
      </w:r>
      <w:proofErr w:type="spellEnd"/>
      <w:r w:rsidR="00A616A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proofErr w:type="spellStart"/>
      <w:r w:rsidR="00A616A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Beyond</w:t>
      </w:r>
      <w:proofErr w:type="spellEnd"/>
      <w:r w:rsidR="00A616A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Produkte zeichnen sich durch funktionales Design aus.</w:t>
      </w:r>
      <w:r w:rsidR="007942A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</w:p>
    <w:p w14:paraId="435ECF9C" w14:textId="77777777" w:rsidR="007942AD" w:rsidRDefault="007942AD" w:rsidP="007942AD">
      <w:pPr>
        <w:jc w:val="both"/>
        <w:outlineLvl w:val="1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46BEF0F2" w14:textId="69BE44B5" w:rsidR="00A616AC" w:rsidRDefault="00A616AC" w:rsidP="007942AD">
      <w:pPr>
        <w:jc w:val="both"/>
        <w:outlineLvl w:val="1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Auch er konnte die Jury überzeugen – der </w:t>
      </w:r>
      <w:proofErr w:type="spellStart"/>
      <w:r w:rsidR="00393316" w:rsidRPr="006A6AC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Beko</w:t>
      </w:r>
      <w:proofErr w:type="spellEnd"/>
      <w:r w:rsidR="00393316" w:rsidRPr="006A6AC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Mini Luftreiniger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</w:t>
      </w:r>
      <w:r w:rsidR="00393316" w:rsidRPr="0039331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Aufgrund 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seiner kompakten Größe </w:t>
      </w:r>
      <w:r w:rsidR="00393316" w:rsidRPr="0039331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eignet 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er sich zum Tragen und kann ganz einfach überall im Haus positioniert werden.</w:t>
      </w:r>
      <w:r w:rsidR="00393316" w:rsidRPr="0039331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Aus diesem Grund ist das Design einfach und kompatibel. </w:t>
      </w:r>
    </w:p>
    <w:p w14:paraId="2F308C58" w14:textId="77777777" w:rsidR="007942AD" w:rsidRDefault="007942AD" w:rsidP="007942AD">
      <w:pPr>
        <w:jc w:val="both"/>
        <w:outlineLvl w:val="1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5232EE11" w14:textId="51B525EF" w:rsidR="0079401A" w:rsidRDefault="008065E6" w:rsidP="0079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Weitere </w:t>
      </w:r>
      <w:proofErr w:type="spellStart"/>
      <w:r w:rsidR="007942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</w:t>
      </w:r>
      <w:r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F</w:t>
      </w:r>
      <w:proofErr w:type="spellEnd"/>
      <w:r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Design Award</w:t>
      </w:r>
      <w:r w:rsidR="007942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s </w:t>
      </w:r>
      <w:r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2021 </w:t>
      </w:r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gingen bei</w:t>
      </w:r>
      <w:r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Arçelik</w:t>
      </w:r>
      <w:proofErr w:type="spellEnd"/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an</w:t>
      </w:r>
      <w:r w:rsidR="004A3F7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die</w:t>
      </w:r>
      <w:r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Grundig </w:t>
      </w:r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Kühl-Gefrierkombinationen </w:t>
      </w:r>
      <w:proofErr w:type="spellStart"/>
      <w:r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Inova</w:t>
      </w:r>
      <w:proofErr w:type="spellEnd"/>
      <w:r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</w:t>
      </w:r>
      <w:proofErr w:type="gramStart"/>
      <w:r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78,  </w:t>
      </w:r>
      <w:proofErr w:type="spellStart"/>
      <w:r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Inova</w:t>
      </w:r>
      <w:proofErr w:type="spellEnd"/>
      <w:proofErr w:type="gramEnd"/>
      <w:r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D83,  </w:t>
      </w:r>
      <w:proofErr w:type="spellStart"/>
      <w:r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Inova</w:t>
      </w:r>
      <w:proofErr w:type="spellEnd"/>
      <w:r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K78,  </w:t>
      </w:r>
      <w:r w:rsidR="00DD5EA8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GR 7700 , </w:t>
      </w:r>
      <w:r w:rsidR="00041CA1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sowie an </w:t>
      </w:r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die </w:t>
      </w:r>
      <w:r w:rsidR="00DD5EA8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Grundig</w:t>
      </w:r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Einbaubackrohre</w:t>
      </w:r>
      <w:r w:rsidR="00DD5EA8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GR 7700 </w:t>
      </w:r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und</w:t>
      </w:r>
      <w:r w:rsidR="00DD5EA8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GR 9900, das Grundig GR 9900 Kochfeld, de</w:t>
      </w:r>
      <w:r w:rsidR="00041CA1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</w:t>
      </w:r>
      <w:r w:rsidR="00DD5EA8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Grundig GR 7700 Geschirrspüler</w:t>
      </w:r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de</w:t>
      </w:r>
      <w:r w:rsidR="00041CA1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</w:t>
      </w:r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Arçelik</w:t>
      </w:r>
      <w:proofErr w:type="spellEnd"/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Inox</w:t>
      </w:r>
      <w:proofErr w:type="spellEnd"/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elektronische</w:t>
      </w:r>
      <w:r w:rsidR="004A3F7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</w:t>
      </w:r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Samovar</w:t>
      </w:r>
      <w:proofErr w:type="spellEnd"/>
      <w:r w:rsidR="00041CA1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den </w:t>
      </w:r>
      <w:proofErr w:type="spellStart"/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Arçelik</w:t>
      </w:r>
      <w:proofErr w:type="spellEnd"/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Automatic</w:t>
      </w:r>
      <w:proofErr w:type="spellEnd"/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Tea </w:t>
      </w:r>
      <w:proofErr w:type="spellStart"/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Maker</w:t>
      </w:r>
      <w:proofErr w:type="spellEnd"/>
      <w:r w:rsidR="00041CA1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sowie an den </w:t>
      </w:r>
      <w:proofErr w:type="spellStart"/>
      <w:r w:rsidR="00041CA1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Voltas</w:t>
      </w:r>
      <w:proofErr w:type="spellEnd"/>
      <w:r w:rsidR="00041CA1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="00041CA1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Beko</w:t>
      </w:r>
      <w:proofErr w:type="spellEnd"/>
      <w:r w:rsidR="00041CA1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="00041CA1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Direct</w:t>
      </w:r>
      <w:proofErr w:type="spellEnd"/>
      <w:r w:rsidR="00041CA1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Cool Single </w:t>
      </w:r>
      <w:proofErr w:type="spellStart"/>
      <w:r w:rsidR="00041CA1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Door</w:t>
      </w:r>
      <w:proofErr w:type="spellEnd"/>
      <w:r w:rsidR="00041CA1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Kühlschrank</w:t>
      </w:r>
      <w:r w:rsidR="00393316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</w:t>
      </w:r>
    </w:p>
    <w:p w14:paraId="5BD0DB1C" w14:textId="77777777" w:rsidR="00A616AC" w:rsidRPr="001C77C9" w:rsidRDefault="00A616AC" w:rsidP="0079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052E9365" w14:textId="78F6E1DA" w:rsidR="00DB51F8" w:rsidRPr="00137073" w:rsidRDefault="00DF2BD1" w:rsidP="007942AD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„</w:t>
      </w:r>
      <w:r w:rsidR="008956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Wir entwickeln unsere Produkte immer weiter. Sowohl im Hinblick auf ihr Design und ihre Funktionalität werden unsere Geräte einfach immer besser und benutzerfreundlicher. Nun konnten wir sowohl bei den </w:t>
      </w:r>
      <w:proofErr w:type="spellStart"/>
      <w:r w:rsidR="008956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iF</w:t>
      </w:r>
      <w:proofErr w:type="spellEnd"/>
      <w:r w:rsidR="008956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Design Awards als auch bei den </w:t>
      </w:r>
      <w:proofErr w:type="spellStart"/>
      <w:r w:rsidR="008956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Red</w:t>
      </w:r>
      <w:proofErr w:type="spellEnd"/>
      <w:r w:rsidR="008956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="008956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Dot</w:t>
      </w:r>
      <w:proofErr w:type="spellEnd"/>
      <w:r w:rsidR="008956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Design Awards </w:t>
      </w:r>
      <w:r w:rsidR="007942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mit sehr vielen Produkten </w:t>
      </w:r>
      <w:r w:rsidR="0089560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einfach überzeugen</w:t>
      </w:r>
      <w:r w:rsidR="007942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 Über diese Auszeichnungen freuen wir uns</w:t>
      </w:r>
      <w:r w:rsidR="00D7493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sehr</w:t>
      </w:r>
      <w:r w:rsidR="00DB51F8" w:rsidRPr="00132F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,“ so Philipp Breitenecker, Head </w:t>
      </w:r>
      <w:proofErr w:type="spellStart"/>
      <w:r w:rsidR="00DB51F8" w:rsidRPr="00132FB8">
        <w:rPr>
          <w:rFonts w:asciiTheme="minorHAnsi" w:eastAsiaTheme="minorHAnsi" w:hAnsiTheme="minorHAnsi" w:cstheme="minorBidi"/>
          <w:sz w:val="22"/>
          <w:szCs w:val="22"/>
          <w:lang w:eastAsia="en-US"/>
        </w:rPr>
        <w:t>of</w:t>
      </w:r>
      <w:proofErr w:type="spellEnd"/>
      <w:r w:rsidR="00DB51F8" w:rsidRPr="00132F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Marketing der Elektra Bregenz AG.  </w:t>
      </w:r>
    </w:p>
    <w:p w14:paraId="412E1DB4" w14:textId="4DFA628E" w:rsidR="009B44F5" w:rsidRPr="00137073" w:rsidRDefault="009B44F5" w:rsidP="007942AD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13647DA" w14:textId="32435D02" w:rsidR="00912A34" w:rsidRDefault="008244D7" w:rsidP="007942AD">
      <w:pPr>
        <w:rPr>
          <w:rFonts w:asciiTheme="minorHAnsi" w:hAnsiTheme="minorHAnsi" w:cstheme="minorHAnsi"/>
          <w:sz w:val="22"/>
          <w:szCs w:val="22"/>
        </w:rPr>
      </w:pPr>
      <w:r w:rsidRPr="00545A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Bildtext</w:t>
      </w:r>
      <w:r w:rsidR="00986EC3" w:rsidRPr="00545A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545A8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F6828" w:rsidRPr="00132FB8">
        <w:rPr>
          <w:rFonts w:asciiTheme="minorHAnsi" w:eastAsiaTheme="minorHAnsi" w:hAnsiTheme="minorHAnsi" w:cstheme="minorBidi"/>
          <w:sz w:val="22"/>
          <w:szCs w:val="22"/>
          <w:lang w:eastAsia="en-US"/>
        </w:rPr>
        <w:t>Arçelik</w:t>
      </w:r>
      <w:proofErr w:type="spellEnd"/>
      <w:r w:rsidR="001F6828" w:rsidRPr="00545A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B0F4C" w:rsidRPr="00545A84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="00BB0F4C" w:rsidRPr="00545A84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="00BB0F4C" w:rsidRPr="00545A84">
        <w:rPr>
          <w:rFonts w:asciiTheme="minorHAnsi" w:hAnsiTheme="minorHAnsi" w:cstheme="minorHAnsi"/>
          <w:sz w:val="22"/>
          <w:szCs w:val="22"/>
        </w:rPr>
        <w:t>Red</w:t>
      </w:r>
      <w:proofErr w:type="spellEnd"/>
      <w:r w:rsidR="00BB0F4C" w:rsidRPr="00545A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B0F4C" w:rsidRPr="00545A84">
        <w:rPr>
          <w:rFonts w:asciiTheme="minorHAnsi" w:hAnsiTheme="minorHAnsi" w:cstheme="minorHAnsi"/>
          <w:sz w:val="22"/>
          <w:szCs w:val="22"/>
        </w:rPr>
        <w:t>Dot</w:t>
      </w:r>
      <w:proofErr w:type="spellEnd"/>
      <w:r w:rsidR="00BB0F4C" w:rsidRPr="00545A84">
        <w:rPr>
          <w:rFonts w:asciiTheme="minorHAnsi" w:hAnsiTheme="minorHAnsi" w:cstheme="minorHAnsi"/>
          <w:sz w:val="22"/>
          <w:szCs w:val="22"/>
        </w:rPr>
        <w:t xml:space="preserve"> </w:t>
      </w:r>
      <w:r w:rsidR="001F6828" w:rsidRPr="00545A84">
        <w:rPr>
          <w:rFonts w:asciiTheme="minorHAnsi" w:hAnsiTheme="minorHAnsi" w:cstheme="minorHAnsi"/>
          <w:sz w:val="22"/>
          <w:szCs w:val="22"/>
        </w:rPr>
        <w:t>Design Award Gewinner 20</w:t>
      </w:r>
      <w:r w:rsidR="00771D15">
        <w:rPr>
          <w:rFonts w:asciiTheme="minorHAnsi" w:hAnsiTheme="minorHAnsi" w:cstheme="minorHAnsi"/>
          <w:sz w:val="22"/>
          <w:szCs w:val="22"/>
        </w:rPr>
        <w:t>2</w:t>
      </w:r>
      <w:r w:rsidR="001F6828" w:rsidRPr="00545A84">
        <w:rPr>
          <w:rFonts w:asciiTheme="minorHAnsi" w:hAnsiTheme="minorHAnsi" w:cstheme="minorHAnsi"/>
          <w:sz w:val="22"/>
          <w:szCs w:val="22"/>
        </w:rPr>
        <w:t>1</w:t>
      </w:r>
    </w:p>
    <w:p w14:paraId="5D53F675" w14:textId="41E55AAF" w:rsidR="00D74932" w:rsidRPr="00545A84" w:rsidRDefault="00D74932" w:rsidP="007942AD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74932">
        <w:rPr>
          <w:rFonts w:asciiTheme="minorHAnsi" w:hAnsiTheme="minorHAnsi" w:cstheme="minorHAnsi"/>
          <w:color w:val="000000"/>
          <w:sz w:val="22"/>
          <w:szCs w:val="22"/>
        </w:rPr>
        <w:t xml:space="preserve">Das </w:t>
      </w:r>
      <w:proofErr w:type="spellStart"/>
      <w:r w:rsidRPr="00132FB8">
        <w:rPr>
          <w:rFonts w:asciiTheme="minorHAnsi" w:eastAsiaTheme="minorHAnsi" w:hAnsiTheme="minorHAnsi" w:cstheme="minorBidi"/>
          <w:sz w:val="22"/>
          <w:szCs w:val="22"/>
          <w:lang w:eastAsia="en-US"/>
        </w:rPr>
        <w:t>Arçelik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Design Team freut sich über </w:t>
      </w:r>
      <w:r w:rsidR="004663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insgesamt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29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Red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und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iF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Design Awards </w:t>
      </w:r>
      <w:r w:rsidR="00CA1556">
        <w:rPr>
          <w:rFonts w:asciiTheme="minorHAnsi" w:eastAsiaTheme="minorHAnsi" w:hAnsiTheme="minorHAnsi" w:cstheme="minorBidi"/>
          <w:sz w:val="22"/>
          <w:szCs w:val="22"/>
          <w:lang w:eastAsia="en-US"/>
        </w:rPr>
        <w:t>2021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A6F3848" w14:textId="0592FEC0" w:rsidR="00605A91" w:rsidRDefault="008244D7" w:rsidP="007942AD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C40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Fotocredit</w:t>
      </w:r>
      <w:proofErr w:type="spellEnd"/>
      <w:r w:rsidRPr="004C40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4C40DE">
        <w:rPr>
          <w:rFonts w:asciiTheme="minorHAnsi" w:hAnsiTheme="minorHAnsi" w:cstheme="minorHAnsi"/>
          <w:color w:val="000000"/>
          <w:sz w:val="22"/>
          <w:szCs w:val="22"/>
        </w:rPr>
        <w:t> © Elektra Bregenz AG; Abdruck honorarfrei</w:t>
      </w:r>
    </w:p>
    <w:p w14:paraId="7343BA21" w14:textId="22687718" w:rsidR="001C77C9" w:rsidRDefault="001C77C9" w:rsidP="007942A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CAD99DB" w14:textId="4DC5B518" w:rsidR="00BC5392" w:rsidRPr="00CA1556" w:rsidRDefault="00BC5392" w:rsidP="007942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A1556">
        <w:rPr>
          <w:rFonts w:asciiTheme="minorHAnsi" w:hAnsiTheme="minorHAnsi" w:cstheme="minorHAnsi"/>
          <w:color w:val="000000"/>
          <w:sz w:val="22"/>
          <w:szCs w:val="22"/>
        </w:rPr>
        <w:t xml:space="preserve">Denn Pressetext zu Grundig BAND Digital Radio und CLUB Bluetooth Speaker:  </w:t>
      </w:r>
    </w:p>
    <w:p w14:paraId="57CF03F0" w14:textId="551AA9F3" w:rsidR="000E768B" w:rsidRPr="009E7209" w:rsidRDefault="00C83488" w:rsidP="007942AD">
      <w:pPr>
        <w:rPr>
          <w:rFonts w:asciiTheme="minorHAnsi" w:hAnsiTheme="minorHAnsi" w:cstheme="minorHAnsi"/>
          <w:color w:val="000000"/>
          <w:sz w:val="20"/>
          <w:szCs w:val="20"/>
        </w:rPr>
      </w:pPr>
      <w:hyperlink r:id="rId12" w:history="1">
        <w:r w:rsidR="00BC5392" w:rsidRPr="009E7209">
          <w:rPr>
            <w:rStyle w:val="Hyperlink"/>
            <w:rFonts w:asciiTheme="minorHAnsi" w:hAnsiTheme="minorHAnsi" w:cstheme="minorHAnsi"/>
            <w:sz w:val="20"/>
            <w:szCs w:val="20"/>
          </w:rPr>
          <w:t>https://www.grundig.com/de-at/presse-medien/news/ifa-2020-grundig-stellt-neuheiten-im-bereich-audio-vor</w:t>
        </w:r>
      </w:hyperlink>
      <w:r w:rsidR="00BC5392" w:rsidRPr="009E72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75172D45" w14:textId="4E1018DE" w:rsidR="00BC5392" w:rsidRDefault="00BC5392" w:rsidP="007942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Den Pressetext zu Grundig </w:t>
      </w:r>
      <w:proofErr w:type="spellStart"/>
      <w:r>
        <w:rPr>
          <w:rFonts w:asciiTheme="minorHAnsi" w:hAnsiTheme="minorHAnsi" w:cstheme="minorHAnsi"/>
          <w:sz w:val="22"/>
          <w:szCs w:val="22"/>
        </w:rPr>
        <w:t>NaturaShine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C0226F3" w14:textId="4D61935D" w:rsidR="001C4D6F" w:rsidRPr="001C4D6F" w:rsidRDefault="00C83488" w:rsidP="007942AD">
      <w:pPr>
        <w:rPr>
          <w:rFonts w:asciiTheme="minorHAnsi" w:hAnsiTheme="minorHAnsi" w:cstheme="minorHAnsi"/>
          <w:sz w:val="20"/>
          <w:szCs w:val="20"/>
        </w:rPr>
      </w:pPr>
      <w:hyperlink r:id="rId13" w:history="1">
        <w:r w:rsidR="001C4D6F" w:rsidRPr="001C4D6F">
          <w:rPr>
            <w:rStyle w:val="Hyperlink"/>
            <w:rFonts w:asciiTheme="minorHAnsi" w:hAnsiTheme="minorHAnsi" w:cstheme="minorHAnsi"/>
            <w:sz w:val="20"/>
            <w:szCs w:val="20"/>
          </w:rPr>
          <w:t>https://www.grundig.com/de-at/presse-medien/news/mit-diesen-weihnachtsgeschenken-wird-jeder-zum-star</w:t>
        </w:r>
      </w:hyperlink>
    </w:p>
    <w:p w14:paraId="4D005903" w14:textId="3F14CCD0" w:rsidR="00CA1556" w:rsidRDefault="00CA1556" w:rsidP="007942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Den Pressetext zu den </w:t>
      </w:r>
      <w:proofErr w:type="spellStart"/>
      <w:r>
        <w:rPr>
          <w:rFonts w:asciiTheme="minorHAnsi" w:hAnsiTheme="minorHAnsi" w:cstheme="minorHAnsi"/>
          <w:sz w:val="22"/>
          <w:szCs w:val="22"/>
        </w:rPr>
        <w:t>Beko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Beyond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7209">
        <w:rPr>
          <w:rFonts w:asciiTheme="minorHAnsi" w:hAnsiTheme="minorHAnsi" w:cstheme="minorHAnsi"/>
          <w:sz w:val="22"/>
          <w:szCs w:val="22"/>
        </w:rPr>
        <w:t xml:space="preserve">Backrohren: </w:t>
      </w:r>
    </w:p>
    <w:p w14:paraId="27B25D1B" w14:textId="5CE73AD9" w:rsidR="001700C6" w:rsidRPr="00754DBA" w:rsidRDefault="00754DBA" w:rsidP="007942AD">
      <w:pPr>
        <w:rPr>
          <w:rStyle w:val="Hyperlink"/>
          <w:rFonts w:asciiTheme="minorHAnsi" w:hAnsiTheme="minorHAnsi" w:cstheme="minorHAnsi"/>
          <w:sz w:val="20"/>
          <w:szCs w:val="20"/>
        </w:rPr>
      </w:pPr>
      <w:hyperlink r:id="rId14" w:history="1">
        <w:r w:rsidRPr="00754DBA">
          <w:rPr>
            <w:rStyle w:val="Hyperlink"/>
            <w:rFonts w:asciiTheme="minorHAnsi" w:hAnsiTheme="minorHAnsi" w:cstheme="minorHAnsi"/>
            <w:sz w:val="20"/>
            <w:szCs w:val="20"/>
          </w:rPr>
          <w:t>https://www.beko.com/at-de/presse</w:t>
        </w:r>
      </w:hyperlink>
      <w:r w:rsidRPr="00754DBA">
        <w:rPr>
          <w:rStyle w:val="Hyperlink"/>
          <w:rFonts w:asciiTheme="minorHAnsi" w:hAnsiTheme="minorHAnsi" w:cstheme="minorHAnsi"/>
          <w:sz w:val="20"/>
          <w:szCs w:val="20"/>
        </w:rPr>
        <w:t xml:space="preserve"> </w:t>
      </w:r>
    </w:p>
    <w:p w14:paraId="2C6C65AF" w14:textId="77777777" w:rsidR="00754DBA" w:rsidRDefault="00754DBA" w:rsidP="007942AD">
      <w:pPr>
        <w:rPr>
          <w:rFonts w:asciiTheme="minorHAnsi" w:hAnsiTheme="minorHAnsi" w:cstheme="minorHAnsi"/>
          <w:sz w:val="22"/>
          <w:szCs w:val="22"/>
        </w:rPr>
      </w:pPr>
    </w:p>
    <w:p w14:paraId="02E16698" w14:textId="03B1C6C4" w:rsidR="00771D15" w:rsidRPr="00771D15" w:rsidRDefault="00CA1556" w:rsidP="007942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Die mit dem</w:t>
      </w:r>
      <w:r w:rsidR="00BC539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71D15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Pr="00771D15">
        <w:rPr>
          <w:rFonts w:asciiTheme="minorHAnsi" w:hAnsiTheme="minorHAnsi" w:cstheme="minorHAnsi"/>
          <w:sz w:val="22"/>
          <w:szCs w:val="22"/>
        </w:rPr>
        <w:t xml:space="preserve"> Design Award 2021 </w:t>
      </w:r>
      <w:r>
        <w:rPr>
          <w:rFonts w:asciiTheme="minorHAnsi" w:hAnsiTheme="minorHAnsi" w:cstheme="minorHAnsi"/>
          <w:sz w:val="22"/>
          <w:szCs w:val="22"/>
        </w:rPr>
        <w:t xml:space="preserve">ausgezeichneten </w:t>
      </w:r>
      <w:proofErr w:type="spellStart"/>
      <w:r w:rsidR="00771D15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Arçelik</w:t>
      </w:r>
      <w:proofErr w:type="spellEnd"/>
      <w:r w:rsidR="00771D15" w:rsidRPr="00A616A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BC539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Produkte </w:t>
      </w:r>
      <w:r w:rsidR="00771D15" w:rsidRPr="00771D15">
        <w:rPr>
          <w:rFonts w:asciiTheme="minorHAnsi" w:hAnsiTheme="minorHAnsi" w:cstheme="minorHAnsi"/>
          <w:sz w:val="22"/>
          <w:szCs w:val="22"/>
        </w:rPr>
        <w:t>gibt es hier</w:t>
      </w:r>
      <w:r w:rsidR="00771D1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8FF877" w14:textId="6D135DD0" w:rsidR="00771D15" w:rsidRPr="009E7209" w:rsidRDefault="00C83488" w:rsidP="007942AD">
      <w:pPr>
        <w:rPr>
          <w:rFonts w:asciiTheme="minorHAnsi" w:hAnsiTheme="minorHAnsi" w:cstheme="minorHAnsi"/>
          <w:sz w:val="20"/>
          <w:szCs w:val="20"/>
        </w:rPr>
      </w:pPr>
      <w:hyperlink r:id="rId15" w:anchor="/pages/page/profile/2140-arcelik" w:history="1">
        <w:r w:rsidR="00771D15" w:rsidRPr="009E7209">
          <w:rPr>
            <w:rStyle w:val="Hyperlink"/>
            <w:rFonts w:asciiTheme="minorHAnsi" w:hAnsiTheme="minorHAnsi" w:cstheme="minorHAnsi"/>
            <w:sz w:val="20"/>
            <w:szCs w:val="20"/>
          </w:rPr>
          <w:t>https://ifworlddesignguide.com/winners/if-design-award-2021-profiles/product-design-winners-2021?#/pages/page/profile/2140-arcelik</w:t>
        </w:r>
      </w:hyperlink>
      <w:r w:rsidR="00771D15" w:rsidRPr="009E720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02F212" w14:textId="10D68A8B" w:rsidR="000F33DA" w:rsidRPr="00771D15" w:rsidRDefault="000F33DA" w:rsidP="007942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 Publikation der </w:t>
      </w:r>
      <w:proofErr w:type="spellStart"/>
      <w:r>
        <w:rPr>
          <w:rFonts w:asciiTheme="minorHAnsi" w:hAnsiTheme="minorHAnsi" w:cstheme="minorHAnsi"/>
          <w:sz w:val="22"/>
          <w:szCs w:val="22"/>
        </w:rPr>
        <w:t>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Design Award Gewinner erfolgt online am 21. Juni 2021. </w:t>
      </w:r>
    </w:p>
    <w:p w14:paraId="4776C0AC" w14:textId="77777777" w:rsidR="00771D15" w:rsidRPr="00771D15" w:rsidRDefault="00771D15" w:rsidP="007942AD">
      <w:pPr>
        <w:rPr>
          <w:rFonts w:asciiTheme="minorHAnsi" w:hAnsiTheme="minorHAnsi" w:cstheme="minorHAnsi"/>
          <w:sz w:val="22"/>
          <w:szCs w:val="22"/>
        </w:rPr>
      </w:pPr>
    </w:p>
    <w:p w14:paraId="623FB75C" w14:textId="77777777" w:rsidR="00BB0F4C" w:rsidRDefault="00137073" w:rsidP="007942AD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73737"/>
          <w:sz w:val="16"/>
          <w:szCs w:val="16"/>
        </w:rPr>
      </w:pPr>
      <w:r w:rsidRPr="00137073">
        <w:rPr>
          <w:rFonts w:asciiTheme="minorHAnsi" w:hAnsiTheme="minorHAnsi" w:cstheme="minorHAnsi"/>
          <w:b/>
          <w:bCs/>
          <w:color w:val="373737"/>
          <w:sz w:val="16"/>
          <w:szCs w:val="16"/>
        </w:rPr>
        <w:t xml:space="preserve">Über </w:t>
      </w:r>
      <w:proofErr w:type="spellStart"/>
      <w:r w:rsidRPr="00137073">
        <w:rPr>
          <w:rFonts w:asciiTheme="minorHAnsi" w:hAnsiTheme="minorHAnsi" w:cstheme="minorHAnsi"/>
          <w:b/>
          <w:bCs/>
          <w:color w:val="373737"/>
          <w:sz w:val="16"/>
          <w:szCs w:val="16"/>
        </w:rPr>
        <w:t>Arçelik</w:t>
      </w:r>
      <w:proofErr w:type="spellEnd"/>
    </w:p>
    <w:p w14:paraId="36BF5937" w14:textId="2B010C40" w:rsidR="00137073" w:rsidRPr="00BB0F4C" w:rsidRDefault="00137073" w:rsidP="007942AD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73737"/>
          <w:sz w:val="16"/>
          <w:szCs w:val="16"/>
        </w:rPr>
      </w:pPr>
      <w:r w:rsidRPr="00137073">
        <w:rPr>
          <w:rFonts w:asciiTheme="minorHAnsi" w:hAnsiTheme="minorHAnsi" w:cstheme="minorHAnsi"/>
          <w:color w:val="373737"/>
          <w:sz w:val="16"/>
          <w:szCs w:val="16"/>
        </w:rPr>
        <w:t>Mit über 30.000 Mitarbeitern weltweit, 12 Marken (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Arçelik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,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Beko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, Grundig, Blomberg,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elektrabregenz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,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Arctic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,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Leisure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,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Flavel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,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Defy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,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Altus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,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Dawlance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,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Voltas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Beko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), Vertriebs- und Marketingbüros in 34 Ländern und 23 Produktionsstätten in 9 Ländern bietet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Arçelik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 Produkte und Dienstleistungen in fast 150 Ländern an.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Arçelik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 ist das zweitgrößte Unternehmen für Weißware in Europa, gemessen am mengenbezogenen Marktanteil. Im Jahr 2019 erzielte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Arçelik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 einen konsolidierten Umsatz von 5 Milliarden Euro. Mit fast 70 % seines Gewinns auf den internationalen Märkten ist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Arçelik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 der führende F&amp;E-Anbieter in der Türkei mit bisher mehr als 3.000 internationalen Patentanmeldungen. 1.600 Forscher sind in 15 F&amp;E- und Designzentren in der Türkei und F&amp;E-Büros in fünf Ländern.</w:t>
      </w:r>
    </w:p>
    <w:p w14:paraId="3985393B" w14:textId="77777777" w:rsidR="00137073" w:rsidRPr="00137073" w:rsidRDefault="00137073" w:rsidP="0079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373737"/>
          <w:sz w:val="16"/>
          <w:szCs w:val="16"/>
        </w:rPr>
      </w:pPr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In Österreich ist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Arçelik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 unter dem Namen Elektra Bregenz AG mit den Marken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Beko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, </w:t>
      </w:r>
      <w:proofErr w:type="spellStart"/>
      <w:r w:rsidRPr="00137073">
        <w:rPr>
          <w:rFonts w:asciiTheme="minorHAnsi" w:hAnsiTheme="minorHAnsi" w:cstheme="minorHAnsi"/>
          <w:color w:val="373737"/>
          <w:sz w:val="16"/>
          <w:szCs w:val="16"/>
        </w:rPr>
        <w:t>elektrabregenz</w:t>
      </w:r>
      <w:proofErr w:type="spellEnd"/>
      <w:r w:rsidRPr="00137073">
        <w:rPr>
          <w:rFonts w:asciiTheme="minorHAnsi" w:hAnsiTheme="minorHAnsi" w:cstheme="minorHAnsi"/>
          <w:color w:val="373737"/>
          <w:sz w:val="16"/>
          <w:szCs w:val="16"/>
        </w:rPr>
        <w:t xml:space="preserve"> und Grundig vertreten. </w:t>
      </w:r>
      <w:hyperlink r:id="rId16" w:history="1">
        <w:r w:rsidRPr="00137073">
          <w:rPr>
            <w:rStyle w:val="Hyperlink"/>
            <w:rFonts w:asciiTheme="minorHAnsi" w:hAnsiTheme="minorHAnsi" w:cstheme="minorHAnsi"/>
            <w:sz w:val="16"/>
            <w:szCs w:val="16"/>
          </w:rPr>
          <w:t>www.arcelikglobal.com</w:t>
        </w:r>
      </w:hyperlink>
    </w:p>
    <w:p w14:paraId="5A97FA5C" w14:textId="77777777" w:rsidR="00137073" w:rsidRDefault="00137073" w:rsidP="007942AD">
      <w:pPr>
        <w:jc w:val="both"/>
        <w:outlineLvl w:val="0"/>
        <w:rPr>
          <w:rFonts w:asciiTheme="minorHAnsi" w:hAnsiTheme="minorHAnsi" w:cstheme="minorHAnsi"/>
          <w:b/>
          <w:bCs/>
          <w:color w:val="373737"/>
          <w:sz w:val="16"/>
          <w:szCs w:val="16"/>
        </w:rPr>
      </w:pPr>
    </w:p>
    <w:p w14:paraId="6CA94FAC" w14:textId="23464A2A" w:rsidR="00D4000F" w:rsidRPr="00211979" w:rsidRDefault="00D4000F" w:rsidP="007942AD">
      <w:pPr>
        <w:jc w:val="both"/>
        <w:outlineLvl w:val="0"/>
        <w:rPr>
          <w:rFonts w:asciiTheme="minorHAnsi" w:hAnsiTheme="minorHAnsi" w:cstheme="minorHAnsi"/>
          <w:b/>
          <w:bCs/>
          <w:color w:val="373737"/>
          <w:sz w:val="16"/>
          <w:szCs w:val="16"/>
        </w:rPr>
      </w:pPr>
      <w:r w:rsidRPr="00211979">
        <w:rPr>
          <w:rFonts w:asciiTheme="minorHAnsi" w:hAnsiTheme="minorHAnsi" w:cstheme="minorHAnsi"/>
          <w:b/>
          <w:bCs/>
          <w:color w:val="373737"/>
          <w:sz w:val="16"/>
          <w:szCs w:val="16"/>
        </w:rPr>
        <w:t xml:space="preserve">Über </w:t>
      </w:r>
      <w:proofErr w:type="spellStart"/>
      <w:r w:rsidRPr="00211979">
        <w:rPr>
          <w:rFonts w:asciiTheme="minorHAnsi" w:hAnsiTheme="minorHAnsi" w:cstheme="minorHAnsi"/>
          <w:b/>
          <w:bCs/>
          <w:color w:val="373737"/>
          <w:sz w:val="16"/>
          <w:szCs w:val="16"/>
        </w:rPr>
        <w:t>Beko</w:t>
      </w:r>
      <w:proofErr w:type="spellEnd"/>
    </w:p>
    <w:p w14:paraId="36625EA4" w14:textId="77777777" w:rsidR="00D4000F" w:rsidRPr="00211979" w:rsidRDefault="00D4000F" w:rsidP="007942AD">
      <w:pPr>
        <w:jc w:val="both"/>
        <w:rPr>
          <w:rFonts w:asciiTheme="minorHAnsi" w:hAnsiTheme="minorHAnsi" w:cstheme="minorHAnsi"/>
          <w:color w:val="373737"/>
          <w:sz w:val="16"/>
          <w:szCs w:val="16"/>
        </w:rPr>
      </w:pPr>
      <w:proofErr w:type="spellStart"/>
      <w:r w:rsidRPr="00211979">
        <w:rPr>
          <w:rFonts w:asciiTheme="minorHAnsi" w:hAnsiTheme="minorHAnsi" w:cstheme="minorHAnsi"/>
          <w:color w:val="373737"/>
          <w:sz w:val="16"/>
          <w:szCs w:val="16"/>
        </w:rPr>
        <w:t>Beko</w:t>
      </w:r>
      <w:proofErr w:type="spellEnd"/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, die internationale Haushaltsgerätemarke der </w:t>
      </w:r>
      <w:proofErr w:type="spellStart"/>
      <w:r w:rsidRPr="00211979">
        <w:rPr>
          <w:rFonts w:asciiTheme="minorHAnsi" w:hAnsiTheme="minorHAnsi" w:cstheme="minorHAnsi"/>
          <w:color w:val="373737"/>
          <w:sz w:val="16"/>
          <w:szCs w:val="16"/>
        </w:rPr>
        <w:t>Arçelik</w:t>
      </w:r>
      <w:proofErr w:type="spellEnd"/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-Gruppe, gehört zu den führenden Weißwaren-Marken in Europa. Das Unternehmen ist in mehr als 100 weiteren Ländern präsent. </w:t>
      </w:r>
      <w:proofErr w:type="spellStart"/>
      <w:r w:rsidRPr="00211979">
        <w:rPr>
          <w:rFonts w:asciiTheme="minorHAnsi" w:hAnsiTheme="minorHAnsi" w:cstheme="minorHAnsi"/>
          <w:color w:val="373737"/>
          <w:sz w:val="16"/>
          <w:szCs w:val="16"/>
        </w:rPr>
        <w:t>Beko</w:t>
      </w:r>
      <w:proofErr w:type="spellEnd"/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 verbindet innovative Technologien und effiziente Lösungen mit funktionellem Design. Aufgrund ihrer hervorragenden Qualität sowie exzellenter Umwelt- und Leistungsmerkmale werden </w:t>
      </w:r>
      <w:proofErr w:type="spellStart"/>
      <w:r w:rsidRPr="00211979">
        <w:rPr>
          <w:rFonts w:asciiTheme="minorHAnsi" w:hAnsiTheme="minorHAnsi" w:cstheme="minorHAnsi"/>
          <w:color w:val="373737"/>
          <w:sz w:val="16"/>
          <w:szCs w:val="16"/>
        </w:rPr>
        <w:t>Beko</w:t>
      </w:r>
      <w:proofErr w:type="spellEnd"/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 Produkte von führenden europäischen Verbraucherorganisationen vielfach ausgezeichnet. </w:t>
      </w:r>
      <w:proofErr w:type="spellStart"/>
      <w:r w:rsidRPr="00211979">
        <w:rPr>
          <w:rFonts w:asciiTheme="minorHAnsi" w:hAnsiTheme="minorHAnsi" w:cstheme="minorHAnsi"/>
          <w:color w:val="373737"/>
          <w:sz w:val="16"/>
          <w:szCs w:val="16"/>
        </w:rPr>
        <w:t>Beko</w:t>
      </w:r>
      <w:proofErr w:type="spellEnd"/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 handelt verantwortungsbewusst. Außerdem engagiert sich </w:t>
      </w:r>
      <w:proofErr w:type="spellStart"/>
      <w:r w:rsidRPr="00211979">
        <w:rPr>
          <w:rFonts w:asciiTheme="minorHAnsi" w:hAnsiTheme="minorHAnsi" w:cstheme="minorHAnsi"/>
          <w:color w:val="373737"/>
          <w:sz w:val="16"/>
          <w:szCs w:val="16"/>
        </w:rPr>
        <w:t>Beko</w:t>
      </w:r>
      <w:proofErr w:type="spellEnd"/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 im Breiten- und Spitzensport. So ist </w:t>
      </w:r>
      <w:proofErr w:type="spellStart"/>
      <w:r w:rsidRPr="00211979">
        <w:rPr>
          <w:rFonts w:asciiTheme="minorHAnsi" w:hAnsiTheme="minorHAnsi" w:cstheme="minorHAnsi"/>
          <w:color w:val="373737"/>
          <w:sz w:val="16"/>
          <w:szCs w:val="16"/>
        </w:rPr>
        <w:t>Beko</w:t>
      </w:r>
      <w:proofErr w:type="spellEnd"/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 Main Global Partner des FC Barcelona. Gemeinsam wurde die mehrjährige Kampagne „Like a Pro“ ins Leben gerufen, die Kinder und Jugendliche zu mehr Bewegung und gesunder Ernährung animieren soll. Entdecken Sie mehr unter </w:t>
      </w:r>
      <w:hyperlink r:id="rId17" w:history="1">
        <w:r w:rsidRPr="00211979">
          <w:rPr>
            <w:rStyle w:val="Hyperlink"/>
            <w:rFonts w:asciiTheme="minorHAnsi" w:hAnsiTheme="minorHAnsi" w:cstheme="minorHAnsi"/>
            <w:sz w:val="16"/>
            <w:szCs w:val="16"/>
          </w:rPr>
          <w:t>www.beko.com/at-de</w:t>
        </w:r>
      </w:hyperlink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 </w:t>
      </w:r>
    </w:p>
    <w:p w14:paraId="76D58C5F" w14:textId="77777777" w:rsidR="00D4000F" w:rsidRPr="00211979" w:rsidRDefault="00D4000F" w:rsidP="007942AD">
      <w:pPr>
        <w:jc w:val="both"/>
        <w:rPr>
          <w:rFonts w:asciiTheme="minorHAnsi" w:hAnsiTheme="minorHAnsi" w:cstheme="minorHAnsi"/>
          <w:color w:val="373737"/>
          <w:sz w:val="16"/>
          <w:szCs w:val="16"/>
        </w:rPr>
      </w:pPr>
    </w:p>
    <w:p w14:paraId="221E2462" w14:textId="77777777" w:rsidR="00137073" w:rsidRDefault="00D4000F" w:rsidP="007942AD">
      <w:pPr>
        <w:jc w:val="both"/>
        <w:textAlignment w:val="baseline"/>
        <w:rPr>
          <w:rFonts w:asciiTheme="minorHAnsi" w:hAnsiTheme="minorHAnsi" w:cstheme="minorHAnsi"/>
          <w:color w:val="373737"/>
          <w:sz w:val="16"/>
          <w:szCs w:val="16"/>
        </w:rPr>
      </w:pPr>
      <w:r w:rsidRPr="00211979">
        <w:rPr>
          <w:rFonts w:asciiTheme="minorHAnsi" w:hAnsiTheme="minorHAnsi" w:cstheme="minorHAnsi"/>
          <w:b/>
          <w:bCs/>
          <w:color w:val="373737"/>
          <w:sz w:val="16"/>
          <w:szCs w:val="16"/>
        </w:rPr>
        <w:t xml:space="preserve">Über </w:t>
      </w:r>
      <w:proofErr w:type="spellStart"/>
      <w:r w:rsidRPr="00211979">
        <w:rPr>
          <w:rFonts w:asciiTheme="minorHAnsi" w:hAnsiTheme="minorHAnsi" w:cstheme="minorHAnsi"/>
          <w:b/>
          <w:bCs/>
          <w:color w:val="373737"/>
          <w:sz w:val="16"/>
          <w:szCs w:val="16"/>
        </w:rPr>
        <w:t>elektrabregenz</w:t>
      </w:r>
      <w:proofErr w:type="spellEnd"/>
    </w:p>
    <w:p w14:paraId="79770DB2" w14:textId="359EA49E" w:rsidR="00D4000F" w:rsidRPr="00211979" w:rsidRDefault="00D4000F" w:rsidP="007942AD">
      <w:pPr>
        <w:jc w:val="both"/>
        <w:textAlignment w:val="baseline"/>
        <w:rPr>
          <w:rFonts w:asciiTheme="minorHAnsi" w:hAnsiTheme="minorHAnsi" w:cstheme="minorHAnsi"/>
          <w:color w:val="373737"/>
          <w:sz w:val="16"/>
          <w:szCs w:val="16"/>
        </w:rPr>
      </w:pPr>
      <w:proofErr w:type="spellStart"/>
      <w:r w:rsidRPr="00211979">
        <w:rPr>
          <w:rFonts w:asciiTheme="minorHAnsi" w:hAnsiTheme="minorHAnsi" w:cstheme="minorHAnsi"/>
          <w:color w:val="373737"/>
          <w:sz w:val="16"/>
          <w:szCs w:val="16"/>
        </w:rPr>
        <w:t>lektrabregenz</w:t>
      </w:r>
      <w:proofErr w:type="spellEnd"/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 ist die österreichische Traditionsmarke in Sachen Haushaltsgeräte und zählt seit über 125 Jahren zu den Top-Marken am heimischen Markt. </w:t>
      </w:r>
      <w:proofErr w:type="spellStart"/>
      <w:r w:rsidRPr="00211979">
        <w:rPr>
          <w:rFonts w:asciiTheme="minorHAnsi" w:hAnsiTheme="minorHAnsi" w:cstheme="minorHAnsi"/>
          <w:color w:val="373737"/>
          <w:sz w:val="16"/>
          <w:szCs w:val="16"/>
        </w:rPr>
        <w:t>elektrabregenz</w:t>
      </w:r>
      <w:proofErr w:type="spellEnd"/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 bietet über 300 hochqualitative Haushaltsprodukte in neun Kategorien (Kühlen/Gefrieren, Spülen, Waschen, Trocknen, Backrohre, Herde, Mikrowellen, Dunstabzugshauben und Kochfelder). Das 1893 gegründete Unternehmen ist seit 2002 im Besitz der türkischen </w:t>
      </w:r>
      <w:proofErr w:type="spellStart"/>
      <w:r w:rsidRPr="00211979">
        <w:rPr>
          <w:rFonts w:asciiTheme="minorHAnsi" w:hAnsiTheme="minorHAnsi" w:cstheme="minorHAnsi"/>
          <w:color w:val="373737"/>
          <w:sz w:val="16"/>
          <w:szCs w:val="16"/>
        </w:rPr>
        <w:t>Arçelik</w:t>
      </w:r>
      <w:proofErr w:type="spellEnd"/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-Gruppe. In Österreich ist die Gruppe unter dem Namen Elektra Bregenz AG mit den Marken </w:t>
      </w:r>
      <w:proofErr w:type="spellStart"/>
      <w:r w:rsidRPr="00211979">
        <w:rPr>
          <w:rFonts w:asciiTheme="minorHAnsi" w:hAnsiTheme="minorHAnsi" w:cstheme="minorHAnsi"/>
          <w:color w:val="373737"/>
          <w:sz w:val="16"/>
          <w:szCs w:val="16"/>
        </w:rPr>
        <w:t>Beko</w:t>
      </w:r>
      <w:proofErr w:type="spellEnd"/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, </w:t>
      </w:r>
      <w:proofErr w:type="spellStart"/>
      <w:r w:rsidRPr="00211979">
        <w:rPr>
          <w:rFonts w:asciiTheme="minorHAnsi" w:hAnsiTheme="minorHAnsi" w:cstheme="minorHAnsi"/>
          <w:color w:val="373737"/>
          <w:sz w:val="16"/>
          <w:szCs w:val="16"/>
        </w:rPr>
        <w:t>elektrabregenz</w:t>
      </w:r>
      <w:proofErr w:type="spellEnd"/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 und Grundig vertreten. Die Produkte von </w:t>
      </w:r>
      <w:proofErr w:type="spellStart"/>
      <w:r w:rsidRPr="00211979">
        <w:rPr>
          <w:rFonts w:asciiTheme="minorHAnsi" w:hAnsiTheme="minorHAnsi" w:cstheme="minorHAnsi"/>
          <w:color w:val="373737"/>
          <w:sz w:val="16"/>
          <w:szCs w:val="16"/>
        </w:rPr>
        <w:t>elektrabregenz</w:t>
      </w:r>
      <w:proofErr w:type="spellEnd"/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 wurden für ihre technischen Innovationen und das herausragende Design, sowie für ihre Umweltfreundlichkeit bereits mehrfach anerkannt und ausgezeichnet. Entdecken Sie mehr unter </w:t>
      </w:r>
      <w:hyperlink r:id="rId18" w:history="1">
        <w:r w:rsidRPr="00211979">
          <w:rPr>
            <w:rStyle w:val="Hyperlink"/>
            <w:rFonts w:asciiTheme="minorHAnsi" w:hAnsiTheme="minorHAnsi" w:cstheme="minorHAnsi"/>
            <w:sz w:val="16"/>
            <w:szCs w:val="16"/>
          </w:rPr>
          <w:t>www.elektrabregenz.com</w:t>
        </w:r>
      </w:hyperlink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 </w:t>
      </w:r>
    </w:p>
    <w:p w14:paraId="67556929" w14:textId="77777777" w:rsidR="00D4000F" w:rsidRPr="00211979" w:rsidRDefault="00D4000F" w:rsidP="007942AD">
      <w:pPr>
        <w:jc w:val="both"/>
        <w:rPr>
          <w:rFonts w:asciiTheme="minorHAnsi" w:hAnsiTheme="minorHAnsi" w:cstheme="minorHAnsi"/>
          <w:color w:val="373737"/>
          <w:sz w:val="16"/>
          <w:szCs w:val="16"/>
        </w:rPr>
      </w:pPr>
    </w:p>
    <w:p w14:paraId="52B041B4" w14:textId="77777777" w:rsidR="00D4000F" w:rsidRPr="00211979" w:rsidRDefault="00D4000F" w:rsidP="007942AD">
      <w:pPr>
        <w:jc w:val="both"/>
        <w:outlineLvl w:val="0"/>
        <w:rPr>
          <w:rFonts w:asciiTheme="minorHAnsi" w:hAnsiTheme="minorHAnsi" w:cstheme="minorHAnsi"/>
          <w:b/>
          <w:bCs/>
          <w:color w:val="373737"/>
          <w:sz w:val="16"/>
          <w:szCs w:val="16"/>
        </w:rPr>
      </w:pPr>
      <w:r w:rsidRPr="00211979">
        <w:rPr>
          <w:rFonts w:asciiTheme="minorHAnsi" w:hAnsiTheme="minorHAnsi" w:cstheme="minorHAnsi"/>
          <w:b/>
          <w:bCs/>
          <w:color w:val="373737"/>
          <w:sz w:val="16"/>
          <w:szCs w:val="16"/>
        </w:rPr>
        <w:t>Über Grundig</w:t>
      </w:r>
    </w:p>
    <w:p w14:paraId="4ED5813D" w14:textId="77777777" w:rsidR="00D4000F" w:rsidRPr="00211979" w:rsidRDefault="00D4000F" w:rsidP="007942AD">
      <w:pPr>
        <w:jc w:val="both"/>
        <w:rPr>
          <w:rFonts w:asciiTheme="minorHAnsi" w:hAnsiTheme="minorHAnsi" w:cstheme="minorHAnsi"/>
          <w:color w:val="373737"/>
          <w:sz w:val="16"/>
          <w:szCs w:val="16"/>
        </w:rPr>
      </w:pPr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Grundig ist einer der führenden Anbieter von Produkten aus den Bereichen Unterhaltungselektronik sowie kleiner und großer Haushaltsgeräte. Mit einem Portfolio von über 500 verschiedenen Produkten – von Ultra HD-TVs und mobilen Audiogeräten über </w:t>
      </w:r>
      <w:proofErr w:type="spellStart"/>
      <w:r w:rsidRPr="00211979">
        <w:rPr>
          <w:rFonts w:asciiTheme="minorHAnsi" w:hAnsiTheme="minorHAnsi" w:cstheme="minorHAnsi"/>
          <w:color w:val="373737"/>
          <w:sz w:val="16"/>
          <w:szCs w:val="16"/>
        </w:rPr>
        <w:t>Hairstyler</w:t>
      </w:r>
      <w:proofErr w:type="spellEnd"/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, Bodenstaubsauger und Küchengeräten – bietet die Marke für jeden Raum im modernen Zuhause eine Lösung. Als europäischer Vollsortimenter setzt Grundig mit seinen Home-Electronics-Produkten kontinuierlich neue Maßstäbe mit dem Fokus auf Qualität, Design und Innovation. Grundig ist Teil der </w:t>
      </w:r>
      <w:proofErr w:type="spellStart"/>
      <w:r w:rsidRPr="00211979">
        <w:rPr>
          <w:rFonts w:asciiTheme="minorHAnsi" w:hAnsiTheme="minorHAnsi" w:cstheme="minorHAnsi"/>
          <w:color w:val="373737"/>
          <w:sz w:val="16"/>
          <w:szCs w:val="16"/>
        </w:rPr>
        <w:t>Arçelik</w:t>
      </w:r>
      <w:proofErr w:type="spellEnd"/>
      <w:r w:rsidRPr="00211979">
        <w:rPr>
          <w:rFonts w:asciiTheme="minorHAnsi" w:hAnsiTheme="minorHAnsi" w:cstheme="minorHAnsi"/>
          <w:color w:val="373737"/>
          <w:sz w:val="16"/>
          <w:szCs w:val="16"/>
        </w:rPr>
        <w:t xml:space="preserve">-Gruppe. Grundig Produkte werden hauptsächlich in eigenen Produktionsstätten in Europa produziert und in über 55 Ländern weltweit vertrieben. Entdecken Sie mehr unter </w:t>
      </w:r>
      <w:hyperlink r:id="rId19" w:history="1">
        <w:r w:rsidRPr="00211979">
          <w:rPr>
            <w:rStyle w:val="Hyperlink"/>
            <w:rFonts w:asciiTheme="minorHAnsi" w:hAnsiTheme="minorHAnsi" w:cstheme="minorHAnsi"/>
            <w:sz w:val="16"/>
            <w:szCs w:val="16"/>
          </w:rPr>
          <w:t>www.grundig.at</w:t>
        </w:r>
      </w:hyperlink>
    </w:p>
    <w:p w14:paraId="0D2A6343" w14:textId="77777777" w:rsidR="00D4000F" w:rsidRDefault="00D4000F" w:rsidP="007942AD">
      <w:pPr>
        <w:outlineLvl w:val="0"/>
        <w:rPr>
          <w:rFonts w:asciiTheme="minorHAnsi" w:hAnsiTheme="minorHAnsi" w:cstheme="minorHAnsi"/>
          <w:sz w:val="20"/>
          <w:szCs w:val="20"/>
          <w:u w:val="single"/>
        </w:rPr>
      </w:pPr>
    </w:p>
    <w:p w14:paraId="29B4382A" w14:textId="6A3BA4B3" w:rsidR="00796652" w:rsidRPr="00A3349E" w:rsidRDefault="00796652" w:rsidP="007942AD">
      <w:pPr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 w:rsidRPr="004C40DE">
        <w:rPr>
          <w:rFonts w:asciiTheme="minorHAnsi" w:hAnsiTheme="minorHAnsi" w:cstheme="minorHAnsi"/>
          <w:sz w:val="20"/>
          <w:szCs w:val="20"/>
          <w:u w:val="single"/>
        </w:rPr>
        <w:t xml:space="preserve">Rückfragen richten Sie bitte an: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FD00C2" w:rsidRPr="00FD00C2" w14:paraId="6CA793EC" w14:textId="77777777" w:rsidTr="00FD00C2">
        <w:tc>
          <w:tcPr>
            <w:tcW w:w="4528" w:type="dxa"/>
          </w:tcPr>
          <w:p w14:paraId="741D5090" w14:textId="77777777" w:rsidR="00D4000F" w:rsidRPr="00C8300E" w:rsidRDefault="00D4000F" w:rsidP="00794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00C2">
              <w:rPr>
                <w:rFonts w:asciiTheme="minorHAnsi" w:hAnsiTheme="minorHAnsi" w:cstheme="minorHAnsi"/>
                <w:sz w:val="20"/>
                <w:szCs w:val="20"/>
              </w:rPr>
              <w:t>Dr. Alexandra Vasak</w:t>
            </w:r>
            <w:r w:rsidRPr="00C830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1DB6486" w14:textId="77777777" w:rsidR="00FD00C2" w:rsidRDefault="00FD00C2" w:rsidP="00794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40DE">
              <w:rPr>
                <w:rFonts w:asciiTheme="minorHAnsi" w:hAnsiTheme="minorHAnsi" w:cstheme="minorHAnsi"/>
                <w:sz w:val="20"/>
                <w:szCs w:val="20"/>
              </w:rPr>
              <w:t>Reiter PR</w:t>
            </w:r>
            <w:r w:rsidRPr="00FD00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EF48E5E" w14:textId="77777777" w:rsidR="00FD00C2" w:rsidRDefault="00FD00C2" w:rsidP="00794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00C2">
              <w:rPr>
                <w:rFonts w:asciiTheme="minorHAnsi" w:hAnsiTheme="minorHAnsi" w:cstheme="minorHAnsi"/>
                <w:sz w:val="20"/>
                <w:szCs w:val="20"/>
              </w:rPr>
              <w:t>Tel.: +43/699/120 895 59</w:t>
            </w:r>
          </w:p>
          <w:p w14:paraId="67068995" w14:textId="77777777" w:rsidR="00FD00C2" w:rsidRDefault="00C83488" w:rsidP="00794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FD00C2" w:rsidRPr="00DF1CFF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alexandra.vasak@reiterpr.com</w:t>
              </w:r>
            </w:hyperlink>
          </w:p>
        </w:tc>
        <w:tc>
          <w:tcPr>
            <w:tcW w:w="4528" w:type="dxa"/>
          </w:tcPr>
          <w:p w14:paraId="6D558759" w14:textId="77777777" w:rsidR="00D4000F" w:rsidRDefault="00D4000F" w:rsidP="00794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4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Philipp </w:t>
            </w:r>
            <w:proofErr w:type="spellStart"/>
            <w:r w:rsidRPr="004C4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Breitenecker</w:t>
            </w:r>
            <w:proofErr w:type="spellEnd"/>
            <w:r w:rsidRPr="004C40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/Head of Marketing</w:t>
            </w:r>
            <w:r w:rsidRPr="004C40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D66446" w14:textId="05365241" w:rsidR="00FD00C2" w:rsidRPr="00D4000F" w:rsidRDefault="00FD00C2" w:rsidP="007942AD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C40DE">
              <w:rPr>
                <w:rFonts w:asciiTheme="minorHAnsi" w:hAnsiTheme="minorHAnsi" w:cstheme="minorHAnsi"/>
                <w:sz w:val="20"/>
                <w:szCs w:val="20"/>
              </w:rPr>
              <w:t>Elektra Bregenz AG</w:t>
            </w:r>
            <w:r w:rsidRPr="004C40D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4000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BD18B46" w14:textId="77777777" w:rsidR="00FD00C2" w:rsidRDefault="00FD00C2" w:rsidP="00794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00C2">
              <w:rPr>
                <w:rFonts w:asciiTheme="minorHAnsi" w:hAnsiTheme="minorHAnsi" w:cstheme="minorHAnsi"/>
                <w:sz w:val="20"/>
                <w:szCs w:val="20"/>
              </w:rPr>
              <w:t>Tel.: +43/664/384 42 30</w:t>
            </w:r>
          </w:p>
          <w:p w14:paraId="10D8EA77" w14:textId="77777777" w:rsidR="00FD00C2" w:rsidRPr="00FD00C2" w:rsidRDefault="00C83488" w:rsidP="00794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="00FD00C2" w:rsidRPr="00DF1CFF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philipp.breitenecker@elektrabregenz.com</w:t>
              </w:r>
            </w:hyperlink>
            <w:r w:rsidR="00FD00C2" w:rsidRPr="00FD00C2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73E2A384" w14:textId="77777777" w:rsidR="00FD00C2" w:rsidRPr="00FD00C2" w:rsidRDefault="00FD00C2" w:rsidP="007942AD">
      <w:pPr>
        <w:rPr>
          <w:rFonts w:asciiTheme="minorHAnsi" w:hAnsiTheme="minorHAnsi" w:cstheme="minorHAnsi"/>
          <w:sz w:val="20"/>
          <w:szCs w:val="20"/>
        </w:rPr>
      </w:pPr>
    </w:p>
    <w:p w14:paraId="58A7F69D" w14:textId="77777777" w:rsidR="00796652" w:rsidRPr="004C40DE" w:rsidRDefault="00796652" w:rsidP="007942AD">
      <w:pPr>
        <w:rPr>
          <w:rFonts w:asciiTheme="minorHAnsi" w:hAnsiTheme="minorHAnsi" w:cstheme="minorHAnsi"/>
          <w:sz w:val="20"/>
          <w:szCs w:val="20"/>
          <w:lang w:val="tr-TR" w:eastAsia="en-US"/>
        </w:rPr>
      </w:pP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  <w:r w:rsidRPr="00FD00C2">
        <w:rPr>
          <w:rFonts w:asciiTheme="minorHAnsi" w:hAnsiTheme="minorHAnsi" w:cstheme="minorHAnsi"/>
          <w:sz w:val="20"/>
          <w:szCs w:val="20"/>
        </w:rPr>
        <w:tab/>
      </w:r>
    </w:p>
    <w:sectPr w:rsidR="00796652" w:rsidRPr="004C40DE" w:rsidSect="00952D83">
      <w:headerReference w:type="default" r:id="rId22"/>
      <w:footerReference w:type="default" r:id="rId2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21A91" w14:textId="77777777" w:rsidR="00C83488" w:rsidRDefault="00C83488" w:rsidP="00EA106E">
      <w:r>
        <w:separator/>
      </w:r>
    </w:p>
  </w:endnote>
  <w:endnote w:type="continuationSeparator" w:id="0">
    <w:p w14:paraId="32FE853E" w14:textId="77777777" w:rsidR="00C83488" w:rsidRDefault="00C83488" w:rsidP="00EA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hoGothicPro-Extra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EA4CA" w14:textId="77777777" w:rsidR="00EA106E" w:rsidRDefault="00EA106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98AC1F" wp14:editId="7C0FCE3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66124759964cc87f61127f7a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671397" w14:textId="77777777" w:rsidR="00EA106E" w:rsidRPr="00EA106E" w:rsidRDefault="00EA106E" w:rsidP="00EA106E">
                          <w:pPr>
                            <w:rPr>
                              <w:rFonts w:ascii="Calibri" w:hAnsi="Calibri"/>
                              <w:color w:val="FF8C00"/>
                            </w:rPr>
                          </w:pPr>
                          <w:proofErr w:type="spellStart"/>
                          <w:r w:rsidRPr="00EA106E">
                            <w:rPr>
                              <w:rFonts w:ascii="Calibri" w:hAnsi="Calibri"/>
                              <w:color w:val="FF8C00"/>
                            </w:rPr>
                            <w:t>Sensitivity</w:t>
                          </w:r>
                          <w:proofErr w:type="spellEnd"/>
                          <w:r w:rsidRPr="00EA106E">
                            <w:rPr>
                              <w:rFonts w:ascii="Calibri" w:hAnsi="Calibri"/>
                              <w:color w:val="FF8C00"/>
                            </w:rPr>
                            <w:t>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8AC1F" id="_x0000_t202" coordsize="21600,21600" o:spt="202" path="m,l,21600r21600,l21600,xe">
              <v:stroke joinstyle="miter"/>
              <v:path gradientshapeok="t" o:connecttype="rect"/>
            </v:shapetype>
            <v:shape id="MSIPCM66124759964cc87f61127f7a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OVW0sQIAAEcFAAAOAAAAZHJzL2Uyb0RvYy54bWysVEtvGyEQvlfqf0Acemq8j3jXsZt15Dpy&#13;&#10;G8lJLDlVzpgF70q7QADH61b97x1Y7DRpT1UvMC/m8c0Ml1dd26Bnpk0tRYGTQYwRE1SWtdgW+NvD&#13;&#10;4uwCI2OJKEkjBSvwgRl8NX3/7nKvJiyVlWxKphE4EWayVwWurFWTKDK0Yi0xA6mYACWXuiUWWL2N&#13;&#10;Sk324L1tojSO82gvdam0pMwYkF73Sjz1/jln1N5zbphFTYEhN+tP7c+NO6PpJZlsNVFVTUMa5B+y&#13;&#10;aEktIOjJ1TWxBO10/YertqZaGsntgMo2kpzXlPkaoJokflPNuiKK+VoAHKNOMJn/55bePa80qkvo&#13;&#10;HUaCtNCi2/XNan6b50k6HGXjcT6k9GLE8yRJR3xEMCqZoYDgjw9PO2k/fSWmmsuS9dzkLM+S8XB0&#13;&#10;nqUfg57V28oG7cUwHcRB8ViXtgrybJyd5KuGUNYycXzTmyyktEz3dHBwI0rWBQf9tdJ1S/ThldUa&#13;&#10;RgBmM9gl4e2DVEESnwIvGT/GBOFPNxp7ZSaA0FoBRrb7LDsHU5AbELqOd1y37oZeItDDkB1Og8U6&#13;&#10;iygIR1mWZzGoKOjS0Xmc+cmLXl4rbewXJlvkiAJryNrPE3leGgsRwfRo4oIJuaibxg9vI9C+wPk5&#13;&#10;uHylgReNgIeuhj5XR9lu04UCNrI8QF1a9kthFF3UEHxJjF0RDVsA+cJm23s4eCMhiAwURpXU3/8m&#13;&#10;d/YwnKDFaA9bVWDztCOaYdTcCBjbNBvGDgfrOSC0J8bJcAjM5igVu3YuYWNhJiEtTzpb2xxJrmX7&#13;&#10;CJs/c+FARQSFoAXeHMm5BQ4U8HNQNpt5GjZOEbsUa0Wda4eWw/SheyRaBeAttOxOHhePTN7g39v2&#13;&#10;OM92VvLaN8ch28MZAIdt9T0LP4v7Dn7nvdXL/zf9BQAA//8DAFBLAwQUAAYACAAAACEAUsMmrOIA&#13;&#10;AAAQAQAADwAAAGRycy9kb3ducmV2LnhtbEyPzU7DMBCE70i8g7VI3KgdEBVJ41RVUZHggEroA7jx&#13;&#10;kqT4J7KdNrw9mxNcVtpvtLMz5Xqyhp0xxN47CdlCAEPXeN27VsLhc3f3BCwm5bQy3qGEH4ywrq6v&#13;&#10;SlVof3EfeK5Ty8jExUJJ6FIaCs5j06FVceEHdKR9+WBVojW0XAd1IXNr+L0QS25V7+hDpwbcdth8&#13;&#10;16OVsMExi69md3rpD/X+7fSegt7mUt7eTM8rGpsVsIRT+ruAuQPlh4qCHf3odGRGArVJRJeZyIHN&#13;&#10;epYLYseZPT7kwKuS/y9S/QIAAP//AwBQSwECLQAUAAYACAAAACEAtoM4kv4AAADhAQAAEwAAAAAA&#13;&#10;AAAAAAAAAAAAAAAAW0NvbnRlbnRfVHlwZXNdLnhtbFBLAQItABQABgAIAAAAIQA4/SH/1gAAAJQB&#13;&#10;AAALAAAAAAAAAAAAAAAAAC8BAABfcmVscy8ucmVsc1BLAQItABQABgAIAAAAIQB/OVW0sQIAAEcF&#13;&#10;AAAOAAAAAAAAAAAAAAAAAC4CAABkcnMvZTJvRG9jLnhtbFBLAQItABQABgAIAAAAIQBSwyas4gAA&#13;&#10;ABABAAAPAAAAAAAAAAAAAAAAAAsFAABkcnMvZG93bnJldi54bWxQSwUGAAAAAAQABADzAAAAGgYA&#13;&#10;AAAA&#13;&#10;" o:allowincell="f" filled="f" stroked="f" strokeweight=".5pt">
              <v:textbox inset="20pt,0,,0">
                <w:txbxContent>
                  <w:p w14:paraId="05671397" w14:textId="77777777" w:rsidR="00EA106E" w:rsidRPr="00EA106E" w:rsidRDefault="00EA106E" w:rsidP="00EA106E">
                    <w:pPr>
                      <w:rPr>
                        <w:rFonts w:ascii="Calibri" w:hAnsi="Calibri"/>
                        <w:color w:val="FF8C00"/>
                      </w:rPr>
                    </w:pPr>
                    <w:proofErr w:type="spellStart"/>
                    <w:r w:rsidRPr="00EA106E">
                      <w:rPr>
                        <w:rFonts w:ascii="Calibri" w:hAnsi="Calibri"/>
                        <w:color w:val="FF8C00"/>
                      </w:rPr>
                      <w:t>Sensitivity</w:t>
                    </w:r>
                    <w:proofErr w:type="spellEnd"/>
                    <w:r w:rsidRPr="00EA106E">
                      <w:rPr>
                        <w:rFonts w:ascii="Calibri" w:hAnsi="Calibri"/>
                        <w:color w:val="FF8C00"/>
                      </w:rPr>
                      <w:t>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F0994" w14:textId="77777777" w:rsidR="00C83488" w:rsidRDefault="00C83488" w:rsidP="00EA106E">
      <w:r>
        <w:separator/>
      </w:r>
    </w:p>
  </w:footnote>
  <w:footnote w:type="continuationSeparator" w:id="0">
    <w:p w14:paraId="176A407C" w14:textId="77777777" w:rsidR="00C83488" w:rsidRDefault="00C83488" w:rsidP="00EA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B318C" w14:textId="77777777" w:rsidR="0029596C" w:rsidRDefault="0029596C" w:rsidP="007F5B6E">
    <w:pPr>
      <w:pStyle w:val="Kopfzeile"/>
      <w:ind w:left="-624"/>
      <w:jc w:val="right"/>
      <w:rPr>
        <w:noProof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5077ED73" wp14:editId="23DD32AA">
          <wp:simplePos x="0" y="0"/>
          <wp:positionH relativeFrom="margin">
            <wp:posOffset>2614930</wp:posOffset>
          </wp:positionH>
          <wp:positionV relativeFrom="margin">
            <wp:posOffset>-441325</wp:posOffset>
          </wp:positionV>
          <wp:extent cx="507194" cy="288000"/>
          <wp:effectExtent l="0" t="0" r="7620" b="0"/>
          <wp:wrapSquare wrapText="bothSides"/>
          <wp:docPr id="16" name="Bild 16" descr="bek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k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194" cy="2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B6E">
      <w:rPr>
        <w:noProof/>
      </w:rPr>
      <w:drawing>
        <wp:anchor distT="0" distB="0" distL="114300" distR="114300" simplePos="0" relativeHeight="251666432" behindDoc="0" locked="0" layoutInCell="1" allowOverlap="1" wp14:anchorId="77ED6E15" wp14:editId="6AA52306">
          <wp:simplePos x="0" y="0"/>
          <wp:positionH relativeFrom="margin">
            <wp:align>left</wp:align>
          </wp:positionH>
          <wp:positionV relativeFrom="margin">
            <wp:posOffset>-442595</wp:posOffset>
          </wp:positionV>
          <wp:extent cx="1244633" cy="162000"/>
          <wp:effectExtent l="0" t="0" r="0" b="9525"/>
          <wp:wrapSquare wrapText="bothSides"/>
          <wp:docPr id="9" name="Grafik 8">
            <a:extLst xmlns:a="http://schemas.openxmlformats.org/drawingml/2006/main">
              <a:ext uri="{FF2B5EF4-FFF2-40B4-BE49-F238E27FC236}">
                <a16:creationId xmlns:a16="http://schemas.microsoft.com/office/drawing/2014/main" id="{9ABFB5E1-39CF-A047-9E0D-CCED8DB51E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>
                    <a:extLst>
                      <a:ext uri="{FF2B5EF4-FFF2-40B4-BE49-F238E27FC236}">
                        <a16:creationId xmlns:a16="http://schemas.microsoft.com/office/drawing/2014/main" id="{9ABFB5E1-39CF-A047-9E0D-CCED8DB51E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95" t="37599" r="11722" b="35567"/>
                  <a:stretch/>
                </pic:blipFill>
                <pic:spPr bwMode="auto">
                  <a:xfrm>
                    <a:off x="0" y="0"/>
                    <a:ext cx="1244633" cy="1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5B6E">
      <w:rPr>
        <w:noProof/>
      </w:rPr>
      <w:drawing>
        <wp:anchor distT="0" distB="0" distL="114300" distR="114300" simplePos="0" relativeHeight="251667456" behindDoc="0" locked="0" layoutInCell="1" allowOverlap="1" wp14:anchorId="5C3D7FB6" wp14:editId="3E593D7D">
          <wp:simplePos x="0" y="0"/>
          <wp:positionH relativeFrom="margin">
            <wp:align>right</wp:align>
          </wp:positionH>
          <wp:positionV relativeFrom="topMargin">
            <wp:posOffset>457200</wp:posOffset>
          </wp:positionV>
          <wp:extent cx="1301750" cy="203200"/>
          <wp:effectExtent l="0" t="0" r="0" b="635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04B8ADB3-9120-4747-9B5E-A0F2128FB0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04B8ADB3-9120-4747-9B5E-A0F2128FB0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4" t="27460" r="7775" b="35927"/>
                  <a:stretch/>
                </pic:blipFill>
                <pic:spPr bwMode="auto">
                  <a:xfrm>
                    <a:off x="0" y="0"/>
                    <a:ext cx="1301750" cy="20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4899E9" w14:textId="77777777" w:rsidR="00D63D9B" w:rsidRDefault="00D63D9B" w:rsidP="007F5B6E">
    <w:pPr>
      <w:pStyle w:val="Kopfzeile"/>
      <w:ind w:left="-62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B84345"/>
    <w:multiLevelType w:val="multilevel"/>
    <w:tmpl w:val="E31A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D2D27"/>
    <w:multiLevelType w:val="multilevel"/>
    <w:tmpl w:val="C1BC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70A2A"/>
    <w:multiLevelType w:val="multilevel"/>
    <w:tmpl w:val="3BCA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F35BD"/>
    <w:multiLevelType w:val="multilevel"/>
    <w:tmpl w:val="9DEA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695674"/>
    <w:multiLevelType w:val="multilevel"/>
    <w:tmpl w:val="DD64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B2A03"/>
    <w:multiLevelType w:val="multilevel"/>
    <w:tmpl w:val="CEEE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234D2F"/>
    <w:multiLevelType w:val="multilevel"/>
    <w:tmpl w:val="8908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B07151"/>
    <w:multiLevelType w:val="hybridMultilevel"/>
    <w:tmpl w:val="015A2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32785"/>
    <w:multiLevelType w:val="multilevel"/>
    <w:tmpl w:val="B29E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5A2036"/>
    <w:multiLevelType w:val="multilevel"/>
    <w:tmpl w:val="E278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9D"/>
    <w:rsid w:val="0000094D"/>
    <w:rsid w:val="0001025C"/>
    <w:rsid w:val="00010645"/>
    <w:rsid w:val="0001355C"/>
    <w:rsid w:val="0002361F"/>
    <w:rsid w:val="00024DDA"/>
    <w:rsid w:val="00025868"/>
    <w:rsid w:val="000268A5"/>
    <w:rsid w:val="00026F6B"/>
    <w:rsid w:val="000319D9"/>
    <w:rsid w:val="000342E5"/>
    <w:rsid w:val="00040DAC"/>
    <w:rsid w:val="00041CA1"/>
    <w:rsid w:val="000429B3"/>
    <w:rsid w:val="00044E0B"/>
    <w:rsid w:val="00045FAB"/>
    <w:rsid w:val="00047D37"/>
    <w:rsid w:val="000512A9"/>
    <w:rsid w:val="00065159"/>
    <w:rsid w:val="000669E1"/>
    <w:rsid w:val="00070B67"/>
    <w:rsid w:val="00071303"/>
    <w:rsid w:val="000802B8"/>
    <w:rsid w:val="000846C1"/>
    <w:rsid w:val="00087223"/>
    <w:rsid w:val="00090A12"/>
    <w:rsid w:val="00090F14"/>
    <w:rsid w:val="000922C2"/>
    <w:rsid w:val="000925F9"/>
    <w:rsid w:val="000930F4"/>
    <w:rsid w:val="00093CEA"/>
    <w:rsid w:val="00096F9E"/>
    <w:rsid w:val="000A45A2"/>
    <w:rsid w:val="000B5213"/>
    <w:rsid w:val="000B5607"/>
    <w:rsid w:val="000C2B7F"/>
    <w:rsid w:val="000D420C"/>
    <w:rsid w:val="000D4407"/>
    <w:rsid w:val="000E07F2"/>
    <w:rsid w:val="000E1802"/>
    <w:rsid w:val="000E5F80"/>
    <w:rsid w:val="000E768B"/>
    <w:rsid w:val="000E7BE5"/>
    <w:rsid w:val="000F1394"/>
    <w:rsid w:val="000F2C56"/>
    <w:rsid w:val="000F33DA"/>
    <w:rsid w:val="000F7339"/>
    <w:rsid w:val="000F762A"/>
    <w:rsid w:val="001003DF"/>
    <w:rsid w:val="001008E7"/>
    <w:rsid w:val="00101F68"/>
    <w:rsid w:val="00103027"/>
    <w:rsid w:val="00110B3F"/>
    <w:rsid w:val="00110B74"/>
    <w:rsid w:val="00110D93"/>
    <w:rsid w:val="001124FF"/>
    <w:rsid w:val="001134CA"/>
    <w:rsid w:val="00114B23"/>
    <w:rsid w:val="00117134"/>
    <w:rsid w:val="00122C61"/>
    <w:rsid w:val="001240CE"/>
    <w:rsid w:val="00124154"/>
    <w:rsid w:val="001312AC"/>
    <w:rsid w:val="00132FB8"/>
    <w:rsid w:val="001341CD"/>
    <w:rsid w:val="00135545"/>
    <w:rsid w:val="00137073"/>
    <w:rsid w:val="00137CB6"/>
    <w:rsid w:val="00141AD8"/>
    <w:rsid w:val="0014511B"/>
    <w:rsid w:val="00154137"/>
    <w:rsid w:val="001700C6"/>
    <w:rsid w:val="00173A3C"/>
    <w:rsid w:val="00175B46"/>
    <w:rsid w:val="0017644A"/>
    <w:rsid w:val="00177D94"/>
    <w:rsid w:val="00177F55"/>
    <w:rsid w:val="00183380"/>
    <w:rsid w:val="001869F5"/>
    <w:rsid w:val="00186CAA"/>
    <w:rsid w:val="001904B4"/>
    <w:rsid w:val="0019248D"/>
    <w:rsid w:val="001A02B1"/>
    <w:rsid w:val="001A3A08"/>
    <w:rsid w:val="001A729E"/>
    <w:rsid w:val="001A75D3"/>
    <w:rsid w:val="001B2277"/>
    <w:rsid w:val="001B2355"/>
    <w:rsid w:val="001B7B7D"/>
    <w:rsid w:val="001C4A0E"/>
    <w:rsid w:val="001C4D6F"/>
    <w:rsid w:val="001C7283"/>
    <w:rsid w:val="001C7682"/>
    <w:rsid w:val="001C77C9"/>
    <w:rsid w:val="001C79EC"/>
    <w:rsid w:val="001D6856"/>
    <w:rsid w:val="001E0441"/>
    <w:rsid w:val="001E6775"/>
    <w:rsid w:val="001E6D15"/>
    <w:rsid w:val="001E779C"/>
    <w:rsid w:val="001F6828"/>
    <w:rsid w:val="0020376A"/>
    <w:rsid w:val="002118C3"/>
    <w:rsid w:val="00211979"/>
    <w:rsid w:val="0021436E"/>
    <w:rsid w:val="00215FF3"/>
    <w:rsid w:val="002163CD"/>
    <w:rsid w:val="002176E6"/>
    <w:rsid w:val="002178DE"/>
    <w:rsid w:val="00221E60"/>
    <w:rsid w:val="002259EA"/>
    <w:rsid w:val="00236E6B"/>
    <w:rsid w:val="0023733E"/>
    <w:rsid w:val="00244DA6"/>
    <w:rsid w:val="00245C2E"/>
    <w:rsid w:val="0024613A"/>
    <w:rsid w:val="00260997"/>
    <w:rsid w:val="00261F24"/>
    <w:rsid w:val="00264642"/>
    <w:rsid w:val="0028158E"/>
    <w:rsid w:val="0028363B"/>
    <w:rsid w:val="00286F0E"/>
    <w:rsid w:val="00287476"/>
    <w:rsid w:val="00291EB0"/>
    <w:rsid w:val="00295550"/>
    <w:rsid w:val="0029596C"/>
    <w:rsid w:val="00295EB4"/>
    <w:rsid w:val="00297534"/>
    <w:rsid w:val="002A10D8"/>
    <w:rsid w:val="002B792B"/>
    <w:rsid w:val="002C46B3"/>
    <w:rsid w:val="002D072A"/>
    <w:rsid w:val="002D2FE2"/>
    <w:rsid w:val="002D3983"/>
    <w:rsid w:val="002D726D"/>
    <w:rsid w:val="002E378E"/>
    <w:rsid w:val="002E6C76"/>
    <w:rsid w:val="002F34E4"/>
    <w:rsid w:val="002F693D"/>
    <w:rsid w:val="002F78C4"/>
    <w:rsid w:val="003156E9"/>
    <w:rsid w:val="00340C0A"/>
    <w:rsid w:val="00342B0A"/>
    <w:rsid w:val="00347258"/>
    <w:rsid w:val="00350515"/>
    <w:rsid w:val="0035203B"/>
    <w:rsid w:val="00363688"/>
    <w:rsid w:val="003668C8"/>
    <w:rsid w:val="00367F54"/>
    <w:rsid w:val="003710FE"/>
    <w:rsid w:val="00371A03"/>
    <w:rsid w:val="003770F7"/>
    <w:rsid w:val="00387242"/>
    <w:rsid w:val="00387B16"/>
    <w:rsid w:val="003920F1"/>
    <w:rsid w:val="00393316"/>
    <w:rsid w:val="00393449"/>
    <w:rsid w:val="00394B29"/>
    <w:rsid w:val="00396289"/>
    <w:rsid w:val="003A0C89"/>
    <w:rsid w:val="003A346E"/>
    <w:rsid w:val="003A3AC5"/>
    <w:rsid w:val="003B0851"/>
    <w:rsid w:val="003B0C55"/>
    <w:rsid w:val="003B2EA8"/>
    <w:rsid w:val="003B42C6"/>
    <w:rsid w:val="003B62E0"/>
    <w:rsid w:val="003C0C15"/>
    <w:rsid w:val="003C175B"/>
    <w:rsid w:val="003C5586"/>
    <w:rsid w:val="003D0D9C"/>
    <w:rsid w:val="003D52DE"/>
    <w:rsid w:val="003D6330"/>
    <w:rsid w:val="003D69A6"/>
    <w:rsid w:val="003E12DA"/>
    <w:rsid w:val="003E5F4A"/>
    <w:rsid w:val="003E63D7"/>
    <w:rsid w:val="003F076D"/>
    <w:rsid w:val="003F083E"/>
    <w:rsid w:val="003F15B7"/>
    <w:rsid w:val="004011B6"/>
    <w:rsid w:val="00401394"/>
    <w:rsid w:val="00404020"/>
    <w:rsid w:val="0040417B"/>
    <w:rsid w:val="004068C1"/>
    <w:rsid w:val="0041042B"/>
    <w:rsid w:val="004147C3"/>
    <w:rsid w:val="0041565B"/>
    <w:rsid w:val="004166AE"/>
    <w:rsid w:val="004171A2"/>
    <w:rsid w:val="00437EFD"/>
    <w:rsid w:val="00441E03"/>
    <w:rsid w:val="00442459"/>
    <w:rsid w:val="00445D06"/>
    <w:rsid w:val="00446B9A"/>
    <w:rsid w:val="00452E2A"/>
    <w:rsid w:val="00454618"/>
    <w:rsid w:val="00465768"/>
    <w:rsid w:val="00466335"/>
    <w:rsid w:val="004664C2"/>
    <w:rsid w:val="004712AC"/>
    <w:rsid w:val="00471947"/>
    <w:rsid w:val="00472857"/>
    <w:rsid w:val="00477FC2"/>
    <w:rsid w:val="00481742"/>
    <w:rsid w:val="00483096"/>
    <w:rsid w:val="004A2E46"/>
    <w:rsid w:val="004A3455"/>
    <w:rsid w:val="004A38D0"/>
    <w:rsid w:val="004A3F0D"/>
    <w:rsid w:val="004A3F71"/>
    <w:rsid w:val="004B0A97"/>
    <w:rsid w:val="004C079B"/>
    <w:rsid w:val="004C305A"/>
    <w:rsid w:val="004C40DE"/>
    <w:rsid w:val="004C4601"/>
    <w:rsid w:val="004C629E"/>
    <w:rsid w:val="004C6427"/>
    <w:rsid w:val="004C7498"/>
    <w:rsid w:val="004D118F"/>
    <w:rsid w:val="004D38B2"/>
    <w:rsid w:val="004D3F31"/>
    <w:rsid w:val="004E257F"/>
    <w:rsid w:val="004E5052"/>
    <w:rsid w:val="004E5706"/>
    <w:rsid w:val="004E6FB0"/>
    <w:rsid w:val="004E7A65"/>
    <w:rsid w:val="004E7F28"/>
    <w:rsid w:val="004F1FE0"/>
    <w:rsid w:val="004F5AC0"/>
    <w:rsid w:val="0050262C"/>
    <w:rsid w:val="0050363B"/>
    <w:rsid w:val="0052095F"/>
    <w:rsid w:val="00522028"/>
    <w:rsid w:val="005253E1"/>
    <w:rsid w:val="005365EE"/>
    <w:rsid w:val="00540D12"/>
    <w:rsid w:val="005411D6"/>
    <w:rsid w:val="00541FFC"/>
    <w:rsid w:val="00545A84"/>
    <w:rsid w:val="00546658"/>
    <w:rsid w:val="005466AD"/>
    <w:rsid w:val="005471BF"/>
    <w:rsid w:val="00552ADB"/>
    <w:rsid w:val="00554EAC"/>
    <w:rsid w:val="00555B0B"/>
    <w:rsid w:val="00571246"/>
    <w:rsid w:val="005712FB"/>
    <w:rsid w:val="00577405"/>
    <w:rsid w:val="00583BF5"/>
    <w:rsid w:val="00584B57"/>
    <w:rsid w:val="00591B27"/>
    <w:rsid w:val="00592C18"/>
    <w:rsid w:val="005949E9"/>
    <w:rsid w:val="00597073"/>
    <w:rsid w:val="00597DB0"/>
    <w:rsid w:val="00597DF3"/>
    <w:rsid w:val="005B0349"/>
    <w:rsid w:val="005B0DFE"/>
    <w:rsid w:val="005C2289"/>
    <w:rsid w:val="005D2B9D"/>
    <w:rsid w:val="005D41EE"/>
    <w:rsid w:val="005E179B"/>
    <w:rsid w:val="005E3369"/>
    <w:rsid w:val="005E405A"/>
    <w:rsid w:val="005E49F3"/>
    <w:rsid w:val="005F192C"/>
    <w:rsid w:val="005F3F4C"/>
    <w:rsid w:val="005F4CC4"/>
    <w:rsid w:val="00602909"/>
    <w:rsid w:val="00605A91"/>
    <w:rsid w:val="00606335"/>
    <w:rsid w:val="0061224F"/>
    <w:rsid w:val="00613E20"/>
    <w:rsid w:val="006153F6"/>
    <w:rsid w:val="00627807"/>
    <w:rsid w:val="00627BBA"/>
    <w:rsid w:val="00636B3C"/>
    <w:rsid w:val="006371B1"/>
    <w:rsid w:val="00644A17"/>
    <w:rsid w:val="006451DA"/>
    <w:rsid w:val="00650176"/>
    <w:rsid w:val="00657BA6"/>
    <w:rsid w:val="006606D2"/>
    <w:rsid w:val="006610F5"/>
    <w:rsid w:val="0066559C"/>
    <w:rsid w:val="00665995"/>
    <w:rsid w:val="00665DAA"/>
    <w:rsid w:val="00666FB4"/>
    <w:rsid w:val="00667EC8"/>
    <w:rsid w:val="00670D7B"/>
    <w:rsid w:val="0067194E"/>
    <w:rsid w:val="00671EC1"/>
    <w:rsid w:val="00680D25"/>
    <w:rsid w:val="006825A3"/>
    <w:rsid w:val="0068334D"/>
    <w:rsid w:val="0068550B"/>
    <w:rsid w:val="006856A3"/>
    <w:rsid w:val="0068632D"/>
    <w:rsid w:val="00687BA2"/>
    <w:rsid w:val="006922D8"/>
    <w:rsid w:val="00697564"/>
    <w:rsid w:val="006A4569"/>
    <w:rsid w:val="006A6AC8"/>
    <w:rsid w:val="006B3A3D"/>
    <w:rsid w:val="006B69E0"/>
    <w:rsid w:val="006C4E8A"/>
    <w:rsid w:val="006C5827"/>
    <w:rsid w:val="006D11DB"/>
    <w:rsid w:val="006D39F8"/>
    <w:rsid w:val="006E26A7"/>
    <w:rsid w:val="006E3AAE"/>
    <w:rsid w:val="006E55FB"/>
    <w:rsid w:val="006F6C07"/>
    <w:rsid w:val="00700A7B"/>
    <w:rsid w:val="007011FD"/>
    <w:rsid w:val="00701C0F"/>
    <w:rsid w:val="00706148"/>
    <w:rsid w:val="0070778B"/>
    <w:rsid w:val="00713972"/>
    <w:rsid w:val="007143CA"/>
    <w:rsid w:val="007168EE"/>
    <w:rsid w:val="007176CE"/>
    <w:rsid w:val="00717DAC"/>
    <w:rsid w:val="00727268"/>
    <w:rsid w:val="00730A0B"/>
    <w:rsid w:val="00733FC9"/>
    <w:rsid w:val="00735FDF"/>
    <w:rsid w:val="007361FC"/>
    <w:rsid w:val="00736D61"/>
    <w:rsid w:val="007370A9"/>
    <w:rsid w:val="007375B7"/>
    <w:rsid w:val="007423B8"/>
    <w:rsid w:val="007510C3"/>
    <w:rsid w:val="00754442"/>
    <w:rsid w:val="00754DBA"/>
    <w:rsid w:val="00761F57"/>
    <w:rsid w:val="00762196"/>
    <w:rsid w:val="00766914"/>
    <w:rsid w:val="0076770E"/>
    <w:rsid w:val="00767B99"/>
    <w:rsid w:val="00767CF6"/>
    <w:rsid w:val="0077073B"/>
    <w:rsid w:val="00771069"/>
    <w:rsid w:val="00771D15"/>
    <w:rsid w:val="00772F50"/>
    <w:rsid w:val="00772FFE"/>
    <w:rsid w:val="00773549"/>
    <w:rsid w:val="007817B7"/>
    <w:rsid w:val="00785227"/>
    <w:rsid w:val="00792F4C"/>
    <w:rsid w:val="00793B0C"/>
    <w:rsid w:val="0079401A"/>
    <w:rsid w:val="007942AD"/>
    <w:rsid w:val="00796652"/>
    <w:rsid w:val="007A2B68"/>
    <w:rsid w:val="007A4623"/>
    <w:rsid w:val="007A5BDE"/>
    <w:rsid w:val="007A7140"/>
    <w:rsid w:val="007A75AB"/>
    <w:rsid w:val="007B292B"/>
    <w:rsid w:val="007B2B9E"/>
    <w:rsid w:val="007C2CC6"/>
    <w:rsid w:val="007C7F26"/>
    <w:rsid w:val="007D017D"/>
    <w:rsid w:val="007D76A3"/>
    <w:rsid w:val="007E0D7F"/>
    <w:rsid w:val="007E125C"/>
    <w:rsid w:val="007E126D"/>
    <w:rsid w:val="007E3BDF"/>
    <w:rsid w:val="007E3EA2"/>
    <w:rsid w:val="007E63EA"/>
    <w:rsid w:val="007E6496"/>
    <w:rsid w:val="007F35AC"/>
    <w:rsid w:val="007F5B6E"/>
    <w:rsid w:val="007F5DE3"/>
    <w:rsid w:val="008006FC"/>
    <w:rsid w:val="008048E3"/>
    <w:rsid w:val="008065E6"/>
    <w:rsid w:val="00807741"/>
    <w:rsid w:val="0081000B"/>
    <w:rsid w:val="008133E1"/>
    <w:rsid w:val="00814941"/>
    <w:rsid w:val="00815BF2"/>
    <w:rsid w:val="008162FB"/>
    <w:rsid w:val="0082414F"/>
    <w:rsid w:val="008244D7"/>
    <w:rsid w:val="0083031D"/>
    <w:rsid w:val="00831C6C"/>
    <w:rsid w:val="00832983"/>
    <w:rsid w:val="008356F2"/>
    <w:rsid w:val="00835BE7"/>
    <w:rsid w:val="008403E1"/>
    <w:rsid w:val="00841C7F"/>
    <w:rsid w:val="00854C71"/>
    <w:rsid w:val="00855259"/>
    <w:rsid w:val="00857C57"/>
    <w:rsid w:val="0086518F"/>
    <w:rsid w:val="00871B03"/>
    <w:rsid w:val="0087261E"/>
    <w:rsid w:val="00873548"/>
    <w:rsid w:val="00875426"/>
    <w:rsid w:val="008778B3"/>
    <w:rsid w:val="008818A7"/>
    <w:rsid w:val="00882988"/>
    <w:rsid w:val="00883DD7"/>
    <w:rsid w:val="008868E4"/>
    <w:rsid w:val="00886C11"/>
    <w:rsid w:val="008911A0"/>
    <w:rsid w:val="00891F57"/>
    <w:rsid w:val="00892DBC"/>
    <w:rsid w:val="00893050"/>
    <w:rsid w:val="00895605"/>
    <w:rsid w:val="008A15AD"/>
    <w:rsid w:val="008A233B"/>
    <w:rsid w:val="008A2C9D"/>
    <w:rsid w:val="008A3994"/>
    <w:rsid w:val="008B17CF"/>
    <w:rsid w:val="008B43F5"/>
    <w:rsid w:val="008C0B49"/>
    <w:rsid w:val="008C2EA7"/>
    <w:rsid w:val="008C3122"/>
    <w:rsid w:val="008C48A0"/>
    <w:rsid w:val="008C4BEF"/>
    <w:rsid w:val="008C4CFA"/>
    <w:rsid w:val="008D22B6"/>
    <w:rsid w:val="008E1066"/>
    <w:rsid w:val="008E5ADB"/>
    <w:rsid w:val="008E6EB1"/>
    <w:rsid w:val="008F05E0"/>
    <w:rsid w:val="008F11B3"/>
    <w:rsid w:val="008F14EE"/>
    <w:rsid w:val="008F165A"/>
    <w:rsid w:val="008F2AD7"/>
    <w:rsid w:val="008F7611"/>
    <w:rsid w:val="00901421"/>
    <w:rsid w:val="00902C56"/>
    <w:rsid w:val="00912A34"/>
    <w:rsid w:val="00922D4E"/>
    <w:rsid w:val="0092701B"/>
    <w:rsid w:val="0093225A"/>
    <w:rsid w:val="0093471C"/>
    <w:rsid w:val="00952D83"/>
    <w:rsid w:val="00953304"/>
    <w:rsid w:val="00957C67"/>
    <w:rsid w:val="0096172A"/>
    <w:rsid w:val="009617C0"/>
    <w:rsid w:val="009700CE"/>
    <w:rsid w:val="00970A2E"/>
    <w:rsid w:val="00974B86"/>
    <w:rsid w:val="00974D58"/>
    <w:rsid w:val="0098486A"/>
    <w:rsid w:val="009858DA"/>
    <w:rsid w:val="00986C0D"/>
    <w:rsid w:val="00986EC3"/>
    <w:rsid w:val="009871F1"/>
    <w:rsid w:val="009A0EE9"/>
    <w:rsid w:val="009A2D7E"/>
    <w:rsid w:val="009A343B"/>
    <w:rsid w:val="009A36D6"/>
    <w:rsid w:val="009A3AEA"/>
    <w:rsid w:val="009A66AE"/>
    <w:rsid w:val="009A7FD8"/>
    <w:rsid w:val="009B286E"/>
    <w:rsid w:val="009B44F5"/>
    <w:rsid w:val="009B645A"/>
    <w:rsid w:val="009B793B"/>
    <w:rsid w:val="009B7B31"/>
    <w:rsid w:val="009B7B8D"/>
    <w:rsid w:val="009C6457"/>
    <w:rsid w:val="009C7A8E"/>
    <w:rsid w:val="009C7E29"/>
    <w:rsid w:val="009D4058"/>
    <w:rsid w:val="009D532B"/>
    <w:rsid w:val="009D6C18"/>
    <w:rsid w:val="009E0F45"/>
    <w:rsid w:val="009E1F26"/>
    <w:rsid w:val="009E7209"/>
    <w:rsid w:val="009F0E82"/>
    <w:rsid w:val="009F6218"/>
    <w:rsid w:val="00A06B0C"/>
    <w:rsid w:val="00A108EB"/>
    <w:rsid w:val="00A11956"/>
    <w:rsid w:val="00A1281F"/>
    <w:rsid w:val="00A13A04"/>
    <w:rsid w:val="00A16B89"/>
    <w:rsid w:val="00A22FE3"/>
    <w:rsid w:val="00A24166"/>
    <w:rsid w:val="00A3349E"/>
    <w:rsid w:val="00A4385E"/>
    <w:rsid w:val="00A438FB"/>
    <w:rsid w:val="00A44919"/>
    <w:rsid w:val="00A458C5"/>
    <w:rsid w:val="00A53134"/>
    <w:rsid w:val="00A5762C"/>
    <w:rsid w:val="00A616AC"/>
    <w:rsid w:val="00A62AC1"/>
    <w:rsid w:val="00A67E12"/>
    <w:rsid w:val="00A71B83"/>
    <w:rsid w:val="00A74351"/>
    <w:rsid w:val="00A8099C"/>
    <w:rsid w:val="00A844C7"/>
    <w:rsid w:val="00A845F1"/>
    <w:rsid w:val="00A90ECE"/>
    <w:rsid w:val="00A91BE4"/>
    <w:rsid w:val="00A96593"/>
    <w:rsid w:val="00A97ECA"/>
    <w:rsid w:val="00AA0F3B"/>
    <w:rsid w:val="00AB1D28"/>
    <w:rsid w:val="00AB4858"/>
    <w:rsid w:val="00AB72B7"/>
    <w:rsid w:val="00AC0B65"/>
    <w:rsid w:val="00AC20EF"/>
    <w:rsid w:val="00AC2B36"/>
    <w:rsid w:val="00AC36E4"/>
    <w:rsid w:val="00AC3FBC"/>
    <w:rsid w:val="00AD222D"/>
    <w:rsid w:val="00AD38FB"/>
    <w:rsid w:val="00AE0B9D"/>
    <w:rsid w:val="00AE4615"/>
    <w:rsid w:val="00AE5611"/>
    <w:rsid w:val="00AE5848"/>
    <w:rsid w:val="00AE6319"/>
    <w:rsid w:val="00AE6B9E"/>
    <w:rsid w:val="00AF4775"/>
    <w:rsid w:val="00AF4CEA"/>
    <w:rsid w:val="00AF5B2D"/>
    <w:rsid w:val="00AF6738"/>
    <w:rsid w:val="00AF6A27"/>
    <w:rsid w:val="00B02F9E"/>
    <w:rsid w:val="00B03C35"/>
    <w:rsid w:val="00B04980"/>
    <w:rsid w:val="00B109BC"/>
    <w:rsid w:val="00B175B0"/>
    <w:rsid w:val="00B17ED5"/>
    <w:rsid w:val="00B25069"/>
    <w:rsid w:val="00B33D26"/>
    <w:rsid w:val="00B40C19"/>
    <w:rsid w:val="00B47257"/>
    <w:rsid w:val="00B5020A"/>
    <w:rsid w:val="00B53C9D"/>
    <w:rsid w:val="00B5630C"/>
    <w:rsid w:val="00B6216D"/>
    <w:rsid w:val="00B6315E"/>
    <w:rsid w:val="00B7067E"/>
    <w:rsid w:val="00B72342"/>
    <w:rsid w:val="00B74A8B"/>
    <w:rsid w:val="00B74AF7"/>
    <w:rsid w:val="00B759C5"/>
    <w:rsid w:val="00B77DB9"/>
    <w:rsid w:val="00B8267A"/>
    <w:rsid w:val="00B84490"/>
    <w:rsid w:val="00B85A40"/>
    <w:rsid w:val="00B85D0D"/>
    <w:rsid w:val="00B91861"/>
    <w:rsid w:val="00B9356E"/>
    <w:rsid w:val="00BA24EF"/>
    <w:rsid w:val="00BA3629"/>
    <w:rsid w:val="00BA4C0D"/>
    <w:rsid w:val="00BB0F4C"/>
    <w:rsid w:val="00BB119E"/>
    <w:rsid w:val="00BB2CB3"/>
    <w:rsid w:val="00BB30E2"/>
    <w:rsid w:val="00BB642C"/>
    <w:rsid w:val="00BC2A7C"/>
    <w:rsid w:val="00BC303A"/>
    <w:rsid w:val="00BC3331"/>
    <w:rsid w:val="00BC34EB"/>
    <w:rsid w:val="00BC3830"/>
    <w:rsid w:val="00BC5158"/>
    <w:rsid w:val="00BC5392"/>
    <w:rsid w:val="00BD2A42"/>
    <w:rsid w:val="00BD2E11"/>
    <w:rsid w:val="00BD45E4"/>
    <w:rsid w:val="00BE225B"/>
    <w:rsid w:val="00BE2B07"/>
    <w:rsid w:val="00BE36FA"/>
    <w:rsid w:val="00BE7113"/>
    <w:rsid w:val="00BF02AC"/>
    <w:rsid w:val="00BF225C"/>
    <w:rsid w:val="00BF39D2"/>
    <w:rsid w:val="00BF7152"/>
    <w:rsid w:val="00C04461"/>
    <w:rsid w:val="00C057FF"/>
    <w:rsid w:val="00C06D61"/>
    <w:rsid w:val="00C10B3D"/>
    <w:rsid w:val="00C10D93"/>
    <w:rsid w:val="00C13240"/>
    <w:rsid w:val="00C14B69"/>
    <w:rsid w:val="00C16854"/>
    <w:rsid w:val="00C16EA6"/>
    <w:rsid w:val="00C17DCC"/>
    <w:rsid w:val="00C2433A"/>
    <w:rsid w:val="00C25143"/>
    <w:rsid w:val="00C2612A"/>
    <w:rsid w:val="00C32800"/>
    <w:rsid w:val="00C33360"/>
    <w:rsid w:val="00C338FD"/>
    <w:rsid w:val="00C35045"/>
    <w:rsid w:val="00C42A44"/>
    <w:rsid w:val="00C44998"/>
    <w:rsid w:val="00C46A1F"/>
    <w:rsid w:val="00C470C8"/>
    <w:rsid w:val="00C477F8"/>
    <w:rsid w:val="00C53094"/>
    <w:rsid w:val="00C63184"/>
    <w:rsid w:val="00C65436"/>
    <w:rsid w:val="00C67879"/>
    <w:rsid w:val="00C67B46"/>
    <w:rsid w:val="00C763BC"/>
    <w:rsid w:val="00C803AE"/>
    <w:rsid w:val="00C8300E"/>
    <w:rsid w:val="00C83488"/>
    <w:rsid w:val="00C84A60"/>
    <w:rsid w:val="00C91360"/>
    <w:rsid w:val="00C922B1"/>
    <w:rsid w:val="00C93779"/>
    <w:rsid w:val="00C93FF6"/>
    <w:rsid w:val="00C94B89"/>
    <w:rsid w:val="00C97F19"/>
    <w:rsid w:val="00CA1556"/>
    <w:rsid w:val="00CA4A75"/>
    <w:rsid w:val="00CA5307"/>
    <w:rsid w:val="00CA63FB"/>
    <w:rsid w:val="00CB1132"/>
    <w:rsid w:val="00CB34E5"/>
    <w:rsid w:val="00CC1646"/>
    <w:rsid w:val="00CC451A"/>
    <w:rsid w:val="00CC78C4"/>
    <w:rsid w:val="00CD08AD"/>
    <w:rsid w:val="00CD3B19"/>
    <w:rsid w:val="00CD4733"/>
    <w:rsid w:val="00CD7530"/>
    <w:rsid w:val="00CE7CFF"/>
    <w:rsid w:val="00CF1D19"/>
    <w:rsid w:val="00CF1EE3"/>
    <w:rsid w:val="00CF67BE"/>
    <w:rsid w:val="00D02B3C"/>
    <w:rsid w:val="00D06B0C"/>
    <w:rsid w:val="00D11210"/>
    <w:rsid w:val="00D1122F"/>
    <w:rsid w:val="00D134C9"/>
    <w:rsid w:val="00D209DD"/>
    <w:rsid w:val="00D24A76"/>
    <w:rsid w:val="00D26ADE"/>
    <w:rsid w:val="00D26AE3"/>
    <w:rsid w:val="00D30CBA"/>
    <w:rsid w:val="00D3183E"/>
    <w:rsid w:val="00D32716"/>
    <w:rsid w:val="00D35839"/>
    <w:rsid w:val="00D365E4"/>
    <w:rsid w:val="00D4000F"/>
    <w:rsid w:val="00D4029D"/>
    <w:rsid w:val="00D46370"/>
    <w:rsid w:val="00D54A1A"/>
    <w:rsid w:val="00D54D2C"/>
    <w:rsid w:val="00D55A5F"/>
    <w:rsid w:val="00D57752"/>
    <w:rsid w:val="00D609A1"/>
    <w:rsid w:val="00D61229"/>
    <w:rsid w:val="00D62119"/>
    <w:rsid w:val="00D63D9B"/>
    <w:rsid w:val="00D74932"/>
    <w:rsid w:val="00D763A8"/>
    <w:rsid w:val="00D76ACD"/>
    <w:rsid w:val="00D84076"/>
    <w:rsid w:val="00D859D5"/>
    <w:rsid w:val="00D85A94"/>
    <w:rsid w:val="00D87923"/>
    <w:rsid w:val="00D91CA7"/>
    <w:rsid w:val="00D96623"/>
    <w:rsid w:val="00DA17BC"/>
    <w:rsid w:val="00DA69C5"/>
    <w:rsid w:val="00DA7A32"/>
    <w:rsid w:val="00DA7BE9"/>
    <w:rsid w:val="00DB4893"/>
    <w:rsid w:val="00DB51F8"/>
    <w:rsid w:val="00DB5DA5"/>
    <w:rsid w:val="00DB6618"/>
    <w:rsid w:val="00DB69C8"/>
    <w:rsid w:val="00DB6B49"/>
    <w:rsid w:val="00DC306B"/>
    <w:rsid w:val="00DD0734"/>
    <w:rsid w:val="00DD0B79"/>
    <w:rsid w:val="00DD418F"/>
    <w:rsid w:val="00DD5EA8"/>
    <w:rsid w:val="00DE1F2C"/>
    <w:rsid w:val="00DE35F2"/>
    <w:rsid w:val="00DE62AA"/>
    <w:rsid w:val="00DE6AA5"/>
    <w:rsid w:val="00DF2BD1"/>
    <w:rsid w:val="00DF6884"/>
    <w:rsid w:val="00E00CBA"/>
    <w:rsid w:val="00E02715"/>
    <w:rsid w:val="00E04EBC"/>
    <w:rsid w:val="00E110DF"/>
    <w:rsid w:val="00E12B6C"/>
    <w:rsid w:val="00E12CBA"/>
    <w:rsid w:val="00E14E76"/>
    <w:rsid w:val="00E15AF7"/>
    <w:rsid w:val="00E168F3"/>
    <w:rsid w:val="00E17A9F"/>
    <w:rsid w:val="00E21057"/>
    <w:rsid w:val="00E24EC7"/>
    <w:rsid w:val="00E33710"/>
    <w:rsid w:val="00E33EAE"/>
    <w:rsid w:val="00E33FB8"/>
    <w:rsid w:val="00E35B7F"/>
    <w:rsid w:val="00E35CC2"/>
    <w:rsid w:val="00E463D5"/>
    <w:rsid w:val="00E523F3"/>
    <w:rsid w:val="00E55222"/>
    <w:rsid w:val="00E609ED"/>
    <w:rsid w:val="00E60B50"/>
    <w:rsid w:val="00E65AA7"/>
    <w:rsid w:val="00E71848"/>
    <w:rsid w:val="00E84C38"/>
    <w:rsid w:val="00E84F2E"/>
    <w:rsid w:val="00E90C83"/>
    <w:rsid w:val="00E9110F"/>
    <w:rsid w:val="00EA106E"/>
    <w:rsid w:val="00EA3E2F"/>
    <w:rsid w:val="00EA41B0"/>
    <w:rsid w:val="00EA51EA"/>
    <w:rsid w:val="00EB0C6E"/>
    <w:rsid w:val="00EB2649"/>
    <w:rsid w:val="00EB4772"/>
    <w:rsid w:val="00EB5A93"/>
    <w:rsid w:val="00EB6C11"/>
    <w:rsid w:val="00EB6C7C"/>
    <w:rsid w:val="00EB7CEB"/>
    <w:rsid w:val="00EC2E76"/>
    <w:rsid w:val="00EC6FE9"/>
    <w:rsid w:val="00ED51DC"/>
    <w:rsid w:val="00EF0BCC"/>
    <w:rsid w:val="00EF2477"/>
    <w:rsid w:val="00EF3E37"/>
    <w:rsid w:val="00EF4E98"/>
    <w:rsid w:val="00EF72B4"/>
    <w:rsid w:val="00F006BF"/>
    <w:rsid w:val="00F00D95"/>
    <w:rsid w:val="00F025FB"/>
    <w:rsid w:val="00F05DCF"/>
    <w:rsid w:val="00F05E6A"/>
    <w:rsid w:val="00F0684A"/>
    <w:rsid w:val="00F07B8D"/>
    <w:rsid w:val="00F104EE"/>
    <w:rsid w:val="00F13CCB"/>
    <w:rsid w:val="00F171F5"/>
    <w:rsid w:val="00F33F00"/>
    <w:rsid w:val="00F35373"/>
    <w:rsid w:val="00F379A8"/>
    <w:rsid w:val="00F4489A"/>
    <w:rsid w:val="00F44B34"/>
    <w:rsid w:val="00F4750E"/>
    <w:rsid w:val="00F55C3A"/>
    <w:rsid w:val="00F66890"/>
    <w:rsid w:val="00F80C0C"/>
    <w:rsid w:val="00F81D4E"/>
    <w:rsid w:val="00F82EEA"/>
    <w:rsid w:val="00F82FA7"/>
    <w:rsid w:val="00F8394F"/>
    <w:rsid w:val="00F93902"/>
    <w:rsid w:val="00F9665D"/>
    <w:rsid w:val="00F97270"/>
    <w:rsid w:val="00FA2A06"/>
    <w:rsid w:val="00FA3F45"/>
    <w:rsid w:val="00FA6F5D"/>
    <w:rsid w:val="00FA7549"/>
    <w:rsid w:val="00FB37CE"/>
    <w:rsid w:val="00FC1ED1"/>
    <w:rsid w:val="00FC4BDC"/>
    <w:rsid w:val="00FC4C1F"/>
    <w:rsid w:val="00FC68CA"/>
    <w:rsid w:val="00FC70FE"/>
    <w:rsid w:val="00FD00C2"/>
    <w:rsid w:val="00FD29EB"/>
    <w:rsid w:val="00FD3A9E"/>
    <w:rsid w:val="00FD53C1"/>
    <w:rsid w:val="00FD58A3"/>
    <w:rsid w:val="00FD7964"/>
    <w:rsid w:val="00FE0BB8"/>
    <w:rsid w:val="00FE6358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886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00CBA"/>
    <w:rPr>
      <w:rFonts w:ascii="Times New Roman" w:eastAsia="Times New Roman" w:hAnsi="Times New Roman" w:cs="Times New Roman"/>
      <w:lang w:val="de-AT" w:eastAsia="de-DE"/>
    </w:rPr>
  </w:style>
  <w:style w:type="paragraph" w:styleId="berschrift2">
    <w:name w:val="heading 2"/>
    <w:basedOn w:val="Standard"/>
    <w:link w:val="berschrift2Zchn"/>
    <w:uiPriority w:val="9"/>
    <w:qFormat/>
    <w:rsid w:val="008065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AE0B9D"/>
  </w:style>
  <w:style w:type="paragraph" w:styleId="StandardWeb">
    <w:name w:val="Normal (Web)"/>
    <w:basedOn w:val="Standard"/>
    <w:uiPriority w:val="99"/>
    <w:unhideWhenUsed/>
    <w:rsid w:val="00AE0B9D"/>
    <w:pPr>
      <w:spacing w:before="100" w:beforeAutospacing="1" w:after="100" w:afterAutospacing="1"/>
    </w:pPr>
    <w:rPr>
      <w:rFonts w:eastAsiaTheme="minorHAnsi"/>
      <w:lang w:val="de-DE"/>
    </w:rPr>
  </w:style>
  <w:style w:type="character" w:styleId="Hyperlink">
    <w:name w:val="Hyperlink"/>
    <w:basedOn w:val="Absatz-Standardschriftart"/>
    <w:unhideWhenUsed/>
    <w:rsid w:val="00AE0B9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E0B9D"/>
    <w:pPr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styleId="Fett">
    <w:name w:val="Strong"/>
    <w:basedOn w:val="Absatz-Standardschriftart"/>
    <w:uiPriority w:val="22"/>
    <w:qFormat/>
    <w:rsid w:val="0090142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A106E"/>
    <w:pPr>
      <w:tabs>
        <w:tab w:val="center" w:pos="4536"/>
        <w:tab w:val="right" w:pos="9072"/>
      </w:tabs>
    </w:pPr>
    <w:rPr>
      <w:rFonts w:eastAsiaTheme="minorHAns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A106E"/>
    <w:rPr>
      <w:rFonts w:ascii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106E"/>
    <w:pPr>
      <w:tabs>
        <w:tab w:val="center" w:pos="4536"/>
        <w:tab w:val="right" w:pos="9072"/>
      </w:tabs>
    </w:pPr>
    <w:rPr>
      <w:rFonts w:eastAsiaTheme="minorHAns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A106E"/>
    <w:rPr>
      <w:rFonts w:ascii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065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65159"/>
    <w:rPr>
      <w:rFonts w:ascii="Courier New" w:hAnsi="Courier New" w:cs="Courier New"/>
      <w:sz w:val="20"/>
      <w:szCs w:val="20"/>
      <w:lang w:eastAsia="de-DE"/>
    </w:rPr>
  </w:style>
  <w:style w:type="character" w:customStyle="1" w:styleId="58cl">
    <w:name w:val="_58cl"/>
    <w:basedOn w:val="Absatz-Standardschriftart"/>
    <w:rsid w:val="00E12CBA"/>
  </w:style>
  <w:style w:type="character" w:customStyle="1" w:styleId="58cm">
    <w:name w:val="_58cm"/>
    <w:basedOn w:val="Absatz-Standardschriftart"/>
    <w:rsid w:val="00E12CBA"/>
  </w:style>
  <w:style w:type="character" w:customStyle="1" w:styleId="element-invisible">
    <w:name w:val="element-invisible"/>
    <w:basedOn w:val="Absatz-Standardschriftart"/>
    <w:rsid w:val="00103027"/>
  </w:style>
  <w:style w:type="character" w:styleId="NichtaufgelsteErwhnung">
    <w:name w:val="Unresolved Mention"/>
    <w:basedOn w:val="Absatz-Standardschriftart"/>
    <w:uiPriority w:val="99"/>
    <w:rsid w:val="009A343B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FD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ro">
    <w:name w:val="intro"/>
    <w:basedOn w:val="Absatz-Standardschriftart"/>
    <w:rsid w:val="00EF3E37"/>
  </w:style>
  <w:style w:type="paragraph" w:styleId="KeinLeerraum">
    <w:name w:val="No Spacing"/>
    <w:uiPriority w:val="1"/>
    <w:qFormat/>
    <w:rsid w:val="00FC68CA"/>
    <w:rPr>
      <w:rFonts w:ascii="Times New Roman" w:hAnsi="Times New Roman" w:cs="Times New Roman"/>
      <w:lang w:eastAsia="de-DE"/>
    </w:rPr>
  </w:style>
  <w:style w:type="character" w:customStyle="1" w:styleId="y2iqfc">
    <w:name w:val="y2iqfc"/>
    <w:basedOn w:val="Absatz-Standardschriftart"/>
    <w:rsid w:val="0079401A"/>
  </w:style>
  <w:style w:type="character" w:customStyle="1" w:styleId="berschrift2Zchn">
    <w:name w:val="Überschrift 2 Zchn"/>
    <w:basedOn w:val="Absatz-Standardschriftart"/>
    <w:link w:val="berschrift2"/>
    <w:uiPriority w:val="9"/>
    <w:rsid w:val="008065E6"/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A6A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06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69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4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511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97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rundig.com/de-at/presse-medien/news/mit-diesen-weihnachtsgeschenken-wird-jeder-zum-star" TargetMode="External"/><Relationship Id="rId18" Type="http://schemas.openxmlformats.org/officeDocument/2006/relationships/hyperlink" Target="http://www.elektrabregenz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hilipp.breitenecker@elektrabregenz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rundig.com/de-at/presse-medien/news/ifa-2020-grundig-stellt-neuheiten-im-bereich-audio-vor" TargetMode="External"/><Relationship Id="rId17" Type="http://schemas.openxmlformats.org/officeDocument/2006/relationships/hyperlink" Target="http://www.beko.com/at-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celikglobal.com" TargetMode="External"/><Relationship Id="rId20" Type="http://schemas.openxmlformats.org/officeDocument/2006/relationships/hyperlink" Target="mailto:alexandra.vasak@reiterpr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Grundig.AT/videos/442975887022983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fworlddesignguide.com/winners/if-design-award-2021-profiles/product-design-winners-2021?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grundig.a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eko.com/at-de/press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448CA745A39504EA09FB8488DB14B56" ma:contentTypeVersion="13" ma:contentTypeDescription="Yeni belge oluşturun." ma:contentTypeScope="" ma:versionID="43ff2196de9e3b1b5e13cc7a2cc89572">
  <xsd:schema xmlns:xsd="http://www.w3.org/2001/XMLSchema" xmlns:xs="http://www.w3.org/2001/XMLSchema" xmlns:p="http://schemas.microsoft.com/office/2006/metadata/properties" xmlns:ns3="048f2571-898c-4bbf-9029-469a3450288f" xmlns:ns4="1c20111c-3c64-49d2-9ebf-b96d86f51720" targetNamespace="http://schemas.microsoft.com/office/2006/metadata/properties" ma:root="true" ma:fieldsID="2e4e93537c12be17e77a589b2b680327" ns3:_="" ns4:_="">
    <xsd:import namespace="048f2571-898c-4bbf-9029-469a3450288f"/>
    <xsd:import namespace="1c20111c-3c64-49d2-9ebf-b96d86f51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f2571-898c-4bbf-9029-469a3450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0111c-3c64-49d2-9ebf-b96d86f51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B7D59-1044-40AA-9751-91A703A81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DEA253-6A2B-463A-8CAF-4EC39D970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61E61-FCF5-7E4F-BD57-3EEE986F26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4204E3-C2A8-4E78-83EB-3096DD2C6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f2571-898c-4bbf-9029-469a3450288f"/>
    <ds:schemaRef ds:uri="1c20111c-3c64-49d2-9ebf-b96d86f51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1433</Words>
  <Characters>9032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43</cp:revision>
  <dcterms:created xsi:type="dcterms:W3CDTF">2020-03-19T15:56:00Z</dcterms:created>
  <dcterms:modified xsi:type="dcterms:W3CDTF">2021-04-27T11:05:00Z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EB017142@elektrabregenz.com</vt:lpwstr>
  </property>
  <property fmtid="{D5CDD505-2E9C-101B-9397-08002B2CF9AE}" pid="6" name="MSIP_Label_18de4db4-e00d-47c3-9d58-42953a01c92d_SetDate">
    <vt:lpwstr>2017-10-05T09:10:24.5341651+02:00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0x0101004448CA745A39504EA09FB8488DB14B56</vt:lpwstr>
  </property>
</Properties>
</file>