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6E907CE9" w14:textId="09527C54" w:rsidR="008057C7" w:rsidRPr="00A449A4" w:rsidRDefault="00E868F7" w:rsidP="00250FB5">
      <w:pPr>
        <w:textAlignment w:val="baseline"/>
        <w:rPr>
          <w:rFonts w:cs="Calibri"/>
          <w:b/>
          <w:bCs/>
          <w:color w:val="000000"/>
          <w:sz w:val="32"/>
          <w:szCs w:val="32"/>
        </w:rPr>
      </w:pPr>
      <w:r>
        <w:rPr>
          <w:rFonts w:cs="Calibri"/>
          <w:b/>
          <w:bCs/>
          <w:color w:val="000000"/>
          <w:sz w:val="32"/>
          <w:szCs w:val="32"/>
        </w:rPr>
        <w:t>Beko Grundig Österreich</w:t>
      </w:r>
      <w:r w:rsidR="008057C7">
        <w:rPr>
          <w:rFonts w:cs="Calibri"/>
          <w:b/>
          <w:bCs/>
          <w:color w:val="000000"/>
          <w:sz w:val="32"/>
          <w:szCs w:val="32"/>
        </w:rPr>
        <w:t>-Mutter erneut</w:t>
      </w:r>
      <w:r w:rsidR="008057C7" w:rsidRPr="008057C7">
        <w:rPr>
          <w:rFonts w:cs="Calibri"/>
          <w:b/>
          <w:bCs/>
          <w:color w:val="000000"/>
          <w:sz w:val="32"/>
          <w:szCs w:val="32"/>
        </w:rPr>
        <w:t xml:space="preserve"> als eines der nachhaltigsten Unternehmen der Welt eingestuft</w:t>
      </w:r>
    </w:p>
    <w:p w14:paraId="0062DCD2" w14:textId="374B6A09" w:rsidR="00250FB5" w:rsidRPr="00A449A4" w:rsidRDefault="00250FB5" w:rsidP="00250FB5">
      <w:pPr>
        <w:jc w:val="both"/>
        <w:textAlignment w:val="baseline"/>
        <w:rPr>
          <w:rFonts w:cs="Calibri"/>
          <w:sz w:val="20"/>
          <w:szCs w:val="20"/>
        </w:rPr>
      </w:pPr>
    </w:p>
    <w:p w14:paraId="6BFBED9A" w14:textId="06CF70BE" w:rsidR="003A4166" w:rsidRPr="00D363A9" w:rsidRDefault="007722F6" w:rsidP="00D363A9">
      <w:pPr>
        <w:jc w:val="both"/>
        <w:textAlignment w:val="baseline"/>
        <w:rPr>
          <w:b/>
          <w:bCs/>
          <w:sz w:val="20"/>
          <w:szCs w:val="20"/>
        </w:rPr>
      </w:pPr>
      <w:r w:rsidRPr="00D363A9">
        <w:rPr>
          <w:b/>
          <w:bCs/>
          <w:sz w:val="20"/>
          <w:szCs w:val="20"/>
        </w:rPr>
        <w:t xml:space="preserve">Die </w:t>
      </w:r>
      <w:r w:rsidR="00F03870" w:rsidRPr="00D363A9">
        <w:rPr>
          <w:b/>
          <w:bCs/>
          <w:sz w:val="20"/>
          <w:szCs w:val="20"/>
        </w:rPr>
        <w:t xml:space="preserve">Mutter der </w:t>
      </w:r>
      <w:r w:rsidR="00E868F7" w:rsidRPr="00D363A9">
        <w:rPr>
          <w:b/>
          <w:bCs/>
          <w:sz w:val="20"/>
          <w:szCs w:val="20"/>
        </w:rPr>
        <w:t>Beko Grundig Österreich AG</w:t>
      </w:r>
      <w:r w:rsidR="00F03870" w:rsidRPr="00D363A9">
        <w:rPr>
          <w:b/>
          <w:bCs/>
          <w:sz w:val="20"/>
          <w:szCs w:val="20"/>
        </w:rPr>
        <w:t xml:space="preserve">, </w:t>
      </w:r>
      <w:proofErr w:type="spellStart"/>
      <w:r w:rsidR="00F03870" w:rsidRPr="00D363A9">
        <w:rPr>
          <w:b/>
          <w:bCs/>
          <w:sz w:val="20"/>
          <w:szCs w:val="20"/>
        </w:rPr>
        <w:t>Arçelik</w:t>
      </w:r>
      <w:proofErr w:type="spellEnd"/>
      <w:r w:rsidR="00F03870" w:rsidRPr="00D363A9">
        <w:rPr>
          <w:b/>
          <w:bCs/>
          <w:sz w:val="20"/>
          <w:szCs w:val="20"/>
        </w:rPr>
        <w:t>, ist nachhaltig. Das beweist einmal mehr eine weitere Auszeichnung: Zum dritten Mal in Folge</w:t>
      </w:r>
      <w:r w:rsidR="0045106F" w:rsidRPr="00D363A9">
        <w:rPr>
          <w:b/>
          <w:bCs/>
          <w:sz w:val="20"/>
          <w:szCs w:val="20"/>
        </w:rPr>
        <w:t xml:space="preserve"> wurde das Unternehmen</w:t>
      </w:r>
      <w:r w:rsidR="00F03870" w:rsidRPr="00D363A9">
        <w:rPr>
          <w:b/>
          <w:bCs/>
          <w:sz w:val="20"/>
          <w:szCs w:val="20"/>
        </w:rPr>
        <w:t xml:space="preserve"> in den Corporate Knights' 2023 Global 100 Index aufgenommen.</w:t>
      </w:r>
      <w:r w:rsidR="00D363A9" w:rsidRPr="00D363A9">
        <w:rPr>
          <w:b/>
          <w:bCs/>
          <w:sz w:val="20"/>
          <w:szCs w:val="20"/>
        </w:rPr>
        <w:t xml:space="preserve"> </w:t>
      </w:r>
      <w:r w:rsidR="000C7916" w:rsidRPr="00D363A9">
        <w:rPr>
          <w:b/>
          <w:bCs/>
          <w:sz w:val="20"/>
          <w:szCs w:val="20"/>
        </w:rPr>
        <w:t xml:space="preserve">Das ist innerhalb kurzer Zeit die dritte Auszeichnung in Sachen Nachhaltigkeit. Vor </w:t>
      </w:r>
      <w:r w:rsidR="00D363A9" w:rsidRPr="00D363A9">
        <w:rPr>
          <w:b/>
          <w:bCs/>
          <w:sz w:val="20"/>
          <w:szCs w:val="20"/>
        </w:rPr>
        <w:t xml:space="preserve">kurzem </w:t>
      </w:r>
      <w:r w:rsidR="000C7916" w:rsidRPr="00D363A9">
        <w:rPr>
          <w:b/>
          <w:bCs/>
          <w:sz w:val="20"/>
          <w:szCs w:val="20"/>
        </w:rPr>
        <w:t>wurde das Unternehmen auf</w:t>
      </w:r>
      <w:r w:rsidR="00D363A9" w:rsidRPr="00D363A9">
        <w:rPr>
          <w:b/>
          <w:bCs/>
          <w:sz w:val="20"/>
          <w:szCs w:val="20"/>
        </w:rPr>
        <w:t xml:space="preserve"> Platz 16 </w:t>
      </w:r>
      <w:r w:rsidR="000C7916" w:rsidRPr="00D363A9">
        <w:rPr>
          <w:b/>
          <w:bCs/>
          <w:sz w:val="20"/>
          <w:szCs w:val="20"/>
        </w:rPr>
        <w:t xml:space="preserve">der Real Leaders Top </w:t>
      </w:r>
      <w:r w:rsidR="00D363A9" w:rsidRPr="00D363A9">
        <w:rPr>
          <w:b/>
          <w:bCs/>
          <w:sz w:val="20"/>
          <w:szCs w:val="20"/>
        </w:rPr>
        <w:t>30</w:t>
      </w:r>
      <w:r w:rsidR="000C7916" w:rsidRPr="00D363A9">
        <w:rPr>
          <w:b/>
          <w:bCs/>
          <w:sz w:val="20"/>
          <w:szCs w:val="20"/>
        </w:rPr>
        <w:t xml:space="preserve">0 Impact Companies </w:t>
      </w:r>
      <w:proofErr w:type="spellStart"/>
      <w:r w:rsidR="000C7916" w:rsidRPr="00D363A9">
        <w:rPr>
          <w:b/>
          <w:bCs/>
          <w:sz w:val="20"/>
          <w:szCs w:val="20"/>
        </w:rPr>
        <w:t>of</w:t>
      </w:r>
      <w:proofErr w:type="spellEnd"/>
      <w:r w:rsidR="000C7916" w:rsidRPr="00D363A9">
        <w:rPr>
          <w:b/>
          <w:bCs/>
          <w:sz w:val="20"/>
          <w:szCs w:val="20"/>
        </w:rPr>
        <w:t xml:space="preserve"> 202</w:t>
      </w:r>
      <w:r w:rsidR="00D363A9" w:rsidRPr="00D363A9">
        <w:rPr>
          <w:b/>
          <w:bCs/>
          <w:sz w:val="20"/>
          <w:szCs w:val="20"/>
        </w:rPr>
        <w:t>3</w:t>
      </w:r>
      <w:r w:rsidR="000C7916" w:rsidRPr="00D363A9">
        <w:rPr>
          <w:b/>
          <w:bCs/>
          <w:sz w:val="20"/>
          <w:szCs w:val="20"/>
        </w:rPr>
        <w:t> gewählt. Und Ende 202</w:t>
      </w:r>
      <w:r w:rsidR="003A4166" w:rsidRPr="00D363A9">
        <w:rPr>
          <w:b/>
          <w:bCs/>
          <w:sz w:val="20"/>
          <w:szCs w:val="20"/>
        </w:rPr>
        <w:t>2</w:t>
      </w:r>
      <w:r w:rsidR="000C7916" w:rsidRPr="00D363A9">
        <w:rPr>
          <w:b/>
          <w:bCs/>
          <w:sz w:val="20"/>
          <w:szCs w:val="20"/>
        </w:rPr>
        <w:t xml:space="preserve"> er</w:t>
      </w:r>
      <w:r w:rsidR="00FB4032" w:rsidRPr="00D363A9">
        <w:rPr>
          <w:b/>
          <w:bCs/>
          <w:sz w:val="20"/>
          <w:szCs w:val="20"/>
        </w:rPr>
        <w:t>zielte</w:t>
      </w:r>
      <w:r w:rsidR="000C7916" w:rsidRPr="00D363A9">
        <w:rPr>
          <w:b/>
          <w:bCs/>
          <w:sz w:val="20"/>
          <w:szCs w:val="20"/>
        </w:rPr>
        <w:t xml:space="preserve"> </w:t>
      </w:r>
      <w:r w:rsidR="00DE5FA0">
        <w:rPr>
          <w:b/>
          <w:bCs/>
          <w:sz w:val="20"/>
          <w:szCs w:val="20"/>
        </w:rPr>
        <w:t>das Mutterunternehmen von Beko Grundig Österreich</w:t>
      </w:r>
      <w:r w:rsidR="000C7916" w:rsidRPr="00D363A9">
        <w:rPr>
          <w:b/>
          <w:bCs/>
          <w:sz w:val="20"/>
          <w:szCs w:val="20"/>
        </w:rPr>
        <w:t xml:space="preserve"> </w:t>
      </w:r>
      <w:r w:rsidR="003A4166" w:rsidRPr="00D363A9">
        <w:rPr>
          <w:b/>
          <w:bCs/>
          <w:sz w:val="20"/>
          <w:szCs w:val="20"/>
        </w:rPr>
        <w:t xml:space="preserve">im S&amp;P Global Corporate </w:t>
      </w:r>
      <w:proofErr w:type="spellStart"/>
      <w:r w:rsidR="003A4166" w:rsidRPr="00D363A9">
        <w:rPr>
          <w:b/>
          <w:bCs/>
          <w:sz w:val="20"/>
          <w:szCs w:val="20"/>
        </w:rPr>
        <w:t>Sustainability</w:t>
      </w:r>
      <w:proofErr w:type="spellEnd"/>
      <w:r w:rsidR="003A4166" w:rsidRPr="00D363A9">
        <w:rPr>
          <w:b/>
          <w:bCs/>
          <w:sz w:val="20"/>
          <w:szCs w:val="20"/>
        </w:rPr>
        <w:t xml:space="preserve"> Assessment 2022 erneut die höchste Punktzahl in der Kategorie DHP Household Durables Industry</w:t>
      </w:r>
      <w:r w:rsidR="00FB4032" w:rsidRPr="00D363A9">
        <w:rPr>
          <w:b/>
          <w:bCs/>
          <w:sz w:val="20"/>
          <w:szCs w:val="20"/>
        </w:rPr>
        <w:t>.</w:t>
      </w:r>
    </w:p>
    <w:p w14:paraId="331C022A" w14:textId="77777777" w:rsidR="000C7916" w:rsidRPr="00A449A4" w:rsidRDefault="000C7916" w:rsidP="00250FB5">
      <w:pPr>
        <w:jc w:val="both"/>
        <w:textAlignment w:val="baseline"/>
        <w:rPr>
          <w:rFonts w:cs="Calibri"/>
          <w:sz w:val="20"/>
          <w:szCs w:val="20"/>
        </w:rPr>
      </w:pPr>
    </w:p>
    <w:p w14:paraId="20F374B8" w14:textId="5EF927BB" w:rsidR="00F03870" w:rsidRPr="00F03870" w:rsidRDefault="008057C7" w:rsidP="005E1738">
      <w:pPr>
        <w:jc w:val="both"/>
        <w:textAlignment w:val="baseline"/>
        <w:rPr>
          <w:sz w:val="20"/>
          <w:szCs w:val="20"/>
        </w:rPr>
      </w:pPr>
      <w:r>
        <w:rPr>
          <w:rFonts w:cs="Calibri"/>
          <w:color w:val="000000"/>
          <w:sz w:val="20"/>
          <w:szCs w:val="20"/>
        </w:rPr>
        <w:t xml:space="preserve">Istanbul / </w:t>
      </w:r>
      <w:r w:rsidR="001C6AAC" w:rsidRPr="00A449A4">
        <w:rPr>
          <w:rFonts w:cs="Calibri"/>
          <w:color w:val="000000"/>
          <w:sz w:val="20"/>
          <w:szCs w:val="20"/>
        </w:rPr>
        <w:t xml:space="preserve">Wien, </w:t>
      </w:r>
      <w:r w:rsidR="00DE5FA0">
        <w:rPr>
          <w:rFonts w:cs="Calibri"/>
          <w:color w:val="000000"/>
          <w:sz w:val="20"/>
          <w:szCs w:val="20"/>
        </w:rPr>
        <w:t>Februar</w:t>
      </w:r>
      <w:r w:rsidR="001C6AAC" w:rsidRPr="00A449A4">
        <w:rPr>
          <w:rFonts w:cs="Calibri"/>
          <w:color w:val="000000"/>
          <w:sz w:val="20"/>
          <w:szCs w:val="20"/>
        </w:rPr>
        <w:t xml:space="preserve"> 202</w:t>
      </w:r>
      <w:r w:rsidR="00F03870">
        <w:rPr>
          <w:rFonts w:cs="Calibri"/>
          <w:color w:val="000000"/>
          <w:sz w:val="20"/>
          <w:szCs w:val="20"/>
        </w:rPr>
        <w:t>3</w:t>
      </w:r>
      <w:r w:rsidR="001C6AAC" w:rsidRPr="00A449A4">
        <w:rPr>
          <w:rFonts w:cs="Calibri"/>
          <w:color w:val="000000"/>
          <w:sz w:val="20"/>
          <w:szCs w:val="20"/>
        </w:rPr>
        <w:t xml:space="preserve">. </w:t>
      </w:r>
      <w:r w:rsidR="000C7916" w:rsidRPr="00265347">
        <w:rPr>
          <w:rFonts w:asciiTheme="minorHAnsi" w:hAnsiTheme="minorHAnsi" w:cstheme="minorHAnsi"/>
          <w:color w:val="000000"/>
          <w:sz w:val="20"/>
          <w:szCs w:val="20"/>
          <w:lang w:val="de-DE" w:eastAsia="en-GB"/>
        </w:rPr>
        <w:t>Der Global 100 Index von Corporate Knights erstellt seit 1</w:t>
      </w:r>
      <w:r w:rsidR="000C7916">
        <w:rPr>
          <w:rFonts w:asciiTheme="minorHAnsi" w:hAnsiTheme="minorHAnsi" w:cstheme="minorHAnsi"/>
          <w:color w:val="000000"/>
          <w:sz w:val="20"/>
          <w:szCs w:val="20"/>
          <w:lang w:val="de-DE" w:eastAsia="en-GB"/>
        </w:rPr>
        <w:t>9</w:t>
      </w:r>
      <w:r w:rsidR="000C7916" w:rsidRPr="00265347">
        <w:rPr>
          <w:rFonts w:asciiTheme="minorHAnsi" w:hAnsiTheme="minorHAnsi" w:cstheme="minorHAnsi"/>
          <w:color w:val="000000"/>
          <w:sz w:val="20"/>
          <w:szCs w:val="20"/>
          <w:lang w:val="de-DE" w:eastAsia="en-GB"/>
        </w:rPr>
        <w:t xml:space="preserve"> Jahren jährlich eine Rangliste der 100 nachhaltigsten Unternehmen der Welt und analysiert dafür d</w:t>
      </w:r>
      <w:r w:rsidR="000C7916">
        <w:rPr>
          <w:rFonts w:asciiTheme="minorHAnsi" w:hAnsiTheme="minorHAnsi" w:cstheme="minorHAnsi"/>
          <w:color w:val="000000"/>
          <w:sz w:val="20"/>
          <w:szCs w:val="20"/>
          <w:lang w:val="de-DE" w:eastAsia="en-GB"/>
        </w:rPr>
        <w:t>eren</w:t>
      </w:r>
      <w:r w:rsidR="000C7916" w:rsidRPr="00265347">
        <w:rPr>
          <w:rFonts w:asciiTheme="minorHAnsi" w:hAnsiTheme="minorHAnsi" w:cstheme="minorHAnsi"/>
          <w:color w:val="000000"/>
          <w:sz w:val="20"/>
          <w:szCs w:val="20"/>
          <w:lang w:val="de-DE" w:eastAsia="en-GB"/>
        </w:rPr>
        <w:t xml:space="preserve"> Leistung </w:t>
      </w:r>
      <w:r w:rsidR="000C7916" w:rsidRPr="00F03870">
        <w:rPr>
          <w:sz w:val="20"/>
          <w:szCs w:val="20"/>
        </w:rPr>
        <w:t xml:space="preserve">bei der Behandlung von Umwelt-, Sozial- und </w:t>
      </w:r>
      <w:proofErr w:type="spellStart"/>
      <w:r w:rsidR="000C7916" w:rsidRPr="00F03870">
        <w:rPr>
          <w:sz w:val="20"/>
          <w:szCs w:val="20"/>
        </w:rPr>
        <w:t>Governance</w:t>
      </w:r>
      <w:proofErr w:type="spellEnd"/>
      <w:r w:rsidR="000C7916" w:rsidRPr="00F03870">
        <w:rPr>
          <w:sz w:val="20"/>
          <w:szCs w:val="20"/>
        </w:rPr>
        <w:t>-Themen (ESG)</w:t>
      </w:r>
      <w:r w:rsidR="000C7916">
        <w:rPr>
          <w:sz w:val="20"/>
          <w:szCs w:val="20"/>
        </w:rPr>
        <w:t xml:space="preserve">. </w:t>
      </w:r>
      <w:proofErr w:type="spellStart"/>
      <w:r w:rsidR="005E1738" w:rsidRPr="000C7916">
        <w:rPr>
          <w:sz w:val="20"/>
          <w:szCs w:val="20"/>
        </w:rPr>
        <w:t>Arçelik</w:t>
      </w:r>
      <w:proofErr w:type="spellEnd"/>
      <w:r w:rsidR="005E1738">
        <w:rPr>
          <w:sz w:val="20"/>
          <w:szCs w:val="20"/>
        </w:rPr>
        <w:t xml:space="preserve">, die Mutter der </w:t>
      </w:r>
      <w:r w:rsidR="005E1738" w:rsidRPr="00CC5A13">
        <w:rPr>
          <w:sz w:val="20"/>
          <w:szCs w:val="20"/>
        </w:rPr>
        <w:t>Beko Grundig Österreich AG</w:t>
      </w:r>
      <w:r w:rsidR="005E1738">
        <w:rPr>
          <w:sz w:val="20"/>
          <w:szCs w:val="20"/>
        </w:rPr>
        <w:t xml:space="preserve">, die in Österreich mit den Marken Beko, </w:t>
      </w:r>
      <w:proofErr w:type="spellStart"/>
      <w:r w:rsidR="005E1738">
        <w:rPr>
          <w:sz w:val="20"/>
          <w:szCs w:val="20"/>
        </w:rPr>
        <w:t>elektrabregenz</w:t>
      </w:r>
      <w:proofErr w:type="spellEnd"/>
      <w:r w:rsidR="005E1738">
        <w:rPr>
          <w:sz w:val="20"/>
          <w:szCs w:val="20"/>
        </w:rPr>
        <w:t xml:space="preserve"> und Grundig vertreten ist, erhielt d</w:t>
      </w:r>
      <w:r w:rsidR="00F03870" w:rsidRPr="00F03870">
        <w:rPr>
          <w:sz w:val="20"/>
          <w:szCs w:val="20"/>
        </w:rPr>
        <w:t xml:space="preserve">iese Anerkennung nach einem Jahr anhaltender technologischer Investitionen und Veränderungen im Bereich der Nachhaltigkeit. </w:t>
      </w:r>
    </w:p>
    <w:p w14:paraId="1ABA9F88" w14:textId="0491D0CA" w:rsidR="00F03870" w:rsidRDefault="00F03870" w:rsidP="00F03870">
      <w:pPr>
        <w:rPr>
          <w:sz w:val="20"/>
          <w:szCs w:val="20"/>
        </w:rPr>
      </w:pPr>
    </w:p>
    <w:p w14:paraId="14AFBC8D" w14:textId="23844725" w:rsidR="000C7916" w:rsidRDefault="0045106F" w:rsidP="000C7916">
      <w:pPr>
        <w:rPr>
          <w:b/>
          <w:bCs/>
          <w:sz w:val="20"/>
          <w:szCs w:val="20"/>
        </w:rPr>
      </w:pPr>
      <w:r w:rsidRPr="000C7916">
        <w:rPr>
          <w:b/>
          <w:bCs/>
          <w:sz w:val="20"/>
          <w:szCs w:val="20"/>
        </w:rPr>
        <w:t>Weitere Auszeichnungen</w:t>
      </w:r>
      <w:r w:rsidR="000C7916">
        <w:rPr>
          <w:b/>
          <w:bCs/>
          <w:sz w:val="20"/>
          <w:szCs w:val="20"/>
        </w:rPr>
        <w:t xml:space="preserve"> in Sachen Nachhaltigkeit</w:t>
      </w:r>
      <w:r w:rsidRPr="000C7916">
        <w:rPr>
          <w:b/>
          <w:bCs/>
          <w:sz w:val="20"/>
          <w:szCs w:val="20"/>
        </w:rPr>
        <w:t xml:space="preserve"> </w:t>
      </w:r>
    </w:p>
    <w:p w14:paraId="213CA68A" w14:textId="77777777" w:rsidR="000C7916" w:rsidRPr="000C7916" w:rsidRDefault="00F03870" w:rsidP="000C7916">
      <w:pPr>
        <w:pStyle w:val="Listenabsatz"/>
        <w:numPr>
          <w:ilvl w:val="0"/>
          <w:numId w:val="12"/>
        </w:numPr>
        <w:jc w:val="both"/>
        <w:rPr>
          <w:b/>
          <w:bCs/>
          <w:sz w:val="20"/>
          <w:szCs w:val="20"/>
        </w:rPr>
      </w:pPr>
      <w:r w:rsidRPr="000C7916">
        <w:rPr>
          <w:sz w:val="20"/>
          <w:szCs w:val="20"/>
        </w:rPr>
        <w:t xml:space="preserve">Im Jahr 2022 wurde </w:t>
      </w:r>
      <w:proofErr w:type="spellStart"/>
      <w:r w:rsidRPr="000C7916">
        <w:rPr>
          <w:sz w:val="20"/>
          <w:szCs w:val="20"/>
        </w:rPr>
        <w:t>Arçeliks</w:t>
      </w:r>
      <w:proofErr w:type="spellEnd"/>
      <w:r w:rsidRPr="000C7916">
        <w:rPr>
          <w:sz w:val="20"/>
          <w:szCs w:val="20"/>
        </w:rPr>
        <w:t xml:space="preserve"> Produktionsstätte in </w:t>
      </w:r>
      <w:proofErr w:type="spellStart"/>
      <w:r w:rsidRPr="000C7916">
        <w:rPr>
          <w:sz w:val="20"/>
          <w:szCs w:val="20"/>
        </w:rPr>
        <w:t>Ulmi</w:t>
      </w:r>
      <w:proofErr w:type="spellEnd"/>
      <w:r w:rsidRPr="000C7916">
        <w:rPr>
          <w:sz w:val="20"/>
          <w:szCs w:val="20"/>
        </w:rPr>
        <w:t xml:space="preserve">, Rumänien, vom Weltwirtschaftsforum mit dem </w:t>
      </w:r>
      <w:proofErr w:type="spellStart"/>
      <w:r w:rsidRPr="000C7916">
        <w:rPr>
          <w:sz w:val="20"/>
          <w:szCs w:val="20"/>
        </w:rPr>
        <w:t>Sustainability</w:t>
      </w:r>
      <w:proofErr w:type="spellEnd"/>
      <w:r w:rsidRPr="000C7916">
        <w:rPr>
          <w:sz w:val="20"/>
          <w:szCs w:val="20"/>
        </w:rPr>
        <w:t xml:space="preserve"> </w:t>
      </w:r>
      <w:proofErr w:type="spellStart"/>
      <w:r w:rsidRPr="000C7916">
        <w:rPr>
          <w:sz w:val="20"/>
          <w:szCs w:val="20"/>
        </w:rPr>
        <w:t>Lighthouse</w:t>
      </w:r>
      <w:proofErr w:type="spellEnd"/>
      <w:r w:rsidRPr="000C7916">
        <w:rPr>
          <w:sz w:val="20"/>
          <w:szCs w:val="20"/>
        </w:rPr>
        <w:t xml:space="preserve"> Status ausgezeichnet, in Anerkennung </w:t>
      </w:r>
      <w:r w:rsidR="0045106F" w:rsidRPr="000C7916">
        <w:rPr>
          <w:sz w:val="20"/>
          <w:szCs w:val="20"/>
        </w:rPr>
        <w:t>d</w:t>
      </w:r>
      <w:r w:rsidRPr="000C7916">
        <w:rPr>
          <w:sz w:val="20"/>
          <w:szCs w:val="20"/>
        </w:rPr>
        <w:t xml:space="preserve">er Spitzentechnologien und Produktionsanlagen, die die Produktivität steigern und gleichzeitig die Umwelt schützen. </w:t>
      </w:r>
    </w:p>
    <w:p w14:paraId="267A46F4" w14:textId="3801310F" w:rsidR="000C7916" w:rsidRPr="000C7916" w:rsidRDefault="00F03870" w:rsidP="000C7916">
      <w:pPr>
        <w:pStyle w:val="Listenabsatz"/>
        <w:numPr>
          <w:ilvl w:val="0"/>
          <w:numId w:val="12"/>
        </w:numPr>
        <w:jc w:val="both"/>
        <w:rPr>
          <w:b/>
          <w:bCs/>
          <w:sz w:val="20"/>
          <w:szCs w:val="20"/>
        </w:rPr>
      </w:pPr>
      <w:r w:rsidRPr="000C7916">
        <w:rPr>
          <w:sz w:val="20"/>
          <w:szCs w:val="20"/>
        </w:rPr>
        <w:t xml:space="preserve">Darüber hinaus erhielt </w:t>
      </w:r>
      <w:r w:rsidR="00DE5FA0">
        <w:rPr>
          <w:sz w:val="20"/>
          <w:szCs w:val="20"/>
        </w:rPr>
        <w:t>die Beko Grundig Österreich-Mutter</w:t>
      </w:r>
      <w:r w:rsidRPr="000C7916">
        <w:rPr>
          <w:sz w:val="20"/>
          <w:szCs w:val="20"/>
        </w:rPr>
        <w:t xml:space="preserve"> im S&amp;P Global</w:t>
      </w:r>
      <w:r w:rsidR="0045106F" w:rsidRPr="000C7916">
        <w:rPr>
          <w:sz w:val="20"/>
          <w:szCs w:val="20"/>
        </w:rPr>
        <w:t xml:space="preserve"> Corporate</w:t>
      </w:r>
      <w:r w:rsidRPr="000C7916">
        <w:rPr>
          <w:sz w:val="20"/>
          <w:szCs w:val="20"/>
        </w:rPr>
        <w:t xml:space="preserve"> </w:t>
      </w:r>
      <w:proofErr w:type="spellStart"/>
      <w:r w:rsidRPr="000C7916">
        <w:rPr>
          <w:sz w:val="20"/>
          <w:szCs w:val="20"/>
        </w:rPr>
        <w:t>Sustainability</w:t>
      </w:r>
      <w:proofErr w:type="spellEnd"/>
      <w:r w:rsidRPr="000C7916">
        <w:rPr>
          <w:sz w:val="20"/>
          <w:szCs w:val="20"/>
        </w:rPr>
        <w:t xml:space="preserve"> Assessment vom 16. Dezember </w:t>
      </w:r>
      <w:r w:rsidR="0045106F" w:rsidRPr="000C7916">
        <w:rPr>
          <w:sz w:val="20"/>
          <w:szCs w:val="20"/>
        </w:rPr>
        <w:t xml:space="preserve">2022 das vierte Jahr in Folge </w:t>
      </w:r>
      <w:r w:rsidRPr="000C7916">
        <w:rPr>
          <w:sz w:val="20"/>
          <w:szCs w:val="20"/>
        </w:rPr>
        <w:t>die höchste Punktzahl in der Kategorie langlebige Haushaltsgüter</w:t>
      </w:r>
      <w:r w:rsidR="0045106F" w:rsidRPr="000C7916">
        <w:rPr>
          <w:sz w:val="20"/>
          <w:szCs w:val="20"/>
        </w:rPr>
        <w:t>. In</w:t>
      </w:r>
      <w:r w:rsidRPr="000C7916">
        <w:rPr>
          <w:sz w:val="20"/>
          <w:szCs w:val="20"/>
        </w:rPr>
        <w:t xml:space="preserve"> Anerkennung seiner neuen Innovationen und seines Engagements, Nachhaltigkeit in den Mittelpunkt seiner Geschäftsstrategie zu stellen, </w:t>
      </w:r>
      <w:r w:rsidR="0045106F" w:rsidRPr="000C7916">
        <w:rPr>
          <w:sz w:val="20"/>
          <w:szCs w:val="20"/>
        </w:rPr>
        <w:t xml:space="preserve">wurde das Unternehmen </w:t>
      </w:r>
      <w:r w:rsidRPr="000C7916">
        <w:rPr>
          <w:sz w:val="20"/>
          <w:szCs w:val="20"/>
        </w:rPr>
        <w:t xml:space="preserve">zum sechsten Mal in Folge in den Dow Jones </w:t>
      </w:r>
      <w:proofErr w:type="spellStart"/>
      <w:r w:rsidRPr="000C7916">
        <w:rPr>
          <w:sz w:val="20"/>
          <w:szCs w:val="20"/>
        </w:rPr>
        <w:t>Sustainability</w:t>
      </w:r>
      <w:proofErr w:type="spellEnd"/>
      <w:r w:rsidRPr="000C7916">
        <w:rPr>
          <w:sz w:val="20"/>
          <w:szCs w:val="20"/>
        </w:rPr>
        <w:t xml:space="preserve"> Indizes gelistet. </w:t>
      </w:r>
    </w:p>
    <w:p w14:paraId="00EDB7BB" w14:textId="3C00CEAA" w:rsidR="0045106F" w:rsidRPr="000C7916" w:rsidRDefault="0045106F" w:rsidP="000C7916">
      <w:pPr>
        <w:pStyle w:val="Listenabsatz"/>
        <w:numPr>
          <w:ilvl w:val="0"/>
          <w:numId w:val="12"/>
        </w:numPr>
        <w:jc w:val="both"/>
        <w:rPr>
          <w:b/>
          <w:bCs/>
          <w:sz w:val="20"/>
          <w:szCs w:val="20"/>
        </w:rPr>
      </w:pPr>
      <w:r w:rsidRPr="000C7916">
        <w:rPr>
          <w:sz w:val="20"/>
          <w:szCs w:val="20"/>
        </w:rPr>
        <w:t xml:space="preserve">Real Leaders, eine Gemeinschaft für Impact Leaders, die sich für einen positiven Wandel einsetzt, hat </w:t>
      </w:r>
      <w:proofErr w:type="spellStart"/>
      <w:r w:rsidRPr="000C7916">
        <w:rPr>
          <w:sz w:val="20"/>
          <w:szCs w:val="20"/>
        </w:rPr>
        <w:t>Arçelik</w:t>
      </w:r>
      <w:proofErr w:type="spellEnd"/>
      <w:r w:rsidRPr="000C7916">
        <w:rPr>
          <w:sz w:val="20"/>
          <w:szCs w:val="20"/>
        </w:rPr>
        <w:t xml:space="preserve"> und Beko erneut in ihre "Top 300 Impact Companies </w:t>
      </w:r>
      <w:proofErr w:type="spellStart"/>
      <w:r w:rsidRPr="000C7916">
        <w:rPr>
          <w:sz w:val="20"/>
          <w:szCs w:val="20"/>
        </w:rPr>
        <w:t>of</w:t>
      </w:r>
      <w:proofErr w:type="spellEnd"/>
      <w:r w:rsidRPr="000C7916">
        <w:rPr>
          <w:sz w:val="20"/>
          <w:szCs w:val="20"/>
        </w:rPr>
        <w:t xml:space="preserve"> 2023" aufgenommen. In diesem Jahr wurden </w:t>
      </w:r>
      <w:proofErr w:type="spellStart"/>
      <w:r w:rsidRPr="000C7916">
        <w:rPr>
          <w:sz w:val="20"/>
          <w:szCs w:val="20"/>
        </w:rPr>
        <w:t>Arçelik</w:t>
      </w:r>
      <w:proofErr w:type="spellEnd"/>
      <w:r w:rsidRPr="000C7916">
        <w:rPr>
          <w:sz w:val="20"/>
          <w:szCs w:val="20"/>
        </w:rPr>
        <w:t xml:space="preserve"> und Beko auf die Plätze 16 und 17 gewählt. </w:t>
      </w:r>
    </w:p>
    <w:p w14:paraId="1578F57D" w14:textId="105EFE05" w:rsidR="000C7916" w:rsidRPr="000C7916" w:rsidRDefault="000C7916" w:rsidP="000C7916">
      <w:pPr>
        <w:pStyle w:val="Listenabsatz"/>
        <w:numPr>
          <w:ilvl w:val="0"/>
          <w:numId w:val="12"/>
        </w:numPr>
        <w:jc w:val="both"/>
        <w:rPr>
          <w:b/>
          <w:bCs/>
          <w:sz w:val="20"/>
          <w:szCs w:val="20"/>
        </w:rPr>
      </w:pPr>
      <w:r w:rsidRPr="000C7916">
        <w:rPr>
          <w:sz w:val="20"/>
          <w:szCs w:val="20"/>
        </w:rPr>
        <w:t>Aufgrund seiner führenden Rolle im Bereich der Nachhaltigkeit und seine</w:t>
      </w:r>
      <w:r>
        <w:rPr>
          <w:sz w:val="20"/>
          <w:szCs w:val="20"/>
        </w:rPr>
        <w:t xml:space="preserve">s Engagements für eine nachhaltige Zukunft </w:t>
      </w:r>
      <w:r w:rsidRPr="000C7916">
        <w:rPr>
          <w:sz w:val="20"/>
          <w:szCs w:val="20"/>
        </w:rPr>
        <w:t xml:space="preserve">wurde </w:t>
      </w:r>
      <w:r w:rsidR="00DE5FA0">
        <w:rPr>
          <w:sz w:val="20"/>
          <w:szCs w:val="20"/>
        </w:rPr>
        <w:t>die Beko Grundig Österreich-Mutter</w:t>
      </w:r>
      <w:r w:rsidRPr="000C7916">
        <w:rPr>
          <w:sz w:val="20"/>
          <w:szCs w:val="20"/>
        </w:rPr>
        <w:t xml:space="preserve"> als erstes und einziges Unternehmen seiner Branche von King Charles mit dem "Terra Carta"-Siegel ausgezeichnet. </w:t>
      </w:r>
    </w:p>
    <w:p w14:paraId="285BFB7C" w14:textId="03BEE3FA" w:rsidR="000C7916" w:rsidRDefault="000C7916" w:rsidP="00F03870">
      <w:pPr>
        <w:jc w:val="both"/>
        <w:textAlignment w:val="baseline"/>
        <w:rPr>
          <w:sz w:val="20"/>
          <w:szCs w:val="20"/>
        </w:rPr>
      </w:pPr>
    </w:p>
    <w:p w14:paraId="001DA74E" w14:textId="775798A3" w:rsidR="003A4166" w:rsidRPr="003A4166" w:rsidRDefault="0038725F" w:rsidP="003A4166">
      <w:pPr>
        <w:jc w:val="both"/>
        <w:rPr>
          <w:sz w:val="20"/>
          <w:szCs w:val="20"/>
        </w:rPr>
      </w:pPr>
      <w:r>
        <w:rPr>
          <w:sz w:val="20"/>
          <w:szCs w:val="20"/>
        </w:rPr>
        <w:t>Evren Aksoy, Geschäftsführer der Beko Grundig Österreich AG, dazu</w:t>
      </w:r>
      <w:r w:rsidR="003A4166" w:rsidRPr="003A4166">
        <w:rPr>
          <w:sz w:val="20"/>
          <w:szCs w:val="20"/>
        </w:rPr>
        <w:t xml:space="preserve">: </w:t>
      </w:r>
      <w:r>
        <w:rPr>
          <w:sz w:val="20"/>
          <w:szCs w:val="20"/>
        </w:rPr>
        <w:t>„</w:t>
      </w:r>
      <w:r w:rsidR="003A4166" w:rsidRPr="003A4166">
        <w:rPr>
          <w:sz w:val="20"/>
          <w:szCs w:val="20"/>
        </w:rPr>
        <w:t>Wir freuen uns sehr, dass wir erneut in den Corporate Knights' 2023 Global 100 Index aufgenommen wurden</w:t>
      </w:r>
      <w:r w:rsidR="00555B02">
        <w:rPr>
          <w:sz w:val="20"/>
          <w:szCs w:val="20"/>
        </w:rPr>
        <w:t xml:space="preserve"> und über diese Bestätigung</w:t>
      </w:r>
      <w:r w:rsidR="003A4166" w:rsidRPr="003A4166">
        <w:rPr>
          <w:sz w:val="20"/>
          <w:szCs w:val="20"/>
        </w:rPr>
        <w:t xml:space="preserve">. Nachhaltigkeit </w:t>
      </w:r>
      <w:r w:rsidR="00180D31">
        <w:rPr>
          <w:sz w:val="20"/>
          <w:szCs w:val="20"/>
        </w:rPr>
        <w:t xml:space="preserve">hat </w:t>
      </w:r>
      <w:r w:rsidR="00555B02">
        <w:rPr>
          <w:sz w:val="20"/>
          <w:szCs w:val="20"/>
        </w:rPr>
        <w:t>in unserem Handeln und Tun immer</w:t>
      </w:r>
      <w:r w:rsidR="00180D31">
        <w:rPr>
          <w:sz w:val="20"/>
          <w:szCs w:val="20"/>
        </w:rPr>
        <w:t xml:space="preserve"> oberste </w:t>
      </w:r>
      <w:r w:rsidR="00555B02">
        <w:rPr>
          <w:sz w:val="20"/>
          <w:szCs w:val="20"/>
        </w:rPr>
        <w:t xml:space="preserve">Priorität, für uns ist es </w:t>
      </w:r>
      <w:r w:rsidR="003A4166" w:rsidRPr="003A4166">
        <w:rPr>
          <w:sz w:val="20"/>
          <w:szCs w:val="20"/>
        </w:rPr>
        <w:t xml:space="preserve">eine Denkweise und Verantwortung. Wir sind stolz auf </w:t>
      </w:r>
      <w:r w:rsidR="00555B02">
        <w:rPr>
          <w:sz w:val="20"/>
          <w:szCs w:val="20"/>
        </w:rPr>
        <w:t xml:space="preserve">unsere 2022 gestarteten </w:t>
      </w:r>
      <w:r w:rsidR="003A4166" w:rsidRPr="003A4166">
        <w:rPr>
          <w:sz w:val="20"/>
          <w:szCs w:val="20"/>
        </w:rPr>
        <w:t xml:space="preserve">Initiativen und </w:t>
      </w:r>
      <w:r w:rsidR="00555B02">
        <w:rPr>
          <w:sz w:val="20"/>
          <w:szCs w:val="20"/>
        </w:rPr>
        <w:t>unsere entwickelten</w:t>
      </w:r>
      <w:r w:rsidR="003A4166" w:rsidRPr="003A4166">
        <w:rPr>
          <w:sz w:val="20"/>
          <w:szCs w:val="20"/>
        </w:rPr>
        <w:t xml:space="preserve"> Technologien</w:t>
      </w:r>
      <w:r w:rsidR="00555B02">
        <w:rPr>
          <w:sz w:val="20"/>
          <w:szCs w:val="20"/>
        </w:rPr>
        <w:t>, die wir auch künftig fortsetzen werden</w:t>
      </w:r>
      <w:r w:rsidR="003A4166" w:rsidRPr="003A4166">
        <w:rPr>
          <w:sz w:val="20"/>
          <w:szCs w:val="20"/>
        </w:rPr>
        <w:t>.</w:t>
      </w:r>
      <w:r w:rsidR="00555B02">
        <w:rPr>
          <w:sz w:val="20"/>
          <w:szCs w:val="20"/>
        </w:rPr>
        <w:t>“</w:t>
      </w:r>
    </w:p>
    <w:p w14:paraId="2D2F069E" w14:textId="77777777" w:rsidR="003A4166" w:rsidRDefault="003A4166" w:rsidP="00F03870">
      <w:pPr>
        <w:jc w:val="both"/>
        <w:textAlignment w:val="baseline"/>
        <w:rPr>
          <w:sz w:val="20"/>
          <w:szCs w:val="20"/>
        </w:rPr>
      </w:pPr>
    </w:p>
    <w:p w14:paraId="61B06F1C" w14:textId="50FDAEEC" w:rsidR="00F03870" w:rsidRPr="00F03870" w:rsidRDefault="00F03870" w:rsidP="00F03870">
      <w:pPr>
        <w:jc w:val="both"/>
        <w:textAlignment w:val="baseline"/>
        <w:rPr>
          <w:b/>
          <w:bCs/>
          <w:sz w:val="20"/>
          <w:szCs w:val="20"/>
        </w:rPr>
      </w:pPr>
      <w:r>
        <w:rPr>
          <w:b/>
          <w:bCs/>
          <w:sz w:val="20"/>
          <w:szCs w:val="20"/>
        </w:rPr>
        <w:t>Nachhaltigkeitsziele für 2030</w:t>
      </w:r>
    </w:p>
    <w:p w14:paraId="7CF1B7F3" w14:textId="4F285E38" w:rsidR="00F03870" w:rsidRPr="00F03870" w:rsidRDefault="00F03870" w:rsidP="00F03870">
      <w:pPr>
        <w:jc w:val="both"/>
        <w:rPr>
          <w:sz w:val="20"/>
          <w:szCs w:val="20"/>
        </w:rPr>
      </w:pPr>
      <w:proofErr w:type="spellStart"/>
      <w:r w:rsidRPr="00F03870">
        <w:rPr>
          <w:sz w:val="20"/>
          <w:szCs w:val="20"/>
        </w:rPr>
        <w:t>Arçelik</w:t>
      </w:r>
      <w:proofErr w:type="spellEnd"/>
      <w:r w:rsidRPr="00F03870">
        <w:rPr>
          <w:sz w:val="20"/>
          <w:szCs w:val="20"/>
        </w:rPr>
        <w:t xml:space="preserve"> ist bestrebt, seine Arbeitsweise im Hinblick auf seine ehrgeizigen Nachhaltigkeitsziele für 2030 zu verbessern. Das Unternehmen will den Wasserverbrauch pro Produkt in der Produktion um 45 Prozent senken, die Wasserrecycling- und -</w:t>
      </w:r>
      <w:proofErr w:type="spellStart"/>
      <w:r w:rsidRPr="00F03870">
        <w:rPr>
          <w:sz w:val="20"/>
          <w:szCs w:val="20"/>
        </w:rPr>
        <w:t>wiederverwendungsquote</w:t>
      </w:r>
      <w:proofErr w:type="spellEnd"/>
      <w:r w:rsidRPr="00F03870">
        <w:rPr>
          <w:sz w:val="20"/>
          <w:szCs w:val="20"/>
        </w:rPr>
        <w:t xml:space="preserve"> auf 70 Prozent erhöhen und den Anteil von recyceltem Kunststoff in Produkten bis 2030 auf 40 Prozent steigern. Auf diesem Weg will </w:t>
      </w:r>
      <w:r w:rsidR="00DE5FA0">
        <w:rPr>
          <w:sz w:val="20"/>
          <w:szCs w:val="20"/>
        </w:rPr>
        <w:t>die Beko Grundig Österreich-Mutter</w:t>
      </w:r>
      <w:r w:rsidRPr="00F03870">
        <w:rPr>
          <w:sz w:val="20"/>
          <w:szCs w:val="20"/>
        </w:rPr>
        <w:t xml:space="preserve"> mindestens 50 Millionen US-Dollar in Projekte zur Steigerung der Energieeffizienz und zur Nutzung erneuerbarer Energien investieren und für seine weltweiten Produktionsstätten 100 % Ökostrom beziehen, je nach Verfügbarkeit in den einzelnen Ländern.</w:t>
      </w:r>
    </w:p>
    <w:p w14:paraId="411038FB" w14:textId="77777777" w:rsidR="008057C7" w:rsidRDefault="008057C7" w:rsidP="00F03870">
      <w:pPr>
        <w:jc w:val="both"/>
        <w:textAlignment w:val="baseline"/>
        <w:rPr>
          <w:sz w:val="20"/>
          <w:szCs w:val="20"/>
        </w:rPr>
      </w:pPr>
    </w:p>
    <w:p w14:paraId="627B3404" w14:textId="72BBBC8B" w:rsidR="00FB4032" w:rsidRPr="00265347" w:rsidRDefault="00FB4032" w:rsidP="00FB4032">
      <w:pPr>
        <w:jc w:val="both"/>
        <w:rPr>
          <w:rFonts w:asciiTheme="minorHAnsi" w:hAnsiTheme="minorHAnsi" w:cstheme="minorHAnsi"/>
          <w:color w:val="000000"/>
          <w:sz w:val="20"/>
          <w:szCs w:val="20"/>
          <w:lang w:val="de-DE" w:eastAsia="en-GB"/>
        </w:rPr>
      </w:pPr>
      <w:r w:rsidRPr="00265347">
        <w:rPr>
          <w:rFonts w:asciiTheme="minorHAnsi" w:hAnsiTheme="minorHAnsi" w:cstheme="minorHAnsi"/>
          <w:color w:val="000000"/>
          <w:sz w:val="20"/>
          <w:szCs w:val="20"/>
          <w:lang w:val="de-DE" w:eastAsia="en-GB"/>
        </w:rPr>
        <w:t xml:space="preserve">Die vollständigen Global 100-Ranglisten und Details zur Methodik </w:t>
      </w:r>
      <w:r>
        <w:rPr>
          <w:rFonts w:asciiTheme="minorHAnsi" w:hAnsiTheme="minorHAnsi" w:cstheme="minorHAnsi"/>
          <w:color w:val="000000"/>
          <w:sz w:val="20"/>
          <w:szCs w:val="20"/>
          <w:lang w:val="de-DE" w:eastAsia="en-GB"/>
        </w:rPr>
        <w:t>gibt es</w:t>
      </w:r>
      <w:r w:rsidRPr="00265347">
        <w:rPr>
          <w:rFonts w:asciiTheme="minorHAnsi" w:hAnsiTheme="minorHAnsi" w:cstheme="minorHAnsi"/>
          <w:color w:val="000000"/>
          <w:sz w:val="20"/>
          <w:szCs w:val="20"/>
          <w:lang w:val="de-DE" w:eastAsia="en-GB"/>
        </w:rPr>
        <w:t xml:space="preserve"> unter</w:t>
      </w:r>
      <w:r>
        <w:rPr>
          <w:rFonts w:asciiTheme="minorHAnsi" w:hAnsiTheme="minorHAnsi" w:cstheme="minorHAnsi"/>
          <w:color w:val="000000"/>
          <w:sz w:val="20"/>
          <w:szCs w:val="20"/>
          <w:lang w:val="de-DE" w:eastAsia="en-GB"/>
        </w:rPr>
        <w:br/>
      </w:r>
      <w:hyperlink r:id="rId8" w:tgtFrame="_blank" w:history="1">
        <w:r w:rsidRPr="00FB4032">
          <w:rPr>
            <w:rFonts w:asciiTheme="minorHAnsi" w:hAnsiTheme="minorHAnsi" w:cstheme="minorHAnsi"/>
            <w:color w:val="5B9BD5" w:themeColor="accent5"/>
            <w:sz w:val="20"/>
            <w:szCs w:val="20"/>
            <w:u w:val="single"/>
            <w:lang w:val="de-DE" w:eastAsia="en-GB"/>
          </w:rPr>
          <w:t>corporateknights.com/global100</w:t>
        </w:r>
      </w:hyperlink>
    </w:p>
    <w:p w14:paraId="6AB95192" w14:textId="77777777" w:rsidR="00FB4032" w:rsidRDefault="00FB4032" w:rsidP="00F03870">
      <w:pPr>
        <w:jc w:val="both"/>
        <w:textAlignment w:val="baseline"/>
        <w:rPr>
          <w:sz w:val="20"/>
          <w:szCs w:val="20"/>
        </w:rPr>
      </w:pPr>
    </w:p>
    <w:p w14:paraId="3F855E0D" w14:textId="7D38C43F" w:rsidR="00CC48EB" w:rsidRPr="00B1457D" w:rsidRDefault="00C80667" w:rsidP="00B1457D">
      <w:pPr>
        <w:jc w:val="both"/>
        <w:textAlignment w:val="baseline"/>
        <w:rPr>
          <w:rFonts w:cs="Calibri"/>
          <w:b/>
          <w:bCs/>
          <w:color w:val="000000"/>
          <w:sz w:val="20"/>
          <w:szCs w:val="20"/>
        </w:rPr>
      </w:pPr>
      <w:r w:rsidRPr="00510FD8">
        <w:rPr>
          <w:rFonts w:asciiTheme="minorHAnsi" w:eastAsia="SohoGothicPro-ExtraBold" w:hAnsiTheme="minorHAnsi" w:cstheme="minorHAnsi"/>
          <w:b/>
          <w:bCs/>
          <w:sz w:val="20"/>
          <w:szCs w:val="20"/>
          <w:lang w:val="de-DE"/>
        </w:rPr>
        <w:t xml:space="preserve">Bildtext: </w:t>
      </w:r>
      <w:r w:rsidR="00B1457D" w:rsidRPr="00B1457D">
        <w:rPr>
          <w:rFonts w:asciiTheme="minorHAnsi" w:eastAsia="SohoGothicPro-ExtraBold" w:hAnsiTheme="minorHAnsi" w:cstheme="minorHAnsi"/>
          <w:sz w:val="20"/>
          <w:szCs w:val="20"/>
          <w:lang w:val="de-DE"/>
        </w:rPr>
        <w:t xml:space="preserve">Die Mutter der Beko Grundig Österreich AG ist </w:t>
      </w:r>
      <w:r w:rsidR="00B1457D">
        <w:rPr>
          <w:rFonts w:asciiTheme="minorHAnsi" w:eastAsia="SohoGothicPro-ExtraBold" w:hAnsiTheme="minorHAnsi" w:cstheme="minorHAnsi"/>
          <w:sz w:val="20"/>
          <w:szCs w:val="20"/>
          <w:lang w:val="de-DE"/>
        </w:rPr>
        <w:t>erneut</w:t>
      </w:r>
      <w:r w:rsidR="00B1457D" w:rsidRPr="00B1457D">
        <w:rPr>
          <w:rFonts w:asciiTheme="minorHAnsi" w:eastAsia="SohoGothicPro-ExtraBold" w:hAnsiTheme="minorHAnsi" w:cstheme="minorHAnsi"/>
          <w:sz w:val="20"/>
          <w:szCs w:val="20"/>
          <w:lang w:val="de-DE"/>
        </w:rPr>
        <w:t xml:space="preserve"> in den Corporate Knights' 2023 Global 100 Index aufgenommen.</w:t>
      </w:r>
    </w:p>
    <w:p w14:paraId="04F2B79D" w14:textId="706B29E3" w:rsidR="001C6AAC" w:rsidRDefault="001C6AAC" w:rsidP="001C6AAC">
      <w:pPr>
        <w:rPr>
          <w:rFonts w:asciiTheme="minorHAnsi" w:eastAsia="SohoGothicPro-ExtraBold" w:hAnsiTheme="minorHAnsi" w:cstheme="minorHAnsi"/>
          <w:sz w:val="20"/>
          <w:szCs w:val="20"/>
          <w:lang w:val="de-DE"/>
        </w:rPr>
      </w:pPr>
      <w:proofErr w:type="spellStart"/>
      <w:r w:rsidRPr="00510FD8">
        <w:rPr>
          <w:rFonts w:asciiTheme="minorHAnsi" w:eastAsia="SohoGothicPro-ExtraBold" w:hAnsiTheme="minorHAnsi" w:cstheme="minorHAnsi"/>
          <w:b/>
          <w:bCs/>
          <w:sz w:val="20"/>
          <w:szCs w:val="20"/>
          <w:lang w:val="de-DE"/>
        </w:rPr>
        <w:t>Fotocredit</w:t>
      </w:r>
      <w:proofErr w:type="spellEnd"/>
      <w:r w:rsidRPr="00510FD8">
        <w:rPr>
          <w:rFonts w:asciiTheme="minorHAnsi" w:eastAsia="SohoGothicPro-ExtraBold" w:hAnsiTheme="minorHAnsi" w:cstheme="minorHAnsi"/>
          <w:b/>
          <w:bCs/>
          <w:sz w:val="20"/>
          <w:szCs w:val="20"/>
          <w:lang w:val="de-DE"/>
        </w:rPr>
        <w:t>:</w:t>
      </w:r>
      <w:r w:rsidRPr="008B2002">
        <w:rPr>
          <w:rFonts w:asciiTheme="minorHAnsi" w:eastAsia="SohoGothicPro-ExtraBold" w:hAnsiTheme="minorHAnsi" w:cstheme="minorHAnsi"/>
          <w:sz w:val="20"/>
          <w:szCs w:val="20"/>
          <w:lang w:val="de-DE"/>
        </w:rPr>
        <w:t> © Beko Grundig Österreich AG</w:t>
      </w:r>
    </w:p>
    <w:p w14:paraId="6106F153" w14:textId="62012035" w:rsidR="007552DE" w:rsidRPr="00B1457D" w:rsidRDefault="007552DE" w:rsidP="007552DE">
      <w:pPr>
        <w:jc w:val="both"/>
        <w:textAlignment w:val="baseline"/>
        <w:rPr>
          <w:rFonts w:cs="Calibri"/>
          <w:b/>
          <w:bCs/>
          <w:color w:val="000000"/>
          <w:sz w:val="20"/>
          <w:szCs w:val="20"/>
        </w:rPr>
      </w:pPr>
      <w:r w:rsidRPr="00510FD8">
        <w:rPr>
          <w:rFonts w:asciiTheme="minorHAnsi" w:eastAsia="SohoGothicPro-ExtraBold" w:hAnsiTheme="minorHAnsi" w:cstheme="minorHAnsi"/>
          <w:b/>
          <w:bCs/>
          <w:sz w:val="20"/>
          <w:szCs w:val="20"/>
          <w:lang w:val="de-DE"/>
        </w:rPr>
        <w:t xml:space="preserve">Bildtext: </w:t>
      </w:r>
      <w:r>
        <w:rPr>
          <w:rFonts w:asciiTheme="minorHAnsi" w:eastAsia="SohoGothicPro-ExtraBold" w:hAnsiTheme="minorHAnsi" w:cstheme="minorHAnsi"/>
          <w:sz w:val="20"/>
          <w:szCs w:val="20"/>
          <w:lang w:val="de-DE"/>
        </w:rPr>
        <w:t>Evren Aksoy, Geschäftsführer der Beko Grundig Österreich AG</w:t>
      </w:r>
    </w:p>
    <w:p w14:paraId="6264F230" w14:textId="77777777" w:rsidR="007552DE" w:rsidRDefault="007552DE" w:rsidP="007552DE">
      <w:pPr>
        <w:rPr>
          <w:rFonts w:asciiTheme="minorHAnsi" w:eastAsia="SohoGothicPro-ExtraBold" w:hAnsiTheme="minorHAnsi" w:cstheme="minorHAnsi"/>
          <w:sz w:val="20"/>
          <w:szCs w:val="20"/>
          <w:lang w:val="de-DE"/>
        </w:rPr>
      </w:pPr>
      <w:proofErr w:type="spellStart"/>
      <w:r w:rsidRPr="00510FD8">
        <w:rPr>
          <w:rFonts w:asciiTheme="minorHAnsi" w:eastAsia="SohoGothicPro-ExtraBold" w:hAnsiTheme="minorHAnsi" w:cstheme="minorHAnsi"/>
          <w:b/>
          <w:bCs/>
          <w:sz w:val="20"/>
          <w:szCs w:val="20"/>
          <w:lang w:val="de-DE"/>
        </w:rPr>
        <w:t>Fotocredit</w:t>
      </w:r>
      <w:proofErr w:type="spellEnd"/>
      <w:r w:rsidRPr="00510FD8">
        <w:rPr>
          <w:rFonts w:asciiTheme="minorHAnsi" w:eastAsia="SohoGothicPro-ExtraBold" w:hAnsiTheme="minorHAnsi" w:cstheme="minorHAnsi"/>
          <w:b/>
          <w:bCs/>
          <w:sz w:val="20"/>
          <w:szCs w:val="20"/>
          <w:lang w:val="de-DE"/>
        </w:rPr>
        <w:t>:</w:t>
      </w:r>
      <w:r w:rsidRPr="008B2002">
        <w:rPr>
          <w:rFonts w:asciiTheme="minorHAnsi" w:eastAsia="SohoGothicPro-ExtraBold" w:hAnsiTheme="minorHAnsi" w:cstheme="minorHAnsi"/>
          <w:sz w:val="20"/>
          <w:szCs w:val="20"/>
          <w:lang w:val="de-DE"/>
        </w:rPr>
        <w:t> © Beko Grundig Österreich AG</w:t>
      </w:r>
    </w:p>
    <w:p w14:paraId="2ACEA00E" w14:textId="77777777" w:rsidR="00E868F7" w:rsidRPr="008B2002" w:rsidRDefault="00E868F7" w:rsidP="00525A16">
      <w:pPr>
        <w:rPr>
          <w:rFonts w:asciiTheme="minorHAnsi" w:eastAsia="SohoGothicPro-ExtraBold" w:hAnsiTheme="minorHAnsi" w:cstheme="minorHAnsi"/>
          <w:sz w:val="20"/>
          <w:szCs w:val="20"/>
          <w:lang w:val="de-DE"/>
        </w:rPr>
      </w:pPr>
    </w:p>
    <w:p w14:paraId="125368C5" w14:textId="269C9B6F" w:rsidR="0038725F" w:rsidRPr="0038725F"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50FCA82E" w14:textId="554537CE" w:rsidR="0038725F" w:rsidRPr="0038725F" w:rsidRDefault="0038725F" w:rsidP="0038725F">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w:t>
      </w:r>
      <w:proofErr w:type="spellStart"/>
      <w:r w:rsidRPr="00FD0A44">
        <w:rPr>
          <w:rStyle w:val="normaltextrun"/>
          <w:rFonts w:asciiTheme="minorHAnsi" w:hAnsiTheme="minorHAnsi" w:cstheme="minorHAnsi"/>
          <w:color w:val="373737"/>
          <w:sz w:val="16"/>
          <w:szCs w:val="16"/>
        </w:rPr>
        <w:t>elektrabregenz</w:t>
      </w:r>
      <w:proofErr w:type="spellEnd"/>
      <w:r w:rsidRPr="00FD0A44">
        <w:rPr>
          <w:rStyle w:val="normaltextrun"/>
          <w:rFonts w:asciiTheme="minorHAnsi" w:hAnsiTheme="minorHAnsi" w:cstheme="minorHAnsi"/>
          <w:color w:val="373737"/>
          <w:sz w:val="16"/>
          <w:szCs w:val="16"/>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FD0A44">
        <w:rPr>
          <w:rStyle w:val="normaltextrun"/>
          <w:rFonts w:asciiTheme="minorHAnsi" w:hAnsiTheme="minorHAnsi" w:cstheme="minorHAnsi"/>
          <w:color w:val="373737"/>
          <w:sz w:val="16"/>
          <w:szCs w:val="16"/>
        </w:rPr>
        <w:t>Kund:innen</w:t>
      </w:r>
      <w:proofErr w:type="spellEnd"/>
      <w:proofErr w:type="gramEnd"/>
      <w:r w:rsidRPr="00FD0A44">
        <w:rPr>
          <w:rStyle w:val="normaltextrun"/>
          <w:rFonts w:asciiTheme="minorHAnsi" w:hAnsiTheme="minorHAnsi" w:cstheme="minorHAnsi"/>
          <w:color w:val="373737"/>
          <w:sz w:val="16"/>
          <w:szCs w:val="16"/>
        </w:rPr>
        <w:t xml:space="preserve"> und ihre Bedürfnisse stets oberste Priorität: In dem breiten Sortiment finden alle </w:t>
      </w:r>
      <w:proofErr w:type="spellStart"/>
      <w:r w:rsidRPr="00FD0A44">
        <w:rPr>
          <w:rStyle w:val="normaltextrun"/>
          <w:rFonts w:asciiTheme="minorHAnsi" w:hAnsiTheme="minorHAnsi" w:cstheme="minorHAnsi"/>
          <w:color w:val="373737"/>
          <w:sz w:val="16"/>
          <w:szCs w:val="16"/>
        </w:rPr>
        <w:t>Marktteilnehmer:innen</w:t>
      </w:r>
      <w:proofErr w:type="spellEnd"/>
      <w:r w:rsidRPr="00FD0A44">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w:t>
      </w:r>
      <w:proofErr w:type="spellStart"/>
      <w:r w:rsidRPr="00FD0A44">
        <w:rPr>
          <w:rStyle w:val="normaltextrun"/>
          <w:rFonts w:asciiTheme="minorHAnsi" w:hAnsiTheme="minorHAnsi" w:cstheme="minorHAnsi"/>
          <w:color w:val="373737"/>
          <w:sz w:val="16"/>
          <w:szCs w:val="16"/>
        </w:rPr>
        <w:t>Arçelik</w:t>
      </w:r>
      <w:proofErr w:type="spellEnd"/>
      <w:r w:rsidRPr="00FD0A44">
        <w:rPr>
          <w:rStyle w:val="normaltextrun"/>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Pr>
          <w:rStyle w:val="normaltextrun"/>
          <w:rFonts w:asciiTheme="minorHAnsi" w:hAnsiTheme="minorHAnsi" w:cstheme="minorHAnsi"/>
          <w:color w:val="373737"/>
          <w:sz w:val="16"/>
          <w:szCs w:val="16"/>
        </w:rPr>
        <w:t>2</w:t>
      </w:r>
      <w:r w:rsidRPr="00FD0A44">
        <w:rPr>
          <w:rStyle w:val="normaltextrun"/>
          <w:rFonts w:asciiTheme="minorHAnsi" w:hAnsiTheme="minorHAnsi" w:cstheme="minorHAnsi"/>
          <w:color w:val="373737"/>
          <w:sz w:val="16"/>
          <w:szCs w:val="16"/>
        </w:rPr>
        <w:t xml:space="preserve"> vom Dow Jones </w:t>
      </w:r>
      <w:proofErr w:type="spellStart"/>
      <w:r w:rsidRPr="00FD0A44">
        <w:rPr>
          <w:rStyle w:val="normaltextrun"/>
          <w:rFonts w:asciiTheme="minorHAnsi" w:hAnsiTheme="minorHAnsi" w:cstheme="minorHAnsi"/>
          <w:color w:val="373737"/>
          <w:sz w:val="16"/>
          <w:szCs w:val="16"/>
        </w:rPr>
        <w:t>Sustainability</w:t>
      </w:r>
      <w:proofErr w:type="spellEnd"/>
      <w:r w:rsidRPr="00FD0A44">
        <w:rPr>
          <w:rStyle w:val="normaltextrun"/>
          <w:rFonts w:asciiTheme="minorHAnsi" w:hAnsiTheme="minorHAnsi" w:cstheme="minorHAnsi"/>
          <w:color w:val="373737"/>
          <w:sz w:val="16"/>
          <w:szCs w:val="16"/>
        </w:rPr>
        <w:t xml:space="preserve"> Index bereits zum </w:t>
      </w:r>
      <w:r>
        <w:rPr>
          <w:rStyle w:val="normaltextrun"/>
          <w:rFonts w:asciiTheme="minorHAnsi" w:hAnsiTheme="minorHAnsi" w:cstheme="minorHAnsi"/>
          <w:color w:val="373737"/>
          <w:sz w:val="16"/>
          <w:szCs w:val="16"/>
        </w:rPr>
        <w:t>vier</w:t>
      </w:r>
      <w:r w:rsidRPr="00FD0A44">
        <w:rPr>
          <w:rStyle w:val="normaltextrun"/>
          <w:rFonts w:asciiTheme="minorHAnsi" w:hAnsiTheme="minorHAnsi" w:cstheme="minorHAnsi"/>
          <w:color w:val="373737"/>
          <w:sz w:val="16"/>
          <w:szCs w:val="16"/>
        </w:rPr>
        <w:t>ten Mal in Folge als nachhaltigstes Unternehmen der Hausgeräteindustrie.</w:t>
      </w:r>
      <w:r w:rsidRPr="00FD0A44">
        <w:rPr>
          <w:rStyle w:val="eop"/>
          <w:rFonts w:asciiTheme="minorHAnsi" w:hAnsiTheme="minorHAnsi" w:cstheme="minorHAnsi"/>
          <w:color w:val="373737"/>
          <w:sz w:val="16"/>
          <w:szCs w:val="16"/>
        </w:rPr>
        <w:t> </w:t>
      </w:r>
      <w:r>
        <w:rPr>
          <w:rFonts w:asciiTheme="minorHAnsi" w:hAnsiTheme="minorHAnsi" w:cstheme="minorHAnsi"/>
          <w:color w:val="373737"/>
          <w:sz w:val="16"/>
          <w:szCs w:val="16"/>
        </w:rPr>
        <w:t xml:space="preserve">Die Beko Grundig Österreich AG wurde 2022 mit dem </w:t>
      </w:r>
      <w:proofErr w:type="spellStart"/>
      <w:r>
        <w:rPr>
          <w:rFonts w:asciiTheme="minorHAnsi" w:hAnsiTheme="minorHAnsi" w:cstheme="minorHAnsi"/>
          <w:color w:val="373737"/>
          <w:sz w:val="16"/>
          <w:szCs w:val="16"/>
        </w:rPr>
        <w:t>kununu</w:t>
      </w:r>
      <w:proofErr w:type="spellEnd"/>
      <w:r>
        <w:rPr>
          <w:rFonts w:asciiTheme="minorHAnsi" w:hAnsiTheme="minorHAnsi" w:cstheme="minorHAnsi"/>
          <w:color w:val="373737"/>
          <w:sz w:val="16"/>
          <w:szCs w:val="16"/>
        </w:rPr>
        <w:t xml:space="preserve"> Top Company Siegel und als Great Place </w:t>
      </w:r>
      <w:proofErr w:type="spellStart"/>
      <w:r>
        <w:rPr>
          <w:rFonts w:asciiTheme="minorHAnsi" w:hAnsiTheme="minorHAnsi" w:cstheme="minorHAnsi"/>
          <w:color w:val="373737"/>
          <w:sz w:val="16"/>
          <w:szCs w:val="16"/>
        </w:rPr>
        <w:t>to</w:t>
      </w:r>
      <w:proofErr w:type="spellEnd"/>
      <w:r>
        <w:rPr>
          <w:rFonts w:asciiTheme="minorHAnsi" w:hAnsiTheme="minorHAnsi" w:cstheme="minorHAnsi"/>
          <w:color w:val="373737"/>
          <w:sz w:val="16"/>
          <w:szCs w:val="16"/>
        </w:rPr>
        <w:t xml:space="preserve"> Work ausgezeichnet.</w:t>
      </w:r>
    </w:p>
    <w:p w14:paraId="4952B0A6" w14:textId="3F03A2BE" w:rsidR="004C7F20" w:rsidRPr="007552DE" w:rsidRDefault="00BA56F3" w:rsidP="007552DE">
      <w:pPr>
        <w:jc w:val="both"/>
        <w:rPr>
          <w:rStyle w:val="Hyperlink"/>
          <w:rFonts w:asciiTheme="minorHAnsi" w:hAnsiTheme="minorHAnsi" w:cstheme="minorHAnsi"/>
          <w:color w:val="373737"/>
          <w:sz w:val="16"/>
          <w:szCs w:val="16"/>
          <w:u w:val="none"/>
        </w:rPr>
      </w:pPr>
      <w:r>
        <w:rPr>
          <w:rFonts w:asciiTheme="minorHAnsi" w:hAnsiTheme="minorHAnsi" w:cstheme="minorHAnsi"/>
          <w:color w:val="373737"/>
          <w:sz w:val="16"/>
          <w:szCs w:val="16"/>
        </w:rPr>
        <w:t>Mehr unter:</w:t>
      </w:r>
      <w:r w:rsidR="0038725F">
        <w:rPr>
          <w:rFonts w:asciiTheme="minorHAnsi" w:hAnsiTheme="minorHAnsi" w:cstheme="minorHAnsi"/>
          <w:color w:val="373737"/>
          <w:sz w:val="16"/>
          <w:szCs w:val="16"/>
        </w:rPr>
        <w:t xml:space="preserve"> </w:t>
      </w:r>
      <w:hyperlink r:id="rId9" w:history="1">
        <w:r w:rsidR="0038725F" w:rsidRPr="0038725F">
          <w:rPr>
            <w:rStyle w:val="Hyperlink"/>
            <w:rFonts w:asciiTheme="minorHAnsi" w:hAnsiTheme="minorHAnsi" w:cstheme="minorHAnsi"/>
            <w:color w:val="5B9BD5" w:themeColor="accent5"/>
            <w:sz w:val="16"/>
            <w:szCs w:val="16"/>
            <w:lang w:val="de-DE" w:eastAsia="en-GB"/>
          </w:rPr>
          <w:t>elektrabregenz.com</w:t>
        </w:r>
      </w:hyperlink>
      <w:r w:rsidR="007552DE" w:rsidRPr="007552DE">
        <w:rPr>
          <w:rStyle w:val="Hyperlink"/>
          <w:rFonts w:asciiTheme="minorHAnsi" w:hAnsiTheme="minorHAnsi" w:cstheme="minorHAnsi"/>
          <w:color w:val="5B9BD5" w:themeColor="accent5"/>
          <w:sz w:val="16"/>
          <w:szCs w:val="16"/>
          <w:u w:val="none"/>
          <w:lang w:val="de-DE" w:eastAsia="en-GB"/>
        </w:rPr>
        <w:t xml:space="preserve">, </w:t>
      </w:r>
      <w:hyperlink r:id="rId10" w:history="1">
        <w:r w:rsidR="007552DE" w:rsidRPr="007552DE">
          <w:rPr>
            <w:rStyle w:val="Hyperlink"/>
            <w:rFonts w:asciiTheme="minorHAnsi" w:hAnsiTheme="minorHAnsi" w:cstheme="minorHAnsi"/>
            <w:color w:val="5B9BD5" w:themeColor="accent5"/>
            <w:sz w:val="16"/>
            <w:szCs w:val="16"/>
            <w:lang w:val="de-DE" w:eastAsia="en-GB"/>
          </w:rPr>
          <w:t>beko.com/at-de</w:t>
        </w:r>
      </w:hyperlink>
      <w:r w:rsidR="007552DE">
        <w:rPr>
          <w:rFonts w:asciiTheme="minorHAnsi" w:hAnsiTheme="minorHAnsi" w:cstheme="minorHAnsi"/>
          <w:color w:val="373737"/>
          <w:sz w:val="16"/>
          <w:szCs w:val="16"/>
        </w:rPr>
        <w:t xml:space="preserve">, </w:t>
      </w:r>
      <w:hyperlink r:id="rId11" w:history="1">
        <w:r w:rsidR="007552DE" w:rsidRPr="007552DE">
          <w:rPr>
            <w:rStyle w:val="Hyperlink"/>
            <w:rFonts w:asciiTheme="minorHAnsi" w:hAnsiTheme="minorHAnsi" w:cstheme="minorHAnsi"/>
            <w:color w:val="5B9BD5" w:themeColor="accent5"/>
            <w:sz w:val="16"/>
            <w:szCs w:val="16"/>
          </w:rPr>
          <w:t>grundig.at</w:t>
        </w:r>
      </w:hyperlink>
      <w:r w:rsidR="007552DE">
        <w:rPr>
          <w:rFonts w:asciiTheme="minorHAnsi" w:hAnsiTheme="minorHAnsi" w:cstheme="minorHAnsi"/>
          <w:color w:val="373737"/>
          <w:sz w:val="16"/>
          <w:szCs w:val="16"/>
        </w:rPr>
        <w:t xml:space="preserve">, </w:t>
      </w:r>
      <w:hyperlink r:id="rId12" w:history="1">
        <w:r w:rsidR="007552DE" w:rsidRPr="003C7845">
          <w:rPr>
            <w:rStyle w:val="Hyperlink"/>
            <w:rFonts w:cs="Calibri"/>
            <w:color w:val="5B9BD5"/>
            <w:sz w:val="16"/>
            <w:szCs w:val="16"/>
            <w:lang w:val="de-DE"/>
          </w:rPr>
          <w:t>karriere.bg-austria.at</w:t>
        </w:r>
      </w:hyperlink>
    </w:p>
    <w:p w14:paraId="4A7CE64E" w14:textId="77777777" w:rsidR="007552DE" w:rsidRDefault="007552DE" w:rsidP="00A3349E">
      <w:pPr>
        <w:outlineLvl w:val="0"/>
        <w:rPr>
          <w:rFonts w:asciiTheme="minorHAnsi" w:hAnsiTheme="minorHAnsi" w:cstheme="minorHAnsi"/>
          <w:bCs/>
          <w:sz w:val="16"/>
          <w:szCs w:val="16"/>
        </w:rPr>
      </w:pPr>
    </w:p>
    <w:p w14:paraId="47AE2F35" w14:textId="523311E3" w:rsidR="008057C7" w:rsidRPr="008057C7" w:rsidRDefault="008057C7" w:rsidP="00A3349E">
      <w:pPr>
        <w:outlineLvl w:val="0"/>
        <w:rPr>
          <w:rFonts w:asciiTheme="minorHAnsi" w:hAnsiTheme="minorHAnsi" w:cstheme="minorHAnsi"/>
          <w:b/>
          <w:bCs/>
          <w:sz w:val="16"/>
          <w:szCs w:val="16"/>
        </w:rPr>
      </w:pPr>
      <w:r w:rsidRPr="008057C7">
        <w:rPr>
          <w:rFonts w:asciiTheme="minorHAnsi" w:hAnsiTheme="minorHAnsi" w:cstheme="minorHAnsi"/>
          <w:b/>
          <w:bCs/>
          <w:color w:val="373737"/>
          <w:sz w:val="16"/>
          <w:szCs w:val="16"/>
        </w:rPr>
        <w:t xml:space="preserve">Über </w:t>
      </w:r>
      <w:proofErr w:type="spellStart"/>
      <w:r w:rsidRPr="008057C7">
        <w:rPr>
          <w:rFonts w:asciiTheme="minorHAnsi" w:hAnsiTheme="minorHAnsi" w:cstheme="minorHAnsi"/>
          <w:b/>
          <w:bCs/>
          <w:color w:val="373737"/>
          <w:sz w:val="16"/>
          <w:szCs w:val="16"/>
        </w:rPr>
        <w:t>Arçelik</w:t>
      </w:r>
      <w:proofErr w:type="spellEnd"/>
      <w:r w:rsidRPr="008057C7">
        <w:rPr>
          <w:rFonts w:asciiTheme="minorHAnsi" w:hAnsiTheme="minorHAnsi" w:cstheme="minorHAnsi"/>
          <w:b/>
          <w:bCs/>
          <w:color w:val="373737"/>
          <w:sz w:val="16"/>
          <w:szCs w:val="16"/>
        </w:rPr>
        <w:t>,</w:t>
      </w:r>
    </w:p>
    <w:p w14:paraId="4E272D1F" w14:textId="019260DA" w:rsidR="008057C7" w:rsidRDefault="008057C7" w:rsidP="008057C7">
      <w:pPr>
        <w:jc w:val="both"/>
        <w:outlineLvl w:val="0"/>
        <w:rPr>
          <w:rFonts w:asciiTheme="minorHAnsi" w:hAnsiTheme="minorHAnsi" w:cstheme="minorHAnsi"/>
          <w:color w:val="373737"/>
          <w:sz w:val="16"/>
          <w:szCs w:val="16"/>
        </w:rPr>
      </w:pPr>
      <w:r w:rsidRPr="008057C7">
        <w:rPr>
          <w:rFonts w:asciiTheme="minorHAnsi" w:hAnsiTheme="minorHAnsi" w:cstheme="minorHAnsi"/>
          <w:color w:val="373737"/>
          <w:sz w:val="16"/>
          <w:szCs w:val="16"/>
        </w:rPr>
        <w:t xml:space="preserve">Mit 45.000 Mitarbeitern weltweit ist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mit Tochtergesellschaften in 53 Ländern und 30 Produktionsstätten in 9 Ländern und 12 Marken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Beko, Grundig, Blomberg, </w:t>
      </w:r>
      <w:proofErr w:type="spellStart"/>
      <w:r>
        <w:rPr>
          <w:rFonts w:asciiTheme="minorHAnsi" w:hAnsiTheme="minorHAnsi" w:cstheme="minorHAnsi"/>
          <w:color w:val="373737"/>
          <w:sz w:val="16"/>
          <w:szCs w:val="16"/>
        </w:rPr>
        <w:t>e</w:t>
      </w:r>
      <w:r w:rsidRPr="008057C7">
        <w:rPr>
          <w:rFonts w:asciiTheme="minorHAnsi" w:hAnsiTheme="minorHAnsi" w:cstheme="minorHAnsi"/>
          <w:color w:val="373737"/>
          <w:sz w:val="16"/>
          <w:szCs w:val="16"/>
        </w:rPr>
        <w:t>lektra</w:t>
      </w:r>
      <w:r>
        <w:rPr>
          <w:rFonts w:asciiTheme="minorHAnsi" w:hAnsiTheme="minorHAnsi" w:cstheme="minorHAnsi"/>
          <w:color w:val="373737"/>
          <w:sz w:val="16"/>
          <w:szCs w:val="16"/>
        </w:rPr>
        <w:t>b</w:t>
      </w:r>
      <w:r w:rsidRPr="008057C7">
        <w:rPr>
          <w:rFonts w:asciiTheme="minorHAnsi" w:hAnsiTheme="minorHAnsi" w:cstheme="minorHAnsi"/>
          <w:color w:val="373737"/>
          <w:sz w:val="16"/>
          <w:szCs w:val="16"/>
        </w:rPr>
        <w:t>regenz</w:t>
      </w:r>
      <w:proofErr w:type="spellEnd"/>
      <w:r w:rsidRPr="008057C7">
        <w:rPr>
          <w:rFonts w:asciiTheme="minorHAnsi" w:hAnsiTheme="minorHAnsi" w:cstheme="minorHAnsi"/>
          <w:color w:val="373737"/>
          <w:sz w:val="16"/>
          <w:szCs w:val="16"/>
        </w:rPr>
        <w:t xml:space="preserve">, Arctic, Leisure, </w:t>
      </w:r>
      <w:proofErr w:type="spellStart"/>
      <w:r w:rsidRPr="008057C7">
        <w:rPr>
          <w:rFonts w:asciiTheme="minorHAnsi" w:hAnsiTheme="minorHAnsi" w:cstheme="minorHAnsi"/>
          <w:color w:val="373737"/>
          <w:sz w:val="16"/>
          <w:szCs w:val="16"/>
        </w:rPr>
        <w:t>Flavel</w:t>
      </w:r>
      <w:proofErr w:type="spellEnd"/>
      <w:r w:rsidRPr="008057C7">
        <w:rPr>
          <w:rFonts w:asciiTheme="minorHAnsi" w:hAnsiTheme="minorHAnsi" w:cstheme="minorHAnsi"/>
          <w:color w:val="373737"/>
          <w:sz w:val="16"/>
          <w:szCs w:val="16"/>
        </w:rPr>
        <w:t xml:space="preserve">, </w:t>
      </w:r>
      <w:proofErr w:type="spellStart"/>
      <w:r w:rsidRPr="008057C7">
        <w:rPr>
          <w:rFonts w:asciiTheme="minorHAnsi" w:hAnsiTheme="minorHAnsi" w:cstheme="minorHAnsi"/>
          <w:color w:val="373737"/>
          <w:sz w:val="16"/>
          <w:szCs w:val="16"/>
        </w:rPr>
        <w:t>Defy</w:t>
      </w:r>
      <w:proofErr w:type="spellEnd"/>
      <w:r w:rsidRPr="008057C7">
        <w:rPr>
          <w:rFonts w:asciiTheme="minorHAnsi" w:hAnsiTheme="minorHAnsi" w:cstheme="minorHAnsi"/>
          <w:color w:val="373737"/>
          <w:sz w:val="16"/>
          <w:szCs w:val="16"/>
        </w:rPr>
        <w:t xml:space="preserve">, Altus, </w:t>
      </w:r>
      <w:proofErr w:type="spellStart"/>
      <w:r w:rsidRPr="008057C7">
        <w:rPr>
          <w:rFonts w:asciiTheme="minorHAnsi" w:hAnsiTheme="minorHAnsi" w:cstheme="minorHAnsi"/>
          <w:color w:val="373737"/>
          <w:sz w:val="16"/>
          <w:szCs w:val="16"/>
        </w:rPr>
        <w:t>Dawlance</w:t>
      </w:r>
      <w:proofErr w:type="spellEnd"/>
      <w:r w:rsidRPr="008057C7">
        <w:rPr>
          <w:rFonts w:asciiTheme="minorHAnsi" w:hAnsiTheme="minorHAnsi" w:cstheme="minorHAnsi"/>
          <w:color w:val="373737"/>
          <w:sz w:val="16"/>
          <w:szCs w:val="16"/>
        </w:rPr>
        <w:t xml:space="preserve">, </w:t>
      </w:r>
      <w:proofErr w:type="spellStart"/>
      <w:r w:rsidRPr="008057C7">
        <w:rPr>
          <w:rFonts w:asciiTheme="minorHAnsi" w:hAnsiTheme="minorHAnsi" w:cstheme="minorHAnsi"/>
          <w:color w:val="373737"/>
          <w:sz w:val="16"/>
          <w:szCs w:val="16"/>
        </w:rPr>
        <w:t>Voltas</w:t>
      </w:r>
      <w:proofErr w:type="spellEnd"/>
      <w:r w:rsidRPr="008057C7">
        <w:rPr>
          <w:rFonts w:asciiTheme="minorHAnsi" w:hAnsiTheme="minorHAnsi" w:cstheme="minorHAnsi"/>
          <w:color w:val="373737"/>
          <w:sz w:val="16"/>
          <w:szCs w:val="16"/>
        </w:rPr>
        <w:t xml:space="preserve"> Beko) weltweit tätig.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das mit seinem Marktanteil (basierend auf dem Volumen) zu den drei größten Weißwarenunternehmen in Europa gehört, erreichte im Jahr 202</w:t>
      </w:r>
      <w:r w:rsidR="0038725F">
        <w:rPr>
          <w:rFonts w:asciiTheme="minorHAnsi" w:hAnsiTheme="minorHAnsi" w:cstheme="minorHAnsi"/>
          <w:color w:val="373737"/>
          <w:sz w:val="16"/>
          <w:szCs w:val="16"/>
        </w:rPr>
        <w:t>2</w:t>
      </w:r>
      <w:r w:rsidRPr="008057C7">
        <w:rPr>
          <w:rFonts w:asciiTheme="minorHAnsi" w:hAnsiTheme="minorHAnsi" w:cstheme="minorHAnsi"/>
          <w:color w:val="373737"/>
          <w:sz w:val="16"/>
          <w:szCs w:val="16"/>
        </w:rPr>
        <w:t xml:space="preserve"> einen konsolidierten Umsatz von </w:t>
      </w:r>
      <w:r w:rsidR="0038725F">
        <w:rPr>
          <w:rFonts w:asciiTheme="minorHAnsi" w:hAnsiTheme="minorHAnsi" w:cstheme="minorHAnsi"/>
          <w:color w:val="373737"/>
          <w:sz w:val="16"/>
          <w:szCs w:val="16"/>
        </w:rPr>
        <w:t>7</w:t>
      </w:r>
      <w:r w:rsidRPr="008057C7">
        <w:rPr>
          <w:rFonts w:asciiTheme="minorHAnsi" w:hAnsiTheme="minorHAnsi" w:cstheme="minorHAnsi"/>
          <w:color w:val="373737"/>
          <w:sz w:val="16"/>
          <w:szCs w:val="16"/>
        </w:rPr>
        <w:t xml:space="preserve">,5 Milliarden Euro. In den 29 Forschungs- und Entwicklungszentren und -büros von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auf der ganzen Welt arbeiten mehr als 2.300 Forscher und haben bis heute bis zu 3.000 internationale Patentanmeldungen eingereicht. Das vierte Jahr in Folge hat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im Dow Jones </w:t>
      </w:r>
      <w:proofErr w:type="spellStart"/>
      <w:r w:rsidRPr="008057C7">
        <w:rPr>
          <w:rFonts w:asciiTheme="minorHAnsi" w:hAnsiTheme="minorHAnsi" w:cstheme="minorHAnsi"/>
          <w:color w:val="373737"/>
          <w:sz w:val="16"/>
          <w:szCs w:val="16"/>
        </w:rPr>
        <w:t>Sustainability</w:t>
      </w:r>
      <w:proofErr w:type="spellEnd"/>
      <w:r w:rsidRPr="008057C7">
        <w:rPr>
          <w:rFonts w:asciiTheme="minorHAnsi" w:hAnsiTheme="minorHAnsi" w:cstheme="minorHAnsi"/>
          <w:color w:val="373737"/>
          <w:sz w:val="16"/>
          <w:szCs w:val="16"/>
        </w:rPr>
        <w:t xml:space="preserve"> Index des S&amp;P Global Corporate </w:t>
      </w:r>
      <w:proofErr w:type="spellStart"/>
      <w:r w:rsidRPr="008057C7">
        <w:rPr>
          <w:rFonts w:asciiTheme="minorHAnsi" w:hAnsiTheme="minorHAnsi" w:cstheme="minorHAnsi"/>
          <w:color w:val="373737"/>
          <w:sz w:val="16"/>
          <w:szCs w:val="16"/>
        </w:rPr>
        <w:t>Sustainability</w:t>
      </w:r>
      <w:proofErr w:type="spellEnd"/>
      <w:r w:rsidRPr="008057C7">
        <w:rPr>
          <w:rFonts w:asciiTheme="minorHAnsi" w:hAnsiTheme="minorHAnsi" w:cstheme="minorHAnsi"/>
          <w:color w:val="373737"/>
          <w:sz w:val="16"/>
          <w:szCs w:val="16"/>
        </w:rPr>
        <w:t xml:space="preserve"> Assessment die höchste Punktzahl in der DHP Household Durables-Industrie erreicht (basierend auf den Ergebnissen vom 16. Dezember 2022). Aufgrund seiner Führungsposition im Bereich der Nachhaltigkeit und seiner glaubwürdigen </w:t>
      </w:r>
      <w:proofErr w:type="spellStart"/>
      <w:r w:rsidRPr="008057C7">
        <w:rPr>
          <w:rFonts w:asciiTheme="minorHAnsi" w:hAnsiTheme="minorHAnsi" w:cstheme="minorHAnsi"/>
          <w:color w:val="373737"/>
          <w:sz w:val="16"/>
          <w:szCs w:val="16"/>
        </w:rPr>
        <w:t>Dekarbonisierungs</w:t>
      </w:r>
      <w:proofErr w:type="spellEnd"/>
      <w:r w:rsidRPr="008057C7">
        <w:rPr>
          <w:rFonts w:asciiTheme="minorHAnsi" w:hAnsiTheme="minorHAnsi" w:cstheme="minorHAnsi"/>
          <w:color w:val="373737"/>
          <w:sz w:val="16"/>
          <w:szCs w:val="16"/>
        </w:rPr>
        <w:t xml:space="preserve">-Roadmap zur Erreichung von Netto-Null wurde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als erstes und einziges Unternehmen seiner Branche mit dem Terra Carta-Siegel des ehemaligen Prince </w:t>
      </w:r>
      <w:proofErr w:type="spellStart"/>
      <w:r w:rsidRPr="008057C7">
        <w:rPr>
          <w:rFonts w:asciiTheme="minorHAnsi" w:hAnsiTheme="minorHAnsi" w:cstheme="minorHAnsi"/>
          <w:color w:val="373737"/>
          <w:sz w:val="16"/>
          <w:szCs w:val="16"/>
        </w:rPr>
        <w:t>of</w:t>
      </w:r>
      <w:proofErr w:type="spellEnd"/>
      <w:r w:rsidRPr="008057C7">
        <w:rPr>
          <w:rFonts w:asciiTheme="minorHAnsi" w:hAnsiTheme="minorHAnsi" w:cstheme="minorHAnsi"/>
          <w:color w:val="373737"/>
          <w:sz w:val="16"/>
          <w:szCs w:val="16"/>
        </w:rPr>
        <w:t xml:space="preserve"> Wales ausgezeichnet. Die Vision von </w:t>
      </w:r>
      <w:proofErr w:type="spellStart"/>
      <w:r w:rsidRPr="008057C7">
        <w:rPr>
          <w:rFonts w:asciiTheme="minorHAnsi" w:hAnsiTheme="minorHAnsi" w:cstheme="minorHAnsi"/>
          <w:color w:val="373737"/>
          <w:sz w:val="16"/>
          <w:szCs w:val="16"/>
        </w:rPr>
        <w:t>Arçelik</w:t>
      </w:r>
      <w:proofErr w:type="spellEnd"/>
      <w:r w:rsidRPr="008057C7">
        <w:rPr>
          <w:rFonts w:asciiTheme="minorHAnsi" w:hAnsiTheme="minorHAnsi" w:cstheme="minorHAnsi"/>
          <w:color w:val="373737"/>
          <w:sz w:val="16"/>
          <w:szCs w:val="16"/>
        </w:rPr>
        <w:t xml:space="preserve"> lautet: "Die Welt respektieren, weltweit respektiert werden".</w:t>
      </w:r>
    </w:p>
    <w:p w14:paraId="679A396D" w14:textId="639FD3AC" w:rsidR="007552DE" w:rsidRPr="008057C7" w:rsidRDefault="007552DE" w:rsidP="008057C7">
      <w:pPr>
        <w:jc w:val="both"/>
        <w:outlineLvl w:val="0"/>
        <w:rPr>
          <w:rFonts w:asciiTheme="minorHAnsi" w:hAnsiTheme="minorHAnsi" w:cstheme="minorHAnsi"/>
          <w:color w:val="373737"/>
          <w:sz w:val="16"/>
          <w:szCs w:val="16"/>
        </w:rPr>
      </w:pPr>
      <w:r>
        <w:rPr>
          <w:rFonts w:asciiTheme="minorHAnsi" w:hAnsiTheme="minorHAnsi" w:cstheme="minorHAnsi"/>
          <w:color w:val="373737"/>
          <w:sz w:val="16"/>
          <w:szCs w:val="16"/>
        </w:rPr>
        <w:t>Mehr unter:</w:t>
      </w:r>
      <w:r>
        <w:rPr>
          <w:rFonts w:asciiTheme="minorHAnsi" w:hAnsiTheme="minorHAnsi" w:cstheme="minorHAnsi"/>
          <w:color w:val="373737"/>
          <w:sz w:val="16"/>
          <w:szCs w:val="16"/>
        </w:rPr>
        <w:t xml:space="preserve"> </w:t>
      </w:r>
      <w:hyperlink r:id="rId13" w:history="1">
        <w:r w:rsidRPr="007552DE">
          <w:rPr>
            <w:rStyle w:val="Hyperlink"/>
            <w:color w:val="5B9BD5" w:themeColor="accent5"/>
            <w:sz w:val="16"/>
            <w:szCs w:val="16"/>
            <w:lang w:val="de-DE"/>
          </w:rPr>
          <w:t>arcelikglobal.com</w:t>
        </w:r>
      </w:hyperlink>
    </w:p>
    <w:p w14:paraId="67DEF0FB" w14:textId="77777777" w:rsidR="008057C7" w:rsidRDefault="008057C7"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Dr. Alexandra Vasak</w:t>
            </w:r>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14"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Pr="0017302E" w:rsidRDefault="00F71253">
            <w:pPr>
              <w:rPr>
                <w:rFonts w:cs="Calibri"/>
                <w:lang w:val="en-US"/>
              </w:rPr>
            </w:pPr>
            <w:r>
              <w:rPr>
                <w:rFonts w:cs="Calibri"/>
                <w:color w:val="000000"/>
                <w:sz w:val="20"/>
                <w:szCs w:val="20"/>
                <w:lang w:val="en-US"/>
              </w:rPr>
              <w:t>Mag. (FH) Margit Anglmaier / Manager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15"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6"/>
      <w:footerReference w:type="default" r:id="rId1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F280" w14:textId="77777777" w:rsidR="00280894" w:rsidRDefault="00280894" w:rsidP="00EA106E">
      <w:r>
        <w:separator/>
      </w:r>
    </w:p>
  </w:endnote>
  <w:endnote w:type="continuationSeparator" w:id="0">
    <w:p w14:paraId="04A740D5" w14:textId="77777777" w:rsidR="00280894" w:rsidRDefault="0028089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&#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3F74" w14:textId="77777777" w:rsidR="00280894" w:rsidRDefault="00280894" w:rsidP="00EA106E">
      <w:r>
        <w:separator/>
      </w:r>
    </w:p>
  </w:footnote>
  <w:footnote w:type="continuationSeparator" w:id="0">
    <w:p w14:paraId="3E5490EB" w14:textId="77777777" w:rsidR="00280894" w:rsidRDefault="00280894"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860811"/>
    <w:multiLevelType w:val="hybridMultilevel"/>
    <w:tmpl w:val="2ED62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4309">
    <w:abstractNumId w:val="11"/>
  </w:num>
  <w:num w:numId="2" w16cid:durableId="1235043018">
    <w:abstractNumId w:val="1"/>
  </w:num>
  <w:num w:numId="3" w16cid:durableId="1500122278">
    <w:abstractNumId w:val="2"/>
  </w:num>
  <w:num w:numId="4" w16cid:durableId="76023387">
    <w:abstractNumId w:val="6"/>
  </w:num>
  <w:num w:numId="5" w16cid:durableId="228736255">
    <w:abstractNumId w:val="4"/>
  </w:num>
  <w:num w:numId="6" w16cid:durableId="669258951">
    <w:abstractNumId w:val="7"/>
  </w:num>
  <w:num w:numId="7" w16cid:durableId="673609111">
    <w:abstractNumId w:val="0"/>
  </w:num>
  <w:num w:numId="8" w16cid:durableId="1403867883">
    <w:abstractNumId w:val="3"/>
  </w:num>
  <w:num w:numId="9" w16cid:durableId="1440950100">
    <w:abstractNumId w:val="10"/>
  </w:num>
  <w:num w:numId="10" w16cid:durableId="794299907">
    <w:abstractNumId w:val="5"/>
  </w:num>
  <w:num w:numId="11" w16cid:durableId="1481194904">
    <w:abstractNumId w:val="9"/>
  </w:num>
  <w:num w:numId="12" w16cid:durableId="169835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159"/>
    <w:rsid w:val="00065F89"/>
    <w:rsid w:val="000669E1"/>
    <w:rsid w:val="00070B67"/>
    <w:rsid w:val="00071303"/>
    <w:rsid w:val="000802B8"/>
    <w:rsid w:val="00082089"/>
    <w:rsid w:val="000839B7"/>
    <w:rsid w:val="000841AB"/>
    <w:rsid w:val="000846C1"/>
    <w:rsid w:val="00087223"/>
    <w:rsid w:val="0008768F"/>
    <w:rsid w:val="0008771F"/>
    <w:rsid w:val="00087B7C"/>
    <w:rsid w:val="00090A12"/>
    <w:rsid w:val="000922C2"/>
    <w:rsid w:val="000925F9"/>
    <w:rsid w:val="000930F4"/>
    <w:rsid w:val="00093CEA"/>
    <w:rsid w:val="00096F9E"/>
    <w:rsid w:val="000A45A2"/>
    <w:rsid w:val="000B5213"/>
    <w:rsid w:val="000B5607"/>
    <w:rsid w:val="000C2B7F"/>
    <w:rsid w:val="000C6D8B"/>
    <w:rsid w:val="000C7916"/>
    <w:rsid w:val="000D420C"/>
    <w:rsid w:val="000D4407"/>
    <w:rsid w:val="000E07F2"/>
    <w:rsid w:val="000E3093"/>
    <w:rsid w:val="000E7269"/>
    <w:rsid w:val="000E7BE5"/>
    <w:rsid w:val="000F1394"/>
    <w:rsid w:val="000F2C49"/>
    <w:rsid w:val="000F2C56"/>
    <w:rsid w:val="000F762A"/>
    <w:rsid w:val="001003DF"/>
    <w:rsid w:val="00103027"/>
    <w:rsid w:val="00103B29"/>
    <w:rsid w:val="001046EF"/>
    <w:rsid w:val="00105BC0"/>
    <w:rsid w:val="00107F7A"/>
    <w:rsid w:val="00110B74"/>
    <w:rsid w:val="00110D93"/>
    <w:rsid w:val="00110EEB"/>
    <w:rsid w:val="001124FF"/>
    <w:rsid w:val="001134CA"/>
    <w:rsid w:val="00114B23"/>
    <w:rsid w:val="00115B22"/>
    <w:rsid w:val="00117134"/>
    <w:rsid w:val="00121E49"/>
    <w:rsid w:val="001222F5"/>
    <w:rsid w:val="001240CE"/>
    <w:rsid w:val="00124154"/>
    <w:rsid w:val="00126B53"/>
    <w:rsid w:val="001312AC"/>
    <w:rsid w:val="001341CD"/>
    <w:rsid w:val="00135545"/>
    <w:rsid w:val="00141AD8"/>
    <w:rsid w:val="0014306B"/>
    <w:rsid w:val="0014511B"/>
    <w:rsid w:val="00151F41"/>
    <w:rsid w:val="00154137"/>
    <w:rsid w:val="00155274"/>
    <w:rsid w:val="00167947"/>
    <w:rsid w:val="0017302E"/>
    <w:rsid w:val="00173A3C"/>
    <w:rsid w:val="00175478"/>
    <w:rsid w:val="00175B46"/>
    <w:rsid w:val="0017644A"/>
    <w:rsid w:val="00177D94"/>
    <w:rsid w:val="00177F55"/>
    <w:rsid w:val="00180D31"/>
    <w:rsid w:val="00183380"/>
    <w:rsid w:val="001869F5"/>
    <w:rsid w:val="00186CAA"/>
    <w:rsid w:val="001904B4"/>
    <w:rsid w:val="001A02B1"/>
    <w:rsid w:val="001A3A08"/>
    <w:rsid w:val="001A729E"/>
    <w:rsid w:val="001B2277"/>
    <w:rsid w:val="001B2355"/>
    <w:rsid w:val="001B59C8"/>
    <w:rsid w:val="001B7B7D"/>
    <w:rsid w:val="001C175A"/>
    <w:rsid w:val="001C4A0E"/>
    <w:rsid w:val="001C6AAC"/>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267B"/>
    <w:rsid w:val="002259EA"/>
    <w:rsid w:val="00226A1B"/>
    <w:rsid w:val="00236E6B"/>
    <w:rsid w:val="0023733E"/>
    <w:rsid w:val="002409AF"/>
    <w:rsid w:val="00241905"/>
    <w:rsid w:val="00244DA6"/>
    <w:rsid w:val="00245C2E"/>
    <w:rsid w:val="0024613A"/>
    <w:rsid w:val="002478BB"/>
    <w:rsid w:val="00250FB5"/>
    <w:rsid w:val="00252A15"/>
    <w:rsid w:val="00253E3A"/>
    <w:rsid w:val="002576F4"/>
    <w:rsid w:val="00261F24"/>
    <w:rsid w:val="00264642"/>
    <w:rsid w:val="002772BB"/>
    <w:rsid w:val="00280894"/>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FE2"/>
    <w:rsid w:val="002D726D"/>
    <w:rsid w:val="002E378E"/>
    <w:rsid w:val="002E6C76"/>
    <w:rsid w:val="002F34E4"/>
    <w:rsid w:val="002F693D"/>
    <w:rsid w:val="002F78C4"/>
    <w:rsid w:val="002F7D61"/>
    <w:rsid w:val="00306E4B"/>
    <w:rsid w:val="003156E9"/>
    <w:rsid w:val="00321F54"/>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8725F"/>
    <w:rsid w:val="003920F1"/>
    <w:rsid w:val="00393449"/>
    <w:rsid w:val="00394B29"/>
    <w:rsid w:val="00396289"/>
    <w:rsid w:val="003A0C89"/>
    <w:rsid w:val="003A346E"/>
    <w:rsid w:val="003A3AC5"/>
    <w:rsid w:val="003A3FE9"/>
    <w:rsid w:val="003A4166"/>
    <w:rsid w:val="003A655F"/>
    <w:rsid w:val="003B0851"/>
    <w:rsid w:val="003B0C55"/>
    <w:rsid w:val="003B62E0"/>
    <w:rsid w:val="003C0C15"/>
    <w:rsid w:val="003C5586"/>
    <w:rsid w:val="003C7845"/>
    <w:rsid w:val="003D0D9C"/>
    <w:rsid w:val="003D52DE"/>
    <w:rsid w:val="003D5AD8"/>
    <w:rsid w:val="003D5F70"/>
    <w:rsid w:val="003D6330"/>
    <w:rsid w:val="003D69A6"/>
    <w:rsid w:val="003E12DA"/>
    <w:rsid w:val="003E5F4A"/>
    <w:rsid w:val="003E63D7"/>
    <w:rsid w:val="003E7C50"/>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6973"/>
    <w:rsid w:val="00426E13"/>
    <w:rsid w:val="004325B3"/>
    <w:rsid w:val="00433581"/>
    <w:rsid w:val="00434896"/>
    <w:rsid w:val="00437EFD"/>
    <w:rsid w:val="00441641"/>
    <w:rsid w:val="00441E03"/>
    <w:rsid w:val="00445D06"/>
    <w:rsid w:val="00446B9A"/>
    <w:rsid w:val="0045106F"/>
    <w:rsid w:val="00452E2A"/>
    <w:rsid w:val="0045494F"/>
    <w:rsid w:val="00457E49"/>
    <w:rsid w:val="00460F27"/>
    <w:rsid w:val="004632C4"/>
    <w:rsid w:val="00465768"/>
    <w:rsid w:val="004664C2"/>
    <w:rsid w:val="00470D86"/>
    <w:rsid w:val="004712AC"/>
    <w:rsid w:val="00471947"/>
    <w:rsid w:val="00472857"/>
    <w:rsid w:val="00473CB0"/>
    <w:rsid w:val="00473EC8"/>
    <w:rsid w:val="00477FC2"/>
    <w:rsid w:val="00481742"/>
    <w:rsid w:val="00483096"/>
    <w:rsid w:val="00494E1B"/>
    <w:rsid w:val="004A1074"/>
    <w:rsid w:val="004A3455"/>
    <w:rsid w:val="004A38D0"/>
    <w:rsid w:val="004A3F0D"/>
    <w:rsid w:val="004C079B"/>
    <w:rsid w:val="004C305A"/>
    <w:rsid w:val="004C40DE"/>
    <w:rsid w:val="004C4601"/>
    <w:rsid w:val="004C5D44"/>
    <w:rsid w:val="004C629E"/>
    <w:rsid w:val="004C6427"/>
    <w:rsid w:val="004C7498"/>
    <w:rsid w:val="004C75CD"/>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6CB9"/>
    <w:rsid w:val="00510FD8"/>
    <w:rsid w:val="005151E4"/>
    <w:rsid w:val="0052095F"/>
    <w:rsid w:val="00522028"/>
    <w:rsid w:val="0052273D"/>
    <w:rsid w:val="00523C7D"/>
    <w:rsid w:val="005253E1"/>
    <w:rsid w:val="00525A16"/>
    <w:rsid w:val="005365EE"/>
    <w:rsid w:val="00540D12"/>
    <w:rsid w:val="005411D6"/>
    <w:rsid w:val="00541FFC"/>
    <w:rsid w:val="00546658"/>
    <w:rsid w:val="005466AD"/>
    <w:rsid w:val="005471BF"/>
    <w:rsid w:val="00552ADB"/>
    <w:rsid w:val="00554EAC"/>
    <w:rsid w:val="00555B02"/>
    <w:rsid w:val="00555B0B"/>
    <w:rsid w:val="0056039F"/>
    <w:rsid w:val="00561694"/>
    <w:rsid w:val="00571246"/>
    <w:rsid w:val="005712FB"/>
    <w:rsid w:val="00577405"/>
    <w:rsid w:val="00583BF5"/>
    <w:rsid w:val="00584B57"/>
    <w:rsid w:val="00592C18"/>
    <w:rsid w:val="00592E50"/>
    <w:rsid w:val="00592F3C"/>
    <w:rsid w:val="005949E9"/>
    <w:rsid w:val="00597073"/>
    <w:rsid w:val="00597DB0"/>
    <w:rsid w:val="00597DF3"/>
    <w:rsid w:val="005B0349"/>
    <w:rsid w:val="005B0DFE"/>
    <w:rsid w:val="005C2289"/>
    <w:rsid w:val="005C440D"/>
    <w:rsid w:val="005C4694"/>
    <w:rsid w:val="005D2B9D"/>
    <w:rsid w:val="005D41EE"/>
    <w:rsid w:val="005D56AB"/>
    <w:rsid w:val="005E1738"/>
    <w:rsid w:val="005E3369"/>
    <w:rsid w:val="005E405A"/>
    <w:rsid w:val="005E49F3"/>
    <w:rsid w:val="005E74BF"/>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1706A"/>
    <w:rsid w:val="00617E9F"/>
    <w:rsid w:val="00627807"/>
    <w:rsid w:val="00630EF7"/>
    <w:rsid w:val="006327B4"/>
    <w:rsid w:val="00636B3C"/>
    <w:rsid w:val="006371B1"/>
    <w:rsid w:val="006401CA"/>
    <w:rsid w:val="006446B1"/>
    <w:rsid w:val="00644A17"/>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C37"/>
    <w:rsid w:val="006B3089"/>
    <w:rsid w:val="006B3A3D"/>
    <w:rsid w:val="006B4A2A"/>
    <w:rsid w:val="006B63F9"/>
    <w:rsid w:val="006B69E0"/>
    <w:rsid w:val="006B6DBF"/>
    <w:rsid w:val="006C0769"/>
    <w:rsid w:val="006C19B7"/>
    <w:rsid w:val="006C4E8A"/>
    <w:rsid w:val="006C5827"/>
    <w:rsid w:val="006C66B1"/>
    <w:rsid w:val="006D11DB"/>
    <w:rsid w:val="006D1E65"/>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481B"/>
    <w:rsid w:val="00730164"/>
    <w:rsid w:val="00730A0B"/>
    <w:rsid w:val="00730E5E"/>
    <w:rsid w:val="007319E5"/>
    <w:rsid w:val="00733FC9"/>
    <w:rsid w:val="00735FDF"/>
    <w:rsid w:val="007361FC"/>
    <w:rsid w:val="00736D61"/>
    <w:rsid w:val="007370A9"/>
    <w:rsid w:val="007375B7"/>
    <w:rsid w:val="007377BE"/>
    <w:rsid w:val="00740935"/>
    <w:rsid w:val="007423B8"/>
    <w:rsid w:val="00744E70"/>
    <w:rsid w:val="007510C3"/>
    <w:rsid w:val="00752067"/>
    <w:rsid w:val="0075285E"/>
    <w:rsid w:val="00754442"/>
    <w:rsid w:val="007552DE"/>
    <w:rsid w:val="0076044D"/>
    <w:rsid w:val="00761F57"/>
    <w:rsid w:val="00762196"/>
    <w:rsid w:val="007625AF"/>
    <w:rsid w:val="00762919"/>
    <w:rsid w:val="0076666E"/>
    <w:rsid w:val="00766914"/>
    <w:rsid w:val="0076770E"/>
    <w:rsid w:val="00767B99"/>
    <w:rsid w:val="00767CF6"/>
    <w:rsid w:val="00771069"/>
    <w:rsid w:val="007722F6"/>
    <w:rsid w:val="00772F50"/>
    <w:rsid w:val="00772FFE"/>
    <w:rsid w:val="007817B7"/>
    <w:rsid w:val="00785227"/>
    <w:rsid w:val="00792F4C"/>
    <w:rsid w:val="00793B0C"/>
    <w:rsid w:val="00793DCC"/>
    <w:rsid w:val="00796652"/>
    <w:rsid w:val="007A2B68"/>
    <w:rsid w:val="007A4623"/>
    <w:rsid w:val="007A5BDE"/>
    <w:rsid w:val="007A5FC5"/>
    <w:rsid w:val="007A7140"/>
    <w:rsid w:val="007A7382"/>
    <w:rsid w:val="007A75AB"/>
    <w:rsid w:val="007B292B"/>
    <w:rsid w:val="007B3E8F"/>
    <w:rsid w:val="007B4B14"/>
    <w:rsid w:val="007C00FE"/>
    <w:rsid w:val="007C2CC6"/>
    <w:rsid w:val="007C4760"/>
    <w:rsid w:val="007C57D3"/>
    <w:rsid w:val="007C7F26"/>
    <w:rsid w:val="007D017D"/>
    <w:rsid w:val="007D1B69"/>
    <w:rsid w:val="007D4C42"/>
    <w:rsid w:val="007D4EAE"/>
    <w:rsid w:val="007D76A3"/>
    <w:rsid w:val="007E0D7F"/>
    <w:rsid w:val="007E125C"/>
    <w:rsid w:val="007E3BDF"/>
    <w:rsid w:val="007E3EA2"/>
    <w:rsid w:val="007E63EA"/>
    <w:rsid w:val="007E6496"/>
    <w:rsid w:val="007E7FF4"/>
    <w:rsid w:val="007F35AC"/>
    <w:rsid w:val="007F534A"/>
    <w:rsid w:val="007F5B6E"/>
    <w:rsid w:val="007F5DE3"/>
    <w:rsid w:val="007F7CA6"/>
    <w:rsid w:val="008006FC"/>
    <w:rsid w:val="008048E3"/>
    <w:rsid w:val="008057C7"/>
    <w:rsid w:val="00807741"/>
    <w:rsid w:val="0081000B"/>
    <w:rsid w:val="008133E1"/>
    <w:rsid w:val="00813765"/>
    <w:rsid w:val="00814941"/>
    <w:rsid w:val="00815BF2"/>
    <w:rsid w:val="008162FB"/>
    <w:rsid w:val="0082414F"/>
    <w:rsid w:val="008244D7"/>
    <w:rsid w:val="0083031D"/>
    <w:rsid w:val="00831C6C"/>
    <w:rsid w:val="00832983"/>
    <w:rsid w:val="0083472C"/>
    <w:rsid w:val="00835BE7"/>
    <w:rsid w:val="00836A19"/>
    <w:rsid w:val="008403E1"/>
    <w:rsid w:val="00841C7F"/>
    <w:rsid w:val="00843401"/>
    <w:rsid w:val="00851970"/>
    <w:rsid w:val="00854C71"/>
    <w:rsid w:val="00857C3F"/>
    <w:rsid w:val="00857C57"/>
    <w:rsid w:val="0086518F"/>
    <w:rsid w:val="008653A6"/>
    <w:rsid w:val="008703A8"/>
    <w:rsid w:val="00871B03"/>
    <w:rsid w:val="0087261E"/>
    <w:rsid w:val="00873548"/>
    <w:rsid w:val="008778B3"/>
    <w:rsid w:val="008818A7"/>
    <w:rsid w:val="00883C61"/>
    <w:rsid w:val="00883DD7"/>
    <w:rsid w:val="0088503B"/>
    <w:rsid w:val="00886C11"/>
    <w:rsid w:val="00887A0A"/>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1B97"/>
    <w:rsid w:val="0093225A"/>
    <w:rsid w:val="0093413E"/>
    <w:rsid w:val="0093471C"/>
    <w:rsid w:val="00952D83"/>
    <w:rsid w:val="00953304"/>
    <w:rsid w:val="00957C67"/>
    <w:rsid w:val="0096172A"/>
    <w:rsid w:val="009617C0"/>
    <w:rsid w:val="009630F7"/>
    <w:rsid w:val="009658EA"/>
    <w:rsid w:val="009700CE"/>
    <w:rsid w:val="0097049E"/>
    <w:rsid w:val="00970EB5"/>
    <w:rsid w:val="00971BFB"/>
    <w:rsid w:val="00974B86"/>
    <w:rsid w:val="00974D58"/>
    <w:rsid w:val="0098241B"/>
    <w:rsid w:val="0098486A"/>
    <w:rsid w:val="009858DA"/>
    <w:rsid w:val="00986C0D"/>
    <w:rsid w:val="00986EC3"/>
    <w:rsid w:val="009871F1"/>
    <w:rsid w:val="00995DE1"/>
    <w:rsid w:val="009964AC"/>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3349E"/>
    <w:rsid w:val="00A42D25"/>
    <w:rsid w:val="00A4385E"/>
    <w:rsid w:val="00A438FB"/>
    <w:rsid w:val="00A44919"/>
    <w:rsid w:val="00A449A4"/>
    <w:rsid w:val="00A458C5"/>
    <w:rsid w:val="00A53134"/>
    <w:rsid w:val="00A53C1A"/>
    <w:rsid w:val="00A5792B"/>
    <w:rsid w:val="00A62AC1"/>
    <w:rsid w:val="00A6323C"/>
    <w:rsid w:val="00A67E12"/>
    <w:rsid w:val="00A71B83"/>
    <w:rsid w:val="00A74293"/>
    <w:rsid w:val="00A74351"/>
    <w:rsid w:val="00A8099C"/>
    <w:rsid w:val="00A844C7"/>
    <w:rsid w:val="00A8516B"/>
    <w:rsid w:val="00A86E05"/>
    <w:rsid w:val="00A91BE4"/>
    <w:rsid w:val="00A954C3"/>
    <w:rsid w:val="00A96593"/>
    <w:rsid w:val="00A97ECA"/>
    <w:rsid w:val="00A97FAA"/>
    <w:rsid w:val="00AA0F3B"/>
    <w:rsid w:val="00AA206C"/>
    <w:rsid w:val="00AA31EE"/>
    <w:rsid w:val="00AA77BA"/>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457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49DE"/>
    <w:rsid w:val="00C35045"/>
    <w:rsid w:val="00C36446"/>
    <w:rsid w:val="00C44998"/>
    <w:rsid w:val="00C46A1F"/>
    <w:rsid w:val="00C53094"/>
    <w:rsid w:val="00C57BCF"/>
    <w:rsid w:val="00C63184"/>
    <w:rsid w:val="00C6375C"/>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B1132"/>
    <w:rsid w:val="00CB34E5"/>
    <w:rsid w:val="00CB55DA"/>
    <w:rsid w:val="00CC1646"/>
    <w:rsid w:val="00CC451A"/>
    <w:rsid w:val="00CC48EB"/>
    <w:rsid w:val="00CC5A13"/>
    <w:rsid w:val="00CC78C4"/>
    <w:rsid w:val="00CD7530"/>
    <w:rsid w:val="00CE7AE1"/>
    <w:rsid w:val="00CE7CFF"/>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3A9"/>
    <w:rsid w:val="00D365E4"/>
    <w:rsid w:val="00D37E63"/>
    <w:rsid w:val="00D4029D"/>
    <w:rsid w:val="00D421E8"/>
    <w:rsid w:val="00D46370"/>
    <w:rsid w:val="00D54A1A"/>
    <w:rsid w:val="00D55A5F"/>
    <w:rsid w:val="00D5714C"/>
    <w:rsid w:val="00D5731F"/>
    <w:rsid w:val="00D57752"/>
    <w:rsid w:val="00D609A1"/>
    <w:rsid w:val="00D61229"/>
    <w:rsid w:val="00D62119"/>
    <w:rsid w:val="00D63D9B"/>
    <w:rsid w:val="00D6557D"/>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10B"/>
    <w:rsid w:val="00DE1F2C"/>
    <w:rsid w:val="00DE35F2"/>
    <w:rsid w:val="00DE5FA0"/>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53EE"/>
    <w:rsid w:val="00E463D5"/>
    <w:rsid w:val="00E51D67"/>
    <w:rsid w:val="00E523F3"/>
    <w:rsid w:val="00E55222"/>
    <w:rsid w:val="00E609ED"/>
    <w:rsid w:val="00E60B50"/>
    <w:rsid w:val="00E63192"/>
    <w:rsid w:val="00E64CF6"/>
    <w:rsid w:val="00E65AA7"/>
    <w:rsid w:val="00E65C24"/>
    <w:rsid w:val="00E665B4"/>
    <w:rsid w:val="00E7396A"/>
    <w:rsid w:val="00E84C38"/>
    <w:rsid w:val="00E84F2E"/>
    <w:rsid w:val="00E868F7"/>
    <w:rsid w:val="00E87515"/>
    <w:rsid w:val="00E90C83"/>
    <w:rsid w:val="00E9110F"/>
    <w:rsid w:val="00E91CCB"/>
    <w:rsid w:val="00E93162"/>
    <w:rsid w:val="00EA106E"/>
    <w:rsid w:val="00EA1AE7"/>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D535A"/>
    <w:rsid w:val="00EE3098"/>
    <w:rsid w:val="00EE4AC6"/>
    <w:rsid w:val="00EE6EDC"/>
    <w:rsid w:val="00EF72B4"/>
    <w:rsid w:val="00F006BF"/>
    <w:rsid w:val="00F00D95"/>
    <w:rsid w:val="00F03870"/>
    <w:rsid w:val="00F05645"/>
    <w:rsid w:val="00F05DCF"/>
    <w:rsid w:val="00F05E6A"/>
    <w:rsid w:val="00F0684A"/>
    <w:rsid w:val="00F07B8D"/>
    <w:rsid w:val="00F104EE"/>
    <w:rsid w:val="00F171F5"/>
    <w:rsid w:val="00F22619"/>
    <w:rsid w:val="00F30FF3"/>
    <w:rsid w:val="00F33F00"/>
    <w:rsid w:val="00F35373"/>
    <w:rsid w:val="00F362FB"/>
    <w:rsid w:val="00F4489A"/>
    <w:rsid w:val="00F44B34"/>
    <w:rsid w:val="00F4750E"/>
    <w:rsid w:val="00F53FAA"/>
    <w:rsid w:val="00F54CF4"/>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213C"/>
    <w:rsid w:val="00FA2A06"/>
    <w:rsid w:val="00FA3F45"/>
    <w:rsid w:val="00FA6208"/>
    <w:rsid w:val="00FA7549"/>
    <w:rsid w:val="00FB4032"/>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E7E4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1604">
      <w:bodyDiv w:val="1"/>
      <w:marLeft w:val="0"/>
      <w:marRight w:val="0"/>
      <w:marTop w:val="0"/>
      <w:marBottom w:val="0"/>
      <w:divBdr>
        <w:top w:val="none" w:sz="0" w:space="0" w:color="auto"/>
        <w:left w:val="none" w:sz="0" w:space="0" w:color="auto"/>
        <w:bottom w:val="none" w:sz="0" w:space="0" w:color="auto"/>
        <w:right w:val="none" w:sz="0" w:space="0" w:color="auto"/>
      </w:divBdr>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knights.com/global100" TargetMode="External"/><Relationship Id="rId13" Type="http://schemas.openxmlformats.org/officeDocument/2006/relationships/hyperlink" Target="http://www.arcelikglob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arriere.bg-austria.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ndig.com/de-at" TargetMode="External"/><Relationship Id="rId5" Type="http://schemas.openxmlformats.org/officeDocument/2006/relationships/webSettings" Target="webSettings.xml"/><Relationship Id="rId15" Type="http://schemas.openxmlformats.org/officeDocument/2006/relationships/hyperlink" Target="mailto:margit.anglmaier@bg-austria.at" TargetMode="External"/><Relationship Id="rId10" Type="http://schemas.openxmlformats.org/officeDocument/2006/relationships/hyperlink" Target="https://www.beko.com/at-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ktrabregenz.com/"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cp:revision>
  <cp:lastPrinted>2022-04-22T13:41:00Z</cp:lastPrinted>
  <dcterms:created xsi:type="dcterms:W3CDTF">2022-10-20T10:13:00Z</dcterms:created>
  <dcterms:modified xsi:type="dcterms:W3CDTF">2023-02-03T08:34:00Z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