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12FF" w14:textId="77777777" w:rsidR="006168FE" w:rsidRDefault="006168FE" w:rsidP="00821B9B">
      <w:pPr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1A3A9930" w14:textId="77777777" w:rsidR="006168FE" w:rsidRDefault="006168FE" w:rsidP="00821B9B">
      <w:pPr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3E8223C6" w14:textId="363FD6B1" w:rsidR="00F91C71" w:rsidRPr="00C4366F" w:rsidRDefault="0094028B" w:rsidP="00821B9B">
      <w:p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Medieninformation</w:t>
      </w:r>
    </w:p>
    <w:p w14:paraId="33D6F097" w14:textId="3FD30D6E" w:rsidR="00FD4CDB" w:rsidRPr="00C4366F" w:rsidRDefault="00460FED" w:rsidP="00460FED">
      <w:pPr>
        <w:tabs>
          <w:tab w:val="left" w:pos="5998"/>
        </w:tabs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ab/>
      </w:r>
    </w:p>
    <w:p w14:paraId="0B3F3524" w14:textId="15C4EE74" w:rsidR="003F0D66" w:rsidRPr="00C4366F" w:rsidRDefault="003F0D66" w:rsidP="00821B9B">
      <w:pP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14:paraId="067964BF" w14:textId="6E34B387" w:rsidR="00C4366F" w:rsidRPr="00C4366F" w:rsidRDefault="0094028B" w:rsidP="00821B9B">
      <w:pPr>
        <w:rPr>
          <w:rFonts w:asciiTheme="minorHAnsi" w:eastAsiaTheme="minorEastAsia" w:hAnsiTheme="minorHAnsi" w:cstheme="minorHAnsi"/>
          <w:b/>
          <w:bCs/>
          <w:color w:val="000000" w:themeColor="text1"/>
          <w:lang w:val="de-DE"/>
        </w:rPr>
      </w:pPr>
      <w:proofErr w:type="spellStart"/>
      <w:r w:rsidRPr="00460FED">
        <w:rPr>
          <w:rFonts w:asciiTheme="minorHAnsi" w:hAnsiTheme="minorHAnsi" w:cstheme="minorHAnsi"/>
          <w:b/>
          <w:bCs/>
          <w:color w:val="C70001"/>
        </w:rPr>
        <w:t>elektra</w:t>
      </w:r>
      <w:r w:rsidRPr="0094028B">
        <w:rPr>
          <w:rFonts w:asciiTheme="minorHAnsi" w:hAnsiTheme="minorHAnsi" w:cstheme="minorHAnsi"/>
          <w:b/>
          <w:bCs/>
        </w:rPr>
        <w:t>bregenz</w:t>
      </w:r>
      <w:proofErr w:type="spellEnd"/>
      <w:r w:rsidRPr="00C4366F">
        <w:rPr>
          <w:rFonts w:asciiTheme="minorHAnsi" w:eastAsiaTheme="minorEastAsia" w:hAnsiTheme="minorHAnsi" w:cstheme="minorHAnsi"/>
          <w:b/>
          <w:bCs/>
          <w:color w:val="000000" w:themeColor="text1"/>
          <w:lang w:val="de-DE"/>
        </w:rPr>
        <w:t xml:space="preserve"> </w:t>
      </w:r>
      <w:r w:rsidR="00326364">
        <w:rPr>
          <w:rFonts w:asciiTheme="minorHAnsi" w:eastAsiaTheme="minorEastAsia" w:hAnsiTheme="minorHAnsi" w:cstheme="minorHAnsi"/>
          <w:b/>
          <w:bCs/>
          <w:color w:val="000000" w:themeColor="text1"/>
          <w:lang w:val="de-DE"/>
        </w:rPr>
        <w:t>im Stadtmärchen</w:t>
      </w:r>
    </w:p>
    <w:p w14:paraId="7A1AABE1" w14:textId="77777777" w:rsidR="00C4366F" w:rsidRPr="00C4366F" w:rsidRDefault="00C4366F" w:rsidP="00821B9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</w:pPr>
    </w:p>
    <w:p w14:paraId="6C40D54A" w14:textId="12C43636" w:rsidR="00C4366F" w:rsidRPr="00C4366F" w:rsidRDefault="00F33CDF" w:rsidP="00821B9B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>Märchenhafte Rezepte</w:t>
      </w:r>
      <w:r w:rsidR="00B04ADD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>,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="00B04ADD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fabelhaft zubereitet: Die 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österreichische </w:t>
      </w:r>
      <w:proofErr w:type="spellStart"/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>Foodbloggerin</w:t>
      </w:r>
      <w:proofErr w:type="spellEnd"/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Mara </w:t>
      </w:r>
      <w:proofErr w:type="spellStart"/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>Hohla</w:t>
      </w:r>
      <w:proofErr w:type="spellEnd"/>
      <w:r w:rsidR="00B04ADD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(Stadtmärchen) hat mit </w:t>
      </w:r>
      <w:proofErr w:type="spellStart"/>
      <w:r w:rsidR="00B04ADD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>elektrabregenz</w:t>
      </w:r>
      <w:proofErr w:type="spellEnd"/>
      <w:r w:rsidR="00D3682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Geräten</w:t>
      </w:r>
      <w:r w:rsidR="00B04ADD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gekocht. Das Ergebnis: Eine </w:t>
      </w:r>
      <w:r w:rsidR="00D3682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>sechsteilige Videoreihe, die in den kommenden Monaten jeweils ein passendes Rezept vorstell</w:t>
      </w:r>
      <w:r w:rsidR="0072660B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>en wird</w:t>
      </w:r>
      <w:r w:rsidR="00D3682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. Das erste </w:t>
      </w:r>
      <w:r w:rsidR="00D36826" w:rsidRPr="00B4571F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>Video (</w:t>
      </w:r>
      <w:hyperlink r:id="rId8" w:history="1">
        <w:r w:rsidR="00B4571F" w:rsidRPr="00460FED">
          <w:rPr>
            <w:rStyle w:val="Hyperlink"/>
            <w:rFonts w:asciiTheme="minorHAnsi" w:eastAsiaTheme="minorEastAsia" w:hAnsiTheme="minorHAnsi" w:cstheme="minorHAnsi"/>
            <w:b/>
            <w:bCs/>
            <w:color w:val="C70001"/>
            <w:sz w:val="22"/>
            <w:szCs w:val="22"/>
            <w:lang w:val="de-DE"/>
          </w:rPr>
          <w:t xml:space="preserve">auf dem </w:t>
        </w:r>
        <w:proofErr w:type="spellStart"/>
        <w:r w:rsidR="00B4571F" w:rsidRPr="00460FED">
          <w:rPr>
            <w:rStyle w:val="Hyperlink"/>
            <w:rFonts w:asciiTheme="minorHAnsi" w:eastAsiaTheme="minorEastAsia" w:hAnsiTheme="minorHAnsi" w:cstheme="minorHAnsi"/>
            <w:b/>
            <w:bCs/>
            <w:color w:val="C70001"/>
            <w:sz w:val="22"/>
            <w:szCs w:val="22"/>
            <w:lang w:val="de-DE"/>
          </w:rPr>
          <w:t>elektrabregenz</w:t>
        </w:r>
        <w:proofErr w:type="spellEnd"/>
        <w:r w:rsidR="00B4571F" w:rsidRPr="00460FED">
          <w:rPr>
            <w:rStyle w:val="Hyperlink"/>
            <w:rFonts w:asciiTheme="minorHAnsi" w:eastAsiaTheme="minorEastAsia" w:hAnsiTheme="minorHAnsi" w:cstheme="minorHAnsi"/>
            <w:b/>
            <w:bCs/>
            <w:color w:val="C70001"/>
            <w:sz w:val="22"/>
            <w:szCs w:val="22"/>
            <w:lang w:val="de-DE"/>
          </w:rPr>
          <w:t xml:space="preserve"> YouTube-Kanal</w:t>
        </w:r>
      </w:hyperlink>
      <w:r w:rsidR="00D36826" w:rsidRPr="00B4571F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>)</w:t>
      </w:r>
      <w:r w:rsidR="00D3682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="000A24F7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>gibt es ab sofort zu bestaunen</w:t>
      </w:r>
      <w:r w:rsidR="00D36826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.  </w:t>
      </w:r>
    </w:p>
    <w:p w14:paraId="0E437025" w14:textId="77777777" w:rsidR="00C4366F" w:rsidRPr="00CE3B89" w:rsidRDefault="00C4366F" w:rsidP="00821B9B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</w:pPr>
    </w:p>
    <w:p w14:paraId="41E2F4F4" w14:textId="70F897B8" w:rsidR="00DF4BA9" w:rsidRDefault="00C4366F" w:rsidP="00821B9B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</w:pPr>
      <w:r w:rsidRPr="00C4366F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Wien, </w:t>
      </w:r>
      <w:r w:rsidR="00B4571F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4. August</w:t>
      </w:r>
      <w:r w:rsidR="0028664B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Pr="00C4366F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2020. </w:t>
      </w:r>
      <w:r w:rsidR="00BF325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Wie einfach </w:t>
      </w:r>
      <w:r w:rsidR="00B9447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sich </w:t>
      </w:r>
      <w:r w:rsidR="00BF325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märchenhafte Gerichte auf einer </w:t>
      </w:r>
      <w:proofErr w:type="spellStart"/>
      <w:r w:rsidR="00BF325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elektrabregenz</w:t>
      </w:r>
      <w:proofErr w:type="spellEnd"/>
      <w:r w:rsidR="00BF325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Kochplatte oder im </w:t>
      </w:r>
      <w:proofErr w:type="spellStart"/>
      <w:r w:rsidR="0072660B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elektrabregenz</w:t>
      </w:r>
      <w:proofErr w:type="spellEnd"/>
      <w:r w:rsidR="0072660B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BF325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Dampfgarer zubereiten lassen – das </w:t>
      </w:r>
      <w:r w:rsidR="0072660B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ist</w:t>
      </w:r>
      <w:r w:rsidR="00BF325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ab nun in einer sechsteiligen Video</w:t>
      </w:r>
      <w:r w:rsidR="00DF4BA9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reihe</w:t>
      </w:r>
      <w:r w:rsidR="00BF3258" w:rsidRPr="00BF325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BF325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zu sehen. </w:t>
      </w:r>
      <w:r w:rsidR="00B9447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Gekocht hat Bloggerin Mara </w:t>
      </w:r>
      <w:proofErr w:type="spellStart"/>
      <w:r w:rsidR="00B9447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Hohla</w:t>
      </w:r>
      <w:proofErr w:type="spellEnd"/>
      <w:r w:rsidR="00B9447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.</w:t>
      </w:r>
      <w:r w:rsidR="00BF325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B94474"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Konzeption und Umsetzung de</w:t>
      </w:r>
      <w:r w:rsidR="00B94474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r</w:t>
      </w:r>
      <w:r w:rsidR="00B94474"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 w:rsidR="00B94474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Videos</w:t>
      </w:r>
      <w:r w:rsidR="00B94474"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stamm</w:t>
      </w:r>
      <w:r w:rsidR="00B94474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t</w:t>
      </w:r>
      <w:r w:rsidR="00B94474"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von </w:t>
      </w:r>
      <w:proofErr w:type="spellStart"/>
      <w:r w:rsidR="00AF78CA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MarkenStern</w:t>
      </w:r>
      <w:proofErr w:type="spellEnd"/>
      <w:r w:rsidR="00AF78CA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="00AF78CA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Moves</w:t>
      </w:r>
      <w:proofErr w:type="spellEnd"/>
      <w:r w:rsidR="00B94474"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. </w:t>
      </w:r>
      <w:r w:rsidR="000152D3" w:rsidRPr="000152D3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Die </w:t>
      </w:r>
      <w:r w:rsidR="00DF4BA9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Videos laufen auf den eigenen Kanälen und werden in den sozialen Medien verbreitet. </w:t>
      </w:r>
    </w:p>
    <w:p w14:paraId="6208902D" w14:textId="03AA9356" w:rsidR="00BE1FC0" w:rsidRPr="00B94474" w:rsidRDefault="00B94474" w:rsidP="00821B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br/>
      </w:r>
      <w:r w:rsidR="00C86C06" w:rsidRPr="00C86C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Im Mittelpunkt steh</w:t>
      </w:r>
      <w:r w:rsidR="0072040D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en sechs regionale Rezepte, die </w:t>
      </w:r>
      <w:r w:rsidR="000A24F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jeweils</w:t>
      </w:r>
      <w:r w:rsidR="00BF325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monatlich</w:t>
      </w:r>
      <w:r w:rsidR="000A24F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von Juli bis Dezember 2020 </w:t>
      </w:r>
      <w:r w:rsidR="00BF325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erscheinen </w:t>
      </w:r>
      <w:r w:rsidR="000A24F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werden. </w:t>
      </w:r>
      <w:r w:rsidR="00AF382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Dabei passen </w:t>
      </w:r>
      <w:proofErr w:type="spellStart"/>
      <w:r w:rsidR="0006720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elektrabregenz</w:t>
      </w:r>
      <w:proofErr w:type="spellEnd"/>
      <w:r w:rsidR="0006720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und </w:t>
      </w:r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Stadtmärchen </w:t>
      </w:r>
      <w:r w:rsidR="0072040D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perfekt zusammen, stehen</w:t>
      </w:r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72040D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doch </w:t>
      </w:r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beide </w:t>
      </w:r>
      <w:r w:rsidR="00A25F1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für die Verbindung von Tradition und Modern</w:t>
      </w:r>
      <w:r w:rsidR="00BC5F1C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</w:t>
      </w:r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. </w:t>
      </w:r>
      <w:proofErr w:type="spellStart"/>
      <w:r w:rsidR="0006720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elektrabregenz</w:t>
      </w:r>
      <w:proofErr w:type="spellEnd"/>
      <w:r w:rsidR="0006720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setzt als </w:t>
      </w:r>
      <w:r w:rsidR="00551659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österreichische </w:t>
      </w:r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Traditionsmarke</w:t>
      </w:r>
      <w:r w:rsidR="0006720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auf </w:t>
      </w:r>
      <w:r w:rsidR="0006720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moderne Innovationen</w:t>
      </w:r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und Features</w:t>
      </w:r>
      <w:r w:rsidR="0006720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.</w:t>
      </w:r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72040D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Und </w:t>
      </w:r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Mara </w:t>
      </w:r>
      <w:proofErr w:type="spellStart"/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Hohla</w:t>
      </w:r>
      <w:proofErr w:type="spellEnd"/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verbindet in ihrem </w:t>
      </w:r>
      <w:proofErr w:type="spellStart"/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Foodblog</w:t>
      </w:r>
      <w:proofErr w:type="spellEnd"/>
      <w:r w:rsidR="009E197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, den sie seit sechs Jahren betreibt, </w:t>
      </w:r>
      <w:r w:rsidR="00F33CDF" w:rsidRPr="00F33CDF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Modernes und Traditionelles</w:t>
      </w:r>
      <w:r w:rsidR="00BE1FC0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, in dem sie die regionale Küche neu interpretiert. Dabei legt sie Wert auf den Ursprung der Produkte</w:t>
      </w:r>
      <w:r w:rsidR="00F33CDF" w:rsidRPr="00F33CDF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C86C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und ist auf der Suche nach Selbsterzeugtem, das sie dann in einfache und tolle Speisen verwandelt. </w:t>
      </w:r>
    </w:p>
    <w:p w14:paraId="4C66217E" w14:textId="77777777" w:rsidR="00821B9B" w:rsidRDefault="00821B9B" w:rsidP="00821B9B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</w:pPr>
    </w:p>
    <w:p w14:paraId="221543D3" w14:textId="2E108FB7" w:rsidR="0072660B" w:rsidRPr="0072660B" w:rsidRDefault="0072660B" w:rsidP="00821B9B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</w:pPr>
      <w:r w:rsidRPr="0072660B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val="de-DE"/>
        </w:rPr>
        <w:t>Die Stars der Videos</w:t>
      </w:r>
    </w:p>
    <w:p w14:paraId="113CAB0C" w14:textId="7114F6D4" w:rsidR="000827E1" w:rsidRDefault="0072040D" w:rsidP="00821B9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Auf </w:t>
      </w:r>
      <w:r w:rsidR="00A25F15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gekonnte </w:t>
      </w: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Weise werden </w:t>
      </w:r>
      <w:r w:rsidR="000A24F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die Vorteile und Funktionen der Haushaltsgeräte von </w:t>
      </w:r>
      <w:proofErr w:type="spellStart"/>
      <w:r w:rsidR="000A24F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elektrabregenz</w:t>
      </w:r>
      <w:proofErr w:type="spellEnd"/>
      <w:r w:rsidR="000A24F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in den Vordergrund gerückt </w:t>
      </w:r>
      <w:r w:rsidR="0072660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und auf ihnen </w:t>
      </w:r>
      <w:r w:rsidR="000A24F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traditionelle österreichische Gerichte neu interpretiert</w:t>
      </w:r>
      <w:r w:rsidR="00257ED0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, die sich mit Hilfe der Videos ganz leicht zu Hause nachkochen lassen</w:t>
      </w:r>
      <w:r w:rsidR="0072660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. </w:t>
      </w:r>
      <w:r w:rsidR="005D07D2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br/>
      </w:r>
      <w:r w:rsidR="005D07D2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br/>
        <w:t xml:space="preserve">Im Juli gibt es einen </w:t>
      </w:r>
      <w:r w:rsidR="005D07D2" w:rsidRPr="005D07D2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Salat mit Baby</w:t>
      </w:r>
      <w:r w:rsidR="000827E1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blatt</w:t>
      </w:r>
      <w:r w:rsidR="005D07D2" w:rsidRPr="005D07D2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spinat, </w:t>
      </w:r>
      <w:r w:rsidR="000827E1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gebratenem </w:t>
      </w:r>
      <w:proofErr w:type="spellStart"/>
      <w:r w:rsidR="005D07D2" w:rsidRPr="005D07D2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Prosciutto</w:t>
      </w:r>
      <w:proofErr w:type="spellEnd"/>
      <w:r w:rsidR="005D07D2" w:rsidRPr="005D07D2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und Pfirsich</w:t>
      </w:r>
      <w:r w:rsidR="005D07D2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.</w:t>
      </w:r>
      <w:r w:rsidR="005D07D2" w:rsidRPr="005D07D2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  <w:r w:rsidR="00B9447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Die Stars im Juli-Video sind das</w:t>
      </w:r>
      <w:r w:rsidR="00CC0F2F" w:rsidRPr="00C86C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CC0F2F" w:rsidRPr="00C86C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elektrabregenz</w:t>
      </w:r>
      <w:proofErr w:type="spellEnd"/>
      <w:r w:rsidR="00CC0F2F" w:rsidRPr="00C86C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Induktionskochfeld MIS </w:t>
      </w:r>
      <w:r w:rsidR="00B9447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6592 FX</w:t>
      </w:r>
      <w:r w:rsidR="005D07D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und der </w:t>
      </w:r>
      <w:proofErr w:type="spellStart"/>
      <w:r w:rsidR="005D07D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elektrabregenz</w:t>
      </w:r>
      <w:proofErr w:type="spellEnd"/>
      <w:r w:rsidR="005D07D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5D07D2" w:rsidRPr="005D07D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Side </w:t>
      </w:r>
      <w:proofErr w:type="spellStart"/>
      <w:r w:rsidR="005D07D2" w:rsidRPr="005D07D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by</w:t>
      </w:r>
      <w:proofErr w:type="spellEnd"/>
      <w:r w:rsidR="005D07D2" w:rsidRPr="005D07D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Side SBSM 850 M</w:t>
      </w:r>
      <w:r w:rsidR="005D07D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. Babyspinat und Rucola komm</w:t>
      </w:r>
      <w:r w:rsidR="000827E1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en</w:t>
      </w:r>
      <w:r w:rsidR="005D07D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direkt aus dem Side </w:t>
      </w:r>
      <w:proofErr w:type="spellStart"/>
      <w:r w:rsidR="005D07D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by</w:t>
      </w:r>
      <w:proofErr w:type="spellEnd"/>
      <w:r w:rsidR="005D07D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Side</w:t>
      </w:r>
      <w:r w:rsidR="007E293D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0827E1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und halten sich hier ganz frisch</w:t>
      </w:r>
      <w:r w:rsidR="005D07D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. </w:t>
      </w:r>
      <w:r w:rsidR="007E293D" w:rsidRPr="00900735">
        <w:rPr>
          <w:rFonts w:ascii="Calibri" w:hAnsi="Calibri" w:cs="Calibri"/>
          <w:color w:val="000000"/>
          <w:sz w:val="22"/>
          <w:szCs w:val="22"/>
        </w:rPr>
        <w:t>D</w:t>
      </w:r>
      <w:r w:rsidR="007E293D">
        <w:rPr>
          <w:rFonts w:ascii="Calibri" w:hAnsi="Calibri" w:cs="Calibri"/>
          <w:color w:val="000000"/>
          <w:sz w:val="22"/>
          <w:szCs w:val="22"/>
        </w:rPr>
        <w:t>enn d</w:t>
      </w:r>
      <w:r w:rsidR="007E293D" w:rsidRPr="00900735">
        <w:rPr>
          <w:rFonts w:ascii="Calibri" w:hAnsi="Calibri" w:cs="Calibri"/>
          <w:color w:val="000000"/>
          <w:sz w:val="22"/>
          <w:szCs w:val="22"/>
        </w:rPr>
        <w:t xml:space="preserve">ank der </w:t>
      </w:r>
      <w:proofErr w:type="spellStart"/>
      <w:r w:rsidR="007E293D">
        <w:rPr>
          <w:rFonts w:ascii="Calibri" w:hAnsi="Calibri" w:cs="Calibri"/>
          <w:color w:val="000000"/>
          <w:sz w:val="22"/>
          <w:szCs w:val="22"/>
        </w:rPr>
        <w:t>SuperFresh</w:t>
      </w:r>
      <w:proofErr w:type="spellEnd"/>
      <w:r w:rsidR="007E293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E293D" w:rsidRPr="00900735">
        <w:rPr>
          <w:rFonts w:ascii="Calibri" w:hAnsi="Calibri" w:cs="Calibri"/>
          <w:color w:val="000000"/>
          <w:sz w:val="22"/>
          <w:szCs w:val="22"/>
        </w:rPr>
        <w:t>Zone, die die Temperatur knapp über dem Gefrierpunkt (</w:t>
      </w:r>
      <w:r w:rsidR="007E293D">
        <w:rPr>
          <w:rFonts w:ascii="Calibri" w:hAnsi="Calibri" w:cs="Calibri"/>
          <w:color w:val="000000"/>
          <w:sz w:val="22"/>
          <w:szCs w:val="22"/>
        </w:rPr>
        <w:t xml:space="preserve">von </w:t>
      </w:r>
      <w:r w:rsidR="007E293D" w:rsidRPr="00900735">
        <w:rPr>
          <w:rFonts w:ascii="Calibri" w:hAnsi="Calibri" w:cs="Calibri"/>
          <w:color w:val="000000"/>
          <w:sz w:val="22"/>
          <w:szCs w:val="22"/>
        </w:rPr>
        <w:t xml:space="preserve">0 bis 3 °C) hält, behalten </w:t>
      </w:r>
      <w:r w:rsidR="00551659">
        <w:rPr>
          <w:rFonts w:ascii="Calibri" w:hAnsi="Calibri" w:cs="Calibri"/>
          <w:color w:val="000000"/>
          <w:sz w:val="22"/>
          <w:szCs w:val="22"/>
        </w:rPr>
        <w:t xml:space="preserve">Salat, </w:t>
      </w:r>
      <w:r w:rsidR="007E293D" w:rsidRPr="00900735">
        <w:rPr>
          <w:rFonts w:ascii="Calibri" w:hAnsi="Calibri" w:cs="Calibri"/>
          <w:color w:val="000000"/>
          <w:sz w:val="22"/>
          <w:szCs w:val="22"/>
        </w:rPr>
        <w:t>Obst, Gemüse, Milchprodukte, Fisch und Fleisch ihre Vitamine, ihr Aroma und ihre Frische doppelt so lange wie in einem herkömmlichen Kühlschrank.</w:t>
      </w:r>
      <w:r w:rsidR="007E293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27E1">
        <w:rPr>
          <w:rFonts w:ascii="Calibri" w:hAnsi="Calibri" w:cs="Calibri"/>
          <w:color w:val="000000"/>
          <w:sz w:val="22"/>
          <w:szCs w:val="22"/>
        </w:rPr>
        <w:t xml:space="preserve">Und in 631 Liter Innenraum hat hier wirklich viel Platz. </w:t>
      </w:r>
    </w:p>
    <w:p w14:paraId="7CCD9930" w14:textId="77777777" w:rsidR="000827E1" w:rsidRDefault="000827E1" w:rsidP="00821B9B">
      <w:pPr>
        <w:rPr>
          <w:rFonts w:ascii="Calibri" w:hAnsi="Calibri" w:cs="Calibri"/>
          <w:color w:val="000000"/>
          <w:sz w:val="22"/>
          <w:szCs w:val="22"/>
        </w:rPr>
      </w:pPr>
    </w:p>
    <w:p w14:paraId="04B74732" w14:textId="7B6DF063" w:rsidR="0072040D" w:rsidRPr="00B22818" w:rsidRDefault="007E293D" w:rsidP="00203C2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Prosciutto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wird</w:t>
      </w:r>
      <w:r w:rsidR="007503BA">
        <w:rPr>
          <w:rFonts w:ascii="Calibri" w:hAnsi="Calibri" w:cs="Calibri"/>
          <w:color w:val="000000"/>
          <w:sz w:val="22"/>
          <w:szCs w:val="22"/>
        </w:rPr>
        <w:t xml:space="preserve"> von Mara </w:t>
      </w:r>
      <w:r>
        <w:rPr>
          <w:rFonts w:ascii="Calibri" w:hAnsi="Calibri" w:cs="Calibri"/>
          <w:color w:val="000000"/>
          <w:sz w:val="22"/>
          <w:szCs w:val="22"/>
        </w:rPr>
        <w:t xml:space="preserve">auf dem MIS 6592 FX knusprig angebraten. Mittels Slide-Touch Control lässt sich die gewünschte Temperatur ganz leicht </w:t>
      </w:r>
      <w:r w:rsidR="000827E1">
        <w:rPr>
          <w:rFonts w:ascii="Calibri" w:hAnsi="Calibri" w:cs="Calibri"/>
          <w:color w:val="000000"/>
          <w:sz w:val="22"/>
          <w:szCs w:val="22"/>
        </w:rPr>
        <w:t xml:space="preserve">mit einem Fingerkreis </w:t>
      </w:r>
      <w:r>
        <w:rPr>
          <w:rFonts w:ascii="Calibri" w:hAnsi="Calibri" w:cs="Calibri"/>
          <w:color w:val="000000"/>
          <w:sz w:val="22"/>
          <w:szCs w:val="22"/>
        </w:rPr>
        <w:t xml:space="preserve">einstellen. </w:t>
      </w:r>
      <w:r w:rsidR="000827E1">
        <w:rPr>
          <w:rFonts w:ascii="Calibri" w:hAnsi="Calibri" w:cs="Calibri"/>
          <w:color w:val="000000"/>
          <w:sz w:val="22"/>
          <w:szCs w:val="22"/>
        </w:rPr>
        <w:t>Anschließend werden</w:t>
      </w:r>
      <w:r>
        <w:rPr>
          <w:rFonts w:ascii="Calibri" w:hAnsi="Calibri" w:cs="Calibri"/>
          <w:color w:val="000000"/>
          <w:sz w:val="22"/>
          <w:szCs w:val="22"/>
        </w:rPr>
        <w:t xml:space="preserve"> die Mandeln angeröstet. </w:t>
      </w:r>
      <w:r w:rsidR="00821B9B" w:rsidRPr="00C86C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D</w:t>
      </w:r>
      <w:r w:rsidR="00821B9B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a</w:t>
      </w:r>
      <w:r w:rsidR="00821B9B" w:rsidRPr="00C86C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s </w:t>
      </w:r>
      <w:r w:rsidR="00821B9B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MIS 6592 FX </w:t>
      </w:r>
      <w:r w:rsidR="00821B9B" w:rsidRPr="00C86C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ist ausgestattet mit insgesamt </w:t>
      </w:r>
      <w:r w:rsidR="00821B9B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acht</w:t>
      </w:r>
      <w:r w:rsidR="00821B9B" w:rsidRPr="00C86C0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flexiblen Kochzonen. So lassen sich alle Töpfe und Pfannen darauf nach Herzenslust herumschieben. Die flexible Kochstelle erkennt automatisch den </w:t>
      </w:r>
      <w:r w:rsidR="00821B9B" w:rsidRPr="00821B9B">
        <w:rPr>
          <w:rFonts w:ascii="Calibri" w:hAnsi="Calibri" w:cs="Calibri"/>
          <w:color w:val="000000"/>
          <w:sz w:val="22"/>
          <w:szCs w:val="22"/>
        </w:rPr>
        <w:t xml:space="preserve">Durchmesser und die Position des aufgesetzten Kochgeschirrs und gibt dort die gewünschte Temperatur ab. </w:t>
      </w:r>
      <w:r w:rsidR="00551659">
        <w:rPr>
          <w:rFonts w:ascii="Calibri" w:hAnsi="Calibri" w:cs="Calibri"/>
          <w:color w:val="000000"/>
          <w:sz w:val="22"/>
          <w:szCs w:val="22"/>
        </w:rPr>
        <w:t xml:space="preserve">So erhalten der </w:t>
      </w:r>
      <w:proofErr w:type="spellStart"/>
      <w:r w:rsidR="00551659">
        <w:rPr>
          <w:rFonts w:ascii="Calibri" w:hAnsi="Calibri" w:cs="Calibri"/>
          <w:color w:val="000000"/>
          <w:sz w:val="22"/>
          <w:szCs w:val="22"/>
        </w:rPr>
        <w:t>Prosciutto</w:t>
      </w:r>
      <w:proofErr w:type="spellEnd"/>
      <w:r w:rsidR="00551659">
        <w:rPr>
          <w:rFonts w:ascii="Calibri" w:hAnsi="Calibri" w:cs="Calibri"/>
          <w:color w:val="000000"/>
          <w:sz w:val="22"/>
          <w:szCs w:val="22"/>
        </w:rPr>
        <w:t xml:space="preserve"> und die Mandeln die genau richtige Konsistenz. Und Maras Tipp: Mit Büffelmozzarella verfeinern. </w:t>
      </w:r>
      <w:r w:rsidR="00203C26">
        <w:rPr>
          <w:rFonts w:ascii="Calibri" w:hAnsi="Calibri" w:cs="Calibri"/>
          <w:color w:val="000000"/>
          <w:sz w:val="22"/>
          <w:szCs w:val="22"/>
        </w:rPr>
        <w:br/>
      </w:r>
      <w:r w:rsidR="00203C26">
        <w:rPr>
          <w:rFonts w:ascii="Calibri" w:hAnsi="Calibri" w:cs="Calibri"/>
          <w:color w:val="000000"/>
          <w:sz w:val="22"/>
          <w:szCs w:val="22"/>
        </w:rPr>
        <w:br/>
      </w:r>
      <w:r w:rsidR="00821B9B" w:rsidRPr="00821B9B">
        <w:rPr>
          <w:rFonts w:ascii="Calibri" w:hAnsi="Calibri" w:cs="Calibri"/>
          <w:color w:val="000000"/>
          <w:sz w:val="22"/>
          <w:szCs w:val="22"/>
        </w:rPr>
        <w:t xml:space="preserve">Im August hat dann das Kombibackrohr KBED 14200 X seinen großen Auftritt. </w:t>
      </w:r>
      <w:r w:rsidR="00821B9B">
        <w:rPr>
          <w:rFonts w:ascii="Calibri" w:hAnsi="Calibri" w:cs="Calibri"/>
          <w:color w:val="000000"/>
          <w:sz w:val="22"/>
          <w:szCs w:val="22"/>
        </w:rPr>
        <w:t>Dieses weist</w:t>
      </w:r>
      <w:r w:rsidR="00821B9B" w:rsidRPr="00821B9B">
        <w:rPr>
          <w:rFonts w:ascii="Calibri" w:hAnsi="Calibri" w:cs="Calibri"/>
          <w:color w:val="000000"/>
          <w:sz w:val="22"/>
          <w:szCs w:val="22"/>
        </w:rPr>
        <w:t xml:space="preserve"> neben den klassischen Dampfgar-Funktionen auch die typischen Beheizungsarten eines Backofens auf</w:t>
      </w:r>
      <w:r w:rsidR="00B22818">
        <w:rPr>
          <w:rFonts w:ascii="Calibri" w:hAnsi="Calibri" w:cs="Calibri"/>
          <w:color w:val="000000"/>
          <w:sz w:val="22"/>
          <w:szCs w:val="22"/>
        </w:rPr>
        <w:t xml:space="preserve"> und ist daher vielfältig einsetzbar</w:t>
      </w:r>
      <w:r w:rsidR="00821B9B" w:rsidRPr="00821B9B">
        <w:rPr>
          <w:rFonts w:ascii="Calibri" w:hAnsi="Calibri" w:cs="Calibri"/>
          <w:color w:val="000000"/>
          <w:sz w:val="22"/>
          <w:szCs w:val="22"/>
        </w:rPr>
        <w:t>.</w:t>
      </w:r>
      <w:r w:rsidR="00B22818" w:rsidRPr="00B2281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22818">
        <w:rPr>
          <w:rFonts w:ascii="Calibri" w:hAnsi="Calibri" w:cs="Calibri"/>
          <w:color w:val="000000"/>
          <w:sz w:val="22"/>
          <w:szCs w:val="22"/>
        </w:rPr>
        <w:t xml:space="preserve">In ihm lässt sich nicht nur </w:t>
      </w:r>
      <w:r w:rsidR="00B22818" w:rsidRPr="00B22818">
        <w:rPr>
          <w:rFonts w:ascii="Calibri" w:hAnsi="Calibri" w:cs="Calibri"/>
          <w:color w:val="000000"/>
          <w:sz w:val="22"/>
          <w:szCs w:val="22"/>
        </w:rPr>
        <w:t>mit Dampf garen, sondern die</w:t>
      </w:r>
      <w:r w:rsidR="00B22818">
        <w:rPr>
          <w:rFonts w:ascii="Calibri" w:hAnsi="Calibri" w:cs="Calibri"/>
          <w:color w:val="000000"/>
          <w:sz w:val="22"/>
          <w:szCs w:val="22"/>
        </w:rPr>
        <w:t xml:space="preserve"> Dampffunktionen</w:t>
      </w:r>
      <w:r w:rsidR="00B22818" w:rsidRPr="00B22818">
        <w:rPr>
          <w:rFonts w:ascii="Calibri" w:hAnsi="Calibri" w:cs="Calibri"/>
          <w:color w:val="000000"/>
          <w:sz w:val="22"/>
          <w:szCs w:val="22"/>
        </w:rPr>
        <w:t xml:space="preserve"> können auch mit anderen Backofen-Funktionen wie Heißluft, Grillen sowie Ober- und Unterhitze kombiniert werden.</w:t>
      </w:r>
      <w:r w:rsidR="00B22818">
        <w:rPr>
          <w:rFonts w:ascii="Calibri" w:hAnsi="Calibri" w:cs="Calibri"/>
          <w:color w:val="000000"/>
          <w:sz w:val="22"/>
          <w:szCs w:val="22"/>
        </w:rPr>
        <w:t xml:space="preserve"> Nach der </w:t>
      </w:r>
      <w:proofErr w:type="spellStart"/>
      <w:r w:rsidR="00B22818">
        <w:rPr>
          <w:rFonts w:ascii="Calibri" w:hAnsi="Calibri" w:cs="Calibri"/>
          <w:color w:val="000000"/>
          <w:sz w:val="22"/>
          <w:szCs w:val="22"/>
        </w:rPr>
        <w:t>Marillenernte</w:t>
      </w:r>
      <w:proofErr w:type="spellEnd"/>
      <w:r w:rsidR="00B22818">
        <w:rPr>
          <w:rFonts w:ascii="Calibri" w:hAnsi="Calibri" w:cs="Calibri"/>
          <w:color w:val="000000"/>
          <w:sz w:val="22"/>
          <w:szCs w:val="22"/>
        </w:rPr>
        <w:t xml:space="preserve"> gibt es im August Marillenknödel, die sich optimal im Dampfgarer zubereiten lassen. </w:t>
      </w:r>
      <w:r w:rsidR="007503BA">
        <w:rPr>
          <w:rFonts w:ascii="Calibri" w:hAnsi="Calibri" w:cs="Calibri"/>
          <w:color w:val="000000"/>
          <w:sz w:val="22"/>
          <w:szCs w:val="22"/>
        </w:rPr>
        <w:t xml:space="preserve">Aber auch der Kühlschrank für die Lagerung der </w:t>
      </w:r>
      <w:r w:rsidR="007503BA">
        <w:rPr>
          <w:rFonts w:ascii="Calibri" w:hAnsi="Calibri" w:cs="Calibri"/>
          <w:color w:val="000000"/>
          <w:sz w:val="22"/>
          <w:szCs w:val="22"/>
        </w:rPr>
        <w:lastRenderedPageBreak/>
        <w:t xml:space="preserve">Marillen und das Kochfeld für das Anrösten der Brösel </w:t>
      </w:r>
      <w:r w:rsidR="00203C26">
        <w:rPr>
          <w:rFonts w:ascii="Calibri" w:hAnsi="Calibri" w:cs="Calibri"/>
          <w:color w:val="000000"/>
          <w:sz w:val="22"/>
          <w:szCs w:val="22"/>
        </w:rPr>
        <w:t xml:space="preserve">mit Butter </w:t>
      </w:r>
      <w:r w:rsidR="007503BA">
        <w:rPr>
          <w:rFonts w:ascii="Calibri" w:hAnsi="Calibri" w:cs="Calibri"/>
          <w:color w:val="000000"/>
          <w:sz w:val="22"/>
          <w:szCs w:val="22"/>
        </w:rPr>
        <w:t>haben ihren Auftritt.</w:t>
      </w:r>
      <w:r w:rsidR="00203C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03C26" w:rsidRPr="00DF4BA9">
        <w:rPr>
          <w:rFonts w:ascii="Calibri" w:hAnsi="Calibri" w:cs="Calibri"/>
          <w:color w:val="000000"/>
          <w:sz w:val="22"/>
          <w:szCs w:val="22"/>
        </w:rPr>
        <w:t xml:space="preserve">Im August kocht Mara nicht alleine, sondern erhält Unterstützung von </w:t>
      </w:r>
      <w:r w:rsidR="00F02AFC" w:rsidRPr="00DF4BA9">
        <w:rPr>
          <w:rFonts w:ascii="Calibri" w:hAnsi="Calibri" w:cs="Calibri"/>
          <w:color w:val="000000"/>
          <w:sz w:val="22"/>
          <w:szCs w:val="22"/>
        </w:rPr>
        <w:t xml:space="preserve">der 11-jährigen </w:t>
      </w:r>
      <w:r w:rsidR="00203C26" w:rsidRPr="00DF4BA9">
        <w:rPr>
          <w:rFonts w:ascii="Calibri" w:hAnsi="Calibri" w:cs="Calibri"/>
          <w:color w:val="000000"/>
          <w:sz w:val="22"/>
          <w:szCs w:val="22"/>
        </w:rPr>
        <w:t>Daisy.</w:t>
      </w:r>
      <w:r w:rsidR="00203C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503BA">
        <w:rPr>
          <w:rFonts w:ascii="Calibri" w:hAnsi="Calibri" w:cs="Calibri"/>
          <w:color w:val="000000"/>
          <w:sz w:val="22"/>
          <w:szCs w:val="22"/>
        </w:rPr>
        <w:t xml:space="preserve">Und auch </w:t>
      </w:r>
      <w:r w:rsidR="00203C26">
        <w:rPr>
          <w:rFonts w:ascii="Calibri" w:hAnsi="Calibri" w:cs="Calibri"/>
          <w:color w:val="000000"/>
          <w:sz w:val="22"/>
          <w:szCs w:val="22"/>
        </w:rPr>
        <w:t>dieses Video endet mit Maras</w:t>
      </w:r>
      <w:r w:rsidR="007503BA">
        <w:rPr>
          <w:rFonts w:ascii="Calibri" w:hAnsi="Calibri" w:cs="Calibri"/>
          <w:color w:val="000000"/>
          <w:sz w:val="22"/>
          <w:szCs w:val="22"/>
        </w:rPr>
        <w:t xml:space="preserve"> Tipp: </w:t>
      </w:r>
      <w:r w:rsidR="007503BA" w:rsidRPr="007503BA">
        <w:rPr>
          <w:rFonts w:ascii="Calibri" w:eastAsiaTheme="minorHAnsi" w:hAnsi="Calibri" w:cs="Calibri"/>
          <w:color w:val="000000"/>
          <w:sz w:val="22"/>
          <w:szCs w:val="22"/>
          <w:lang w:val="de-DE"/>
        </w:rPr>
        <w:t xml:space="preserve">Die Marillen mit einem </w:t>
      </w:r>
      <w:proofErr w:type="spellStart"/>
      <w:r w:rsidR="007503BA" w:rsidRPr="007503BA">
        <w:rPr>
          <w:rFonts w:ascii="Calibri" w:eastAsiaTheme="minorHAnsi" w:hAnsi="Calibri" w:cs="Calibri"/>
          <w:color w:val="000000"/>
          <w:sz w:val="22"/>
          <w:szCs w:val="22"/>
          <w:lang w:val="de-DE"/>
        </w:rPr>
        <w:t>Kochlöffel</w:t>
      </w:r>
      <w:proofErr w:type="spellEnd"/>
      <w:r w:rsidR="007503BA" w:rsidRPr="007503BA">
        <w:rPr>
          <w:rFonts w:ascii="Calibri" w:eastAsiaTheme="minorHAnsi" w:hAnsi="Calibri" w:cs="Calibri"/>
          <w:color w:val="000000"/>
          <w:sz w:val="22"/>
          <w:szCs w:val="22"/>
          <w:lang w:val="de-DE"/>
        </w:rPr>
        <w:t xml:space="preserve"> entkernen und mit </w:t>
      </w:r>
      <w:proofErr w:type="spellStart"/>
      <w:r w:rsidR="007503BA" w:rsidRPr="007503BA">
        <w:rPr>
          <w:rFonts w:ascii="Calibri" w:eastAsiaTheme="minorHAnsi" w:hAnsi="Calibri" w:cs="Calibri"/>
          <w:color w:val="000000"/>
          <w:sz w:val="22"/>
          <w:szCs w:val="22"/>
          <w:lang w:val="de-DE"/>
        </w:rPr>
        <w:t>Würfelzucker</w:t>
      </w:r>
      <w:proofErr w:type="spellEnd"/>
      <w:r w:rsidR="007503BA" w:rsidRPr="007503BA">
        <w:rPr>
          <w:rFonts w:ascii="Calibri" w:eastAsiaTheme="minorHAnsi" w:hAnsi="Calibri" w:cs="Calibri"/>
          <w:color w:val="000000"/>
          <w:sz w:val="22"/>
          <w:szCs w:val="22"/>
          <w:lang w:val="de-DE"/>
        </w:rPr>
        <w:t xml:space="preserve"> </w:t>
      </w:r>
      <w:proofErr w:type="spellStart"/>
      <w:r w:rsidR="007503BA" w:rsidRPr="007503BA">
        <w:rPr>
          <w:rFonts w:ascii="Calibri" w:eastAsiaTheme="minorHAnsi" w:hAnsi="Calibri" w:cs="Calibri"/>
          <w:color w:val="000000"/>
          <w:sz w:val="22"/>
          <w:szCs w:val="22"/>
          <w:lang w:val="de-DE"/>
        </w:rPr>
        <w:t>füllen</w:t>
      </w:r>
      <w:proofErr w:type="spellEnd"/>
      <w:r w:rsidR="007503BA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03C26">
        <w:rPr>
          <w:rFonts w:ascii="Calibri" w:eastAsiaTheme="minorHAnsi" w:hAnsi="Calibri" w:cs="Calibri"/>
          <w:color w:val="000000"/>
          <w:sz w:val="22"/>
          <w:szCs w:val="22"/>
          <w:lang w:val="de-DE"/>
        </w:rPr>
        <w:t xml:space="preserve">Das zweite Video wird ab </w:t>
      </w:r>
      <w:r w:rsidR="00203C26" w:rsidRPr="007D3453">
        <w:rPr>
          <w:rFonts w:ascii="Calibri" w:eastAsiaTheme="minorHAnsi" w:hAnsi="Calibri" w:cs="Calibri"/>
          <w:color w:val="000000"/>
          <w:sz w:val="22"/>
          <w:szCs w:val="22"/>
          <w:lang w:val="de-DE"/>
        </w:rPr>
        <w:t>Mitte August</w:t>
      </w:r>
      <w:r w:rsidR="00203C26">
        <w:rPr>
          <w:rFonts w:ascii="Calibri" w:eastAsiaTheme="minorHAnsi" w:hAnsi="Calibri" w:cs="Calibri"/>
          <w:color w:val="000000"/>
          <w:sz w:val="22"/>
          <w:szCs w:val="22"/>
          <w:lang w:val="de-DE"/>
        </w:rPr>
        <w:t xml:space="preserve"> zu sehen sein. </w:t>
      </w:r>
    </w:p>
    <w:p w14:paraId="54A44474" w14:textId="77777777" w:rsidR="00203C26" w:rsidRDefault="00203C26" w:rsidP="00821B9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</w:pPr>
    </w:p>
    <w:p w14:paraId="19BE955F" w14:textId="59998505" w:rsidR="00C4366F" w:rsidRPr="00203C26" w:rsidRDefault="00C4366F" w:rsidP="00203C26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</w:pPr>
      <w:r w:rsidRPr="00C4366F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„</w:t>
      </w:r>
      <w:r w:rsidR="00257ED0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Mara und </w:t>
      </w:r>
      <w:proofErr w:type="spellStart"/>
      <w:r w:rsidR="00257ED0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elektrabregenz</w:t>
      </w:r>
      <w:proofErr w:type="spellEnd"/>
      <w:r w:rsidR="00257ED0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passen einfach perfekt zusammen. Sie setzt auf </w:t>
      </w:r>
      <w:proofErr w:type="spellStart"/>
      <w:r w:rsidR="00257ED0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tradtitionelle</w:t>
      </w:r>
      <w:proofErr w:type="spellEnd"/>
      <w:r w:rsidR="00257ED0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Gerichte, die sie modern interpretiert. Es macht einfach Freude, ihr beim Kochen zuzuschauen und Lust, diese Speisen gleich nach</w:t>
      </w:r>
      <w:r w:rsidR="00AF57A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257ED0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zu</w:t>
      </w:r>
      <w:r w:rsidR="00AF57A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r w:rsidR="00257ED0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kochen. Das Ergebnis kann sich sehen lassen: Märchenhafte Gerichte</w:t>
      </w:r>
      <w:r w:rsidR="00F02AFC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 zubereitet auf Geräten, die sich dafür </w:t>
      </w:r>
      <w:r w:rsidR="007B454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perfekt </w:t>
      </w:r>
      <w:r w:rsidR="00F02AFC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>eignen</w:t>
      </w:r>
      <w:r w:rsidR="00203C2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  <w:t xml:space="preserve">“, </w:t>
      </w:r>
      <w:r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so Philipp Breitenecker, Head </w:t>
      </w:r>
      <w:proofErr w:type="spellStart"/>
      <w:r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of</w:t>
      </w:r>
      <w:proofErr w:type="spellEnd"/>
      <w:r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Marketing bei </w:t>
      </w:r>
      <w:proofErr w:type="spellStart"/>
      <w:r w:rsidR="00955CFC"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elektrabregenz</w:t>
      </w:r>
      <w:proofErr w:type="spellEnd"/>
      <w:r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.</w:t>
      </w:r>
    </w:p>
    <w:p w14:paraId="6C997B7E" w14:textId="063301AA" w:rsidR="00C4366F" w:rsidRDefault="00C4366F" w:rsidP="00821B9B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de-DE" w:eastAsia="de-DE"/>
        </w:rPr>
      </w:pPr>
    </w:p>
    <w:p w14:paraId="672BB450" w14:textId="2CEB3D7B" w:rsidR="0072040D" w:rsidRPr="0072040D" w:rsidRDefault="0072040D" w:rsidP="00203C26">
      <w:pPr>
        <w:pStyle w:val="Default"/>
        <w:rPr>
          <w:rFonts w:asciiTheme="minorHAnsi" w:hAnsiTheme="minorHAnsi" w:cstheme="minorHAnsi"/>
          <w:sz w:val="22"/>
          <w:szCs w:val="22"/>
          <w:lang w:val="de-DE" w:eastAsia="de-DE"/>
        </w:rPr>
      </w:pPr>
      <w:r w:rsidRPr="0072040D">
        <w:rPr>
          <w:rFonts w:asciiTheme="minorHAnsi" w:hAnsiTheme="minorHAnsi" w:cstheme="minorHAnsi"/>
          <w:sz w:val="22"/>
          <w:szCs w:val="22"/>
          <w:lang w:val="de-DE"/>
        </w:rPr>
        <w:t xml:space="preserve">Der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erste </w:t>
      </w:r>
      <w:r w:rsidRPr="0072040D">
        <w:rPr>
          <w:rFonts w:asciiTheme="minorHAnsi" w:hAnsiTheme="minorHAnsi" w:cstheme="minorHAnsi"/>
          <w:sz w:val="22"/>
          <w:szCs w:val="22"/>
          <w:lang w:val="de-DE"/>
        </w:rPr>
        <w:t>Spot läuft ab sofort auf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72040D">
        <w:rPr>
          <w:rFonts w:asciiTheme="minorHAnsi" w:hAnsiTheme="minorHAnsi" w:cstheme="minorHAnsi"/>
          <w:sz w:val="22"/>
          <w:szCs w:val="22"/>
          <w:lang w:val="de-DE"/>
        </w:rPr>
        <w:t xml:space="preserve">dem eignen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elektrabregenz</w:t>
      </w:r>
      <w:proofErr w:type="spellEnd"/>
      <w:r w:rsidRPr="0072040D">
        <w:rPr>
          <w:rFonts w:asciiTheme="minorHAnsi" w:hAnsiTheme="minorHAnsi" w:cstheme="minorHAnsi"/>
          <w:sz w:val="22"/>
          <w:szCs w:val="22"/>
          <w:lang w:val="de-DE"/>
        </w:rPr>
        <w:t xml:space="preserve"> YouTube Kanal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(</w:t>
      </w:r>
      <w:hyperlink r:id="rId9" w:history="1">
        <w:r w:rsidR="00B4571F" w:rsidRPr="00460FED">
          <w:rPr>
            <w:rStyle w:val="Hyperlink"/>
            <w:rFonts w:asciiTheme="minorHAnsi" w:eastAsiaTheme="minorEastAsia" w:hAnsiTheme="minorHAnsi" w:cstheme="minorHAnsi"/>
            <w:b/>
            <w:bCs/>
            <w:color w:val="C70001"/>
            <w:sz w:val="22"/>
            <w:szCs w:val="22"/>
            <w:lang w:val="de-DE"/>
          </w:rPr>
          <w:t>https://www.youtube.com/watch?v=wkNih-QIm8M</w:t>
        </w:r>
      </w:hyperlink>
      <w:r w:rsidRPr="0072040D">
        <w:rPr>
          <w:rFonts w:asciiTheme="minorHAnsi" w:hAnsiTheme="minorHAnsi" w:cstheme="minorHAnsi"/>
          <w:sz w:val="22"/>
          <w:szCs w:val="22"/>
          <w:lang w:val="de-DE"/>
        </w:rPr>
        <w:t>)</w:t>
      </w:r>
      <w:r>
        <w:rPr>
          <w:rFonts w:asciiTheme="minorHAnsi" w:hAnsiTheme="minorHAnsi" w:cstheme="minorHAnsi"/>
          <w:sz w:val="22"/>
          <w:szCs w:val="22"/>
          <w:lang w:val="de-DE"/>
        </w:rPr>
        <w:t>, auf stadtmaerchen.at</w:t>
      </w:r>
      <w:r w:rsidRPr="0072040D">
        <w:rPr>
          <w:rFonts w:asciiTheme="minorHAnsi" w:hAnsiTheme="minorHAnsi" w:cstheme="minorHAnsi"/>
          <w:sz w:val="22"/>
          <w:szCs w:val="22"/>
          <w:lang w:val="de-DE"/>
        </w:rPr>
        <w:t xml:space="preserve"> und wird in den </w:t>
      </w:r>
      <w:r w:rsidR="00203C26">
        <w:rPr>
          <w:rFonts w:asciiTheme="minorHAnsi" w:hAnsiTheme="minorHAnsi" w:cstheme="minorHAnsi"/>
          <w:sz w:val="22"/>
          <w:szCs w:val="22"/>
          <w:lang w:val="de-DE"/>
        </w:rPr>
        <w:t>s</w:t>
      </w:r>
      <w:r w:rsidRPr="0072040D">
        <w:rPr>
          <w:rFonts w:asciiTheme="minorHAnsi" w:hAnsiTheme="minorHAnsi" w:cstheme="minorHAnsi"/>
          <w:sz w:val="22"/>
          <w:szCs w:val="22"/>
          <w:lang w:val="de-DE"/>
        </w:rPr>
        <w:t xml:space="preserve">ozialen Medien verbreitet. </w:t>
      </w:r>
    </w:p>
    <w:p w14:paraId="715C214B" w14:textId="77777777" w:rsidR="00B22818" w:rsidRPr="00821B9B" w:rsidRDefault="00B22818" w:rsidP="00B22818">
      <w:pPr>
        <w:rPr>
          <w:rFonts w:ascii="Calibri" w:hAnsi="Calibri" w:cs="Calibri"/>
          <w:color w:val="000000"/>
          <w:sz w:val="22"/>
          <w:szCs w:val="22"/>
        </w:rPr>
      </w:pPr>
    </w:p>
    <w:p w14:paraId="75E50C98" w14:textId="72BE2668" w:rsidR="007503BA" w:rsidRDefault="00EC76F9" w:rsidP="00B2281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Das Rezept des Videos gibt es im Anhang. </w:t>
      </w:r>
    </w:p>
    <w:p w14:paraId="66A0693C" w14:textId="7A2CD3BA" w:rsidR="007503BA" w:rsidRDefault="007503BA" w:rsidP="00B22818">
      <w:pPr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Und auf die weiteren Rezepte dürfen wir uns noch freuen. </w:t>
      </w:r>
    </w:p>
    <w:p w14:paraId="6933554C" w14:textId="77777777" w:rsidR="00B22818" w:rsidRPr="0072040D" w:rsidRDefault="00B22818" w:rsidP="00821B9B">
      <w:pPr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</w:pPr>
    </w:p>
    <w:p w14:paraId="65FFE5B2" w14:textId="7A8474A2" w:rsidR="005B0730" w:rsidRDefault="0072040D" w:rsidP="00821B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</w:pPr>
      <w:r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Konzeption und Umsetzung de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r</w:t>
      </w:r>
      <w:r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Videos</w:t>
      </w:r>
      <w:r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stamm</w:t>
      </w:r>
      <w:r w:rsidR="0072660B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t</w:t>
      </w:r>
      <w:r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von </w:t>
      </w:r>
      <w:proofErr w:type="spellStart"/>
      <w:r w:rsidR="002C2AAA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MarkenStern</w:t>
      </w:r>
      <w:proofErr w:type="spellEnd"/>
      <w:r w:rsidR="002C2AAA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 xml:space="preserve"> </w:t>
      </w:r>
      <w:proofErr w:type="spellStart"/>
      <w:r w:rsidR="002C2AAA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Moves</w:t>
      </w:r>
      <w:proofErr w:type="spellEnd"/>
      <w:r w:rsidR="002C2AAA" w:rsidRPr="0072040D"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  <w:t>.</w:t>
      </w:r>
    </w:p>
    <w:p w14:paraId="467B7671" w14:textId="77777777" w:rsidR="002C2AAA" w:rsidRPr="0072040D" w:rsidRDefault="002C2AAA" w:rsidP="00821B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de-DE"/>
        </w:rPr>
      </w:pPr>
    </w:p>
    <w:p w14:paraId="6B841126" w14:textId="3B7A3B66" w:rsidR="008E15B8" w:rsidRPr="00C4366F" w:rsidRDefault="00C4366F" w:rsidP="00821B9B">
      <w:pPr>
        <w:pStyle w:val="Default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 w:eastAsia="de-DE"/>
        </w:rPr>
      </w:pPr>
      <w:r w:rsidRPr="00C4366F">
        <w:rPr>
          <w:rFonts w:asciiTheme="minorHAnsi" w:hAnsiTheme="minorHAnsi" w:cstheme="minorHAnsi"/>
          <w:b/>
          <w:bCs/>
          <w:sz w:val="22"/>
          <w:szCs w:val="22"/>
          <w:lang w:val="de-DE" w:eastAsia="de-DE"/>
        </w:rPr>
        <w:t xml:space="preserve">Foto: </w:t>
      </w:r>
      <w:r w:rsidR="00067204">
        <w:rPr>
          <w:rFonts w:asciiTheme="minorHAnsi" w:hAnsiTheme="minorHAnsi" w:cstheme="minorHAnsi"/>
          <w:sz w:val="22"/>
          <w:szCs w:val="22"/>
          <w:lang w:val="de-DE" w:eastAsia="de-DE"/>
        </w:rPr>
        <w:t xml:space="preserve">Märchenhafte Rezepte: </w:t>
      </w:r>
      <w:r w:rsidR="00EC76F9">
        <w:rPr>
          <w:rFonts w:asciiTheme="minorHAnsi" w:hAnsiTheme="minorHAnsi" w:cstheme="minorHAnsi"/>
          <w:sz w:val="22"/>
          <w:szCs w:val="22"/>
          <w:lang w:val="de-DE" w:eastAsia="de-DE"/>
        </w:rPr>
        <w:t>Making-</w:t>
      </w:r>
      <w:proofErr w:type="spellStart"/>
      <w:r w:rsidR="00EC76F9">
        <w:rPr>
          <w:rFonts w:asciiTheme="minorHAnsi" w:hAnsiTheme="minorHAnsi" w:cstheme="minorHAnsi"/>
          <w:sz w:val="22"/>
          <w:szCs w:val="22"/>
          <w:lang w:val="de-DE" w:eastAsia="de-DE"/>
        </w:rPr>
        <w:t>of</w:t>
      </w:r>
      <w:proofErr w:type="spellEnd"/>
      <w:r w:rsidR="00EC76F9">
        <w:rPr>
          <w:rFonts w:asciiTheme="minorHAnsi" w:hAnsiTheme="minorHAnsi" w:cstheme="minorHAnsi"/>
          <w:sz w:val="22"/>
          <w:szCs w:val="22"/>
          <w:lang w:val="de-DE" w:eastAsia="de-DE"/>
        </w:rPr>
        <w:t xml:space="preserve"> von </w:t>
      </w:r>
      <w:r w:rsidR="00067204">
        <w:rPr>
          <w:rFonts w:asciiTheme="minorHAnsi" w:hAnsiTheme="minorHAnsi" w:cstheme="minorHAnsi"/>
          <w:sz w:val="22"/>
          <w:szCs w:val="22"/>
          <w:lang w:val="de-DE" w:eastAsia="de-DE"/>
        </w:rPr>
        <w:t xml:space="preserve">Mara </w:t>
      </w:r>
      <w:proofErr w:type="spellStart"/>
      <w:r w:rsidR="00067204">
        <w:rPr>
          <w:rFonts w:asciiTheme="minorHAnsi" w:hAnsiTheme="minorHAnsi" w:cstheme="minorHAnsi"/>
          <w:sz w:val="22"/>
          <w:szCs w:val="22"/>
          <w:lang w:val="de-DE" w:eastAsia="de-DE"/>
        </w:rPr>
        <w:t>Hohla</w:t>
      </w:r>
      <w:proofErr w:type="spellEnd"/>
      <w:r w:rsidR="00067204">
        <w:rPr>
          <w:rFonts w:asciiTheme="minorHAnsi" w:hAnsiTheme="minorHAnsi" w:cstheme="minorHAnsi"/>
          <w:sz w:val="22"/>
          <w:szCs w:val="22"/>
          <w:lang w:val="de-DE" w:eastAsia="de-DE"/>
        </w:rPr>
        <w:t xml:space="preserve"> kocht für </w:t>
      </w:r>
      <w:proofErr w:type="spellStart"/>
      <w:r w:rsidR="00067204">
        <w:rPr>
          <w:rFonts w:asciiTheme="minorHAnsi" w:hAnsiTheme="minorHAnsi" w:cstheme="minorHAnsi"/>
          <w:sz w:val="22"/>
          <w:szCs w:val="22"/>
          <w:lang w:val="de-DE" w:eastAsia="de-DE"/>
        </w:rPr>
        <w:t>elektrabregenz</w:t>
      </w:r>
      <w:proofErr w:type="spellEnd"/>
      <w:r w:rsidR="00EC76F9">
        <w:rPr>
          <w:rFonts w:asciiTheme="minorHAnsi" w:hAnsiTheme="minorHAnsi" w:cstheme="minorHAnsi"/>
          <w:sz w:val="22"/>
          <w:szCs w:val="22"/>
          <w:lang w:val="de-DE" w:eastAsia="de-DE"/>
        </w:rPr>
        <w:t xml:space="preserve">. </w:t>
      </w:r>
    </w:p>
    <w:p w14:paraId="16A22129" w14:textId="387E9190" w:rsidR="00273A01" w:rsidRDefault="00C4366F" w:rsidP="00AF78C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C4366F">
        <w:rPr>
          <w:rFonts w:asciiTheme="minorHAnsi" w:hAnsiTheme="minorHAnsi" w:cstheme="minorHAnsi"/>
          <w:b/>
          <w:bCs/>
          <w:sz w:val="22"/>
          <w:szCs w:val="22"/>
          <w:lang w:val="de-DE" w:eastAsia="de-DE"/>
        </w:rPr>
        <w:t>Fotocredit</w:t>
      </w:r>
      <w:proofErr w:type="spellEnd"/>
      <w:r w:rsidRPr="00C4366F">
        <w:rPr>
          <w:rFonts w:asciiTheme="minorHAnsi" w:hAnsiTheme="minorHAnsi" w:cstheme="minorHAnsi"/>
          <w:b/>
          <w:bCs/>
          <w:sz w:val="22"/>
          <w:szCs w:val="22"/>
          <w:lang w:val="de-DE" w:eastAsia="de-DE"/>
        </w:rPr>
        <w:t>:</w:t>
      </w:r>
      <w:r w:rsidRPr="00C4366F">
        <w:rPr>
          <w:rFonts w:asciiTheme="minorHAnsi" w:hAnsiTheme="minorHAnsi" w:cstheme="minorHAnsi"/>
          <w:bCs/>
          <w:sz w:val="22"/>
          <w:szCs w:val="22"/>
          <w:lang w:val="de-DE" w:eastAsia="de-DE"/>
        </w:rPr>
        <w:t xml:space="preserve"> © </w:t>
      </w:r>
      <w:proofErr w:type="spellStart"/>
      <w:r w:rsidR="00AF78CA">
        <w:rPr>
          <w:rFonts w:asciiTheme="minorHAnsi" w:hAnsiTheme="minorHAnsi" w:cstheme="minorHAnsi"/>
          <w:sz w:val="22"/>
          <w:szCs w:val="22"/>
          <w:lang w:val="de-DE"/>
        </w:rPr>
        <w:t>MarkenStern</w:t>
      </w:r>
      <w:proofErr w:type="spellEnd"/>
      <w:r w:rsidR="00AF78C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AF78CA">
        <w:rPr>
          <w:rFonts w:asciiTheme="minorHAnsi" w:hAnsiTheme="minorHAnsi" w:cstheme="minorHAnsi"/>
          <w:sz w:val="22"/>
          <w:szCs w:val="22"/>
          <w:lang w:val="de-DE"/>
        </w:rPr>
        <w:t>Moves</w:t>
      </w:r>
      <w:proofErr w:type="spellEnd"/>
    </w:p>
    <w:p w14:paraId="3BC610C8" w14:textId="77777777" w:rsidR="00AF78CA" w:rsidRPr="00C4366F" w:rsidRDefault="00AF78CA" w:rsidP="00AF78CA">
      <w:pPr>
        <w:pStyle w:val="Default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24949116" w14:textId="13D4290A" w:rsidR="00F91C71" w:rsidRPr="000F0088" w:rsidRDefault="00116CEB" w:rsidP="00821B9B">
      <w:pPr>
        <w:textAlignment w:val="baseline"/>
        <w:rPr>
          <w:rFonts w:ascii="Helvetica Neue" w:hAnsi="Helvetica Neue"/>
          <w:color w:val="000000" w:themeColor="text1"/>
          <w:sz w:val="23"/>
          <w:szCs w:val="23"/>
        </w:rPr>
      </w:pPr>
      <w:r w:rsidRPr="00EA106E">
        <w:rPr>
          <w:rFonts w:ascii="Arial" w:hAnsi="Arial" w:cs="Arial"/>
          <w:b/>
          <w:color w:val="000000"/>
          <w:sz w:val="16"/>
          <w:szCs w:val="18"/>
        </w:rPr>
        <w:t xml:space="preserve">Über </w:t>
      </w:r>
      <w:proofErr w:type="spellStart"/>
      <w:r w:rsidRPr="00EA106E">
        <w:rPr>
          <w:rFonts w:ascii="Arial" w:hAnsi="Arial" w:cs="Arial"/>
          <w:b/>
          <w:color w:val="000000"/>
          <w:sz w:val="16"/>
          <w:szCs w:val="18"/>
        </w:rPr>
        <w:t>elektrabregenz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br/>
      </w:r>
      <w:proofErr w:type="spellStart"/>
      <w:r w:rsidRPr="00EA106E">
        <w:rPr>
          <w:rFonts w:ascii="Arial" w:hAnsi="Arial" w:cs="Arial"/>
          <w:color w:val="000000"/>
          <w:sz w:val="16"/>
          <w:szCs w:val="18"/>
        </w:rPr>
        <w:t>elektrabregenz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t xml:space="preserve"> ist die österreichische Traditionsmarke in Sachen Haushaltsgeräte und zählt seit über 120 Jahren zu den Top-Marken am heimischen Markt</w:t>
      </w:r>
      <w:r>
        <w:rPr>
          <w:rFonts w:ascii="Arial" w:hAnsi="Arial" w:cs="Arial"/>
          <w:color w:val="000000"/>
          <w:sz w:val="16"/>
          <w:szCs w:val="18"/>
        </w:rPr>
        <w:t>.</w:t>
      </w:r>
      <w:r w:rsidRPr="00221E60">
        <w:rPr>
          <w:rFonts w:ascii="Arial" w:hAnsi="Arial" w:cs="Arial"/>
          <w:color w:val="000000"/>
          <w:sz w:val="16"/>
          <w:szCs w:val="18"/>
        </w:rPr>
        <w:t xml:space="preserve"> </w:t>
      </w:r>
      <w:proofErr w:type="spellStart"/>
      <w:r w:rsidRPr="00EA106E">
        <w:rPr>
          <w:rFonts w:ascii="Arial" w:hAnsi="Arial" w:cs="Arial"/>
          <w:color w:val="000000"/>
          <w:sz w:val="16"/>
          <w:szCs w:val="18"/>
        </w:rPr>
        <w:t>elektrabregenz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t xml:space="preserve"> bietet über 300 hochqualitative Haushaltsprodukte in neun Kategorien (Kühlen und Gefrieren, Spülen, Waschen, Trocknen sowie Kochen – unterteilt in Backrohre und Herde, Mikrowellen, Du</w:t>
      </w:r>
      <w:r>
        <w:rPr>
          <w:rFonts w:ascii="Arial" w:hAnsi="Arial" w:cs="Arial"/>
          <w:color w:val="000000"/>
          <w:sz w:val="16"/>
          <w:szCs w:val="18"/>
        </w:rPr>
        <w:t>nstabzugshauben und Kochfelder)</w:t>
      </w:r>
      <w:r w:rsidRPr="00EA106E">
        <w:rPr>
          <w:rFonts w:ascii="Arial" w:hAnsi="Arial" w:cs="Arial"/>
          <w:color w:val="000000"/>
          <w:sz w:val="16"/>
          <w:szCs w:val="18"/>
        </w:rPr>
        <w:t xml:space="preserve">. Das 1893 gegründete Unternehmen ist seit 2002 im Besitz der türkischen </w:t>
      </w:r>
      <w:proofErr w:type="spellStart"/>
      <w:r w:rsidRPr="00EA106E">
        <w:rPr>
          <w:rFonts w:ascii="Arial" w:hAnsi="Arial" w:cs="Arial"/>
          <w:color w:val="000000"/>
          <w:sz w:val="16"/>
          <w:szCs w:val="18"/>
        </w:rPr>
        <w:t>Arçelik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t>-Gruppe</w:t>
      </w:r>
      <w:r>
        <w:rPr>
          <w:rFonts w:ascii="Arial" w:hAnsi="Arial" w:cs="Arial"/>
          <w:color w:val="000000"/>
          <w:sz w:val="16"/>
          <w:szCs w:val="18"/>
        </w:rPr>
        <w:t>, d</w:t>
      </w:r>
      <w:r w:rsidRPr="00EA106E">
        <w:rPr>
          <w:rFonts w:ascii="Arial" w:hAnsi="Arial" w:cs="Arial"/>
          <w:color w:val="000000"/>
          <w:sz w:val="16"/>
          <w:szCs w:val="18"/>
        </w:rPr>
        <w:t>e</w:t>
      </w:r>
      <w:r>
        <w:rPr>
          <w:rFonts w:ascii="Arial" w:hAnsi="Arial" w:cs="Arial"/>
          <w:color w:val="000000"/>
          <w:sz w:val="16"/>
          <w:szCs w:val="18"/>
        </w:rPr>
        <w:t>r</w:t>
      </w:r>
      <w:r w:rsidRPr="00EA106E">
        <w:rPr>
          <w:rFonts w:ascii="Arial" w:hAnsi="Arial" w:cs="Arial"/>
          <w:color w:val="000000"/>
          <w:sz w:val="16"/>
          <w:szCs w:val="18"/>
        </w:rPr>
        <w:t xml:space="preserve"> Nummer drei in Europa </w:t>
      </w:r>
      <w:r>
        <w:rPr>
          <w:rFonts w:ascii="Arial" w:hAnsi="Arial" w:cs="Arial"/>
          <w:color w:val="000000"/>
          <w:sz w:val="16"/>
          <w:szCs w:val="18"/>
        </w:rPr>
        <w:t>im Bereich Elektrogroßgeräte, die</w:t>
      </w:r>
      <w:r w:rsidRPr="00EA106E">
        <w:rPr>
          <w:rFonts w:ascii="Arial" w:hAnsi="Arial" w:cs="Arial"/>
          <w:color w:val="000000"/>
          <w:sz w:val="16"/>
          <w:szCs w:val="18"/>
        </w:rPr>
        <w:t xml:space="preserve"> Teil der international tätigen, börsennotierten </w:t>
      </w:r>
      <w:proofErr w:type="spellStart"/>
      <w:r w:rsidRPr="00EA106E">
        <w:rPr>
          <w:rFonts w:ascii="Arial" w:hAnsi="Arial" w:cs="Arial"/>
          <w:color w:val="000000"/>
          <w:sz w:val="16"/>
          <w:szCs w:val="18"/>
        </w:rPr>
        <w:t>Koç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t>-Gruppe mit über 80.000 Mitarbeite</w:t>
      </w:r>
      <w:r>
        <w:rPr>
          <w:rFonts w:ascii="Arial" w:hAnsi="Arial" w:cs="Arial"/>
          <w:color w:val="000000"/>
          <w:sz w:val="16"/>
          <w:szCs w:val="18"/>
        </w:rPr>
        <w:t>rn ist.</w:t>
      </w:r>
      <w:r w:rsidRPr="00EA106E">
        <w:rPr>
          <w:rFonts w:ascii="Arial" w:hAnsi="Arial" w:cs="Arial"/>
          <w:color w:val="000000"/>
          <w:sz w:val="16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8"/>
        </w:rPr>
        <w:t>I</w:t>
      </w:r>
      <w:r w:rsidRPr="00EA106E">
        <w:rPr>
          <w:rFonts w:ascii="Arial" w:hAnsi="Arial" w:cs="Arial"/>
          <w:color w:val="000000"/>
          <w:sz w:val="16"/>
          <w:szCs w:val="18"/>
        </w:rPr>
        <w:t>n Österreich</w:t>
      </w:r>
      <w:r>
        <w:rPr>
          <w:rFonts w:ascii="Arial" w:hAnsi="Arial" w:cs="Arial"/>
          <w:color w:val="000000"/>
          <w:sz w:val="16"/>
          <w:szCs w:val="18"/>
        </w:rPr>
        <w:t xml:space="preserve"> ist die Gruppe</w:t>
      </w:r>
      <w:r w:rsidRPr="00EA106E">
        <w:rPr>
          <w:rFonts w:ascii="Arial" w:hAnsi="Arial" w:cs="Arial"/>
          <w:color w:val="000000"/>
          <w:sz w:val="16"/>
          <w:szCs w:val="18"/>
        </w:rPr>
        <w:t xml:space="preserve"> mit den Marken </w:t>
      </w:r>
      <w:proofErr w:type="spellStart"/>
      <w:r w:rsidRPr="00EA106E">
        <w:rPr>
          <w:rFonts w:ascii="Arial" w:hAnsi="Arial" w:cs="Arial"/>
          <w:color w:val="000000"/>
          <w:sz w:val="16"/>
          <w:szCs w:val="18"/>
        </w:rPr>
        <w:t>elektrabregenz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t xml:space="preserve">, Grundig und </w:t>
      </w:r>
      <w:proofErr w:type="spellStart"/>
      <w:r w:rsidRPr="00EA106E">
        <w:rPr>
          <w:rFonts w:ascii="Arial" w:hAnsi="Arial" w:cs="Arial"/>
          <w:color w:val="000000"/>
          <w:sz w:val="16"/>
          <w:szCs w:val="18"/>
        </w:rPr>
        <w:t>Beko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t xml:space="preserve"> vertre</w:t>
      </w:r>
      <w:r>
        <w:rPr>
          <w:rFonts w:ascii="Arial" w:hAnsi="Arial" w:cs="Arial"/>
          <w:color w:val="000000"/>
          <w:sz w:val="16"/>
          <w:szCs w:val="18"/>
        </w:rPr>
        <w:t>ten</w:t>
      </w:r>
      <w:r w:rsidRPr="00EA106E">
        <w:rPr>
          <w:rFonts w:ascii="Arial" w:hAnsi="Arial" w:cs="Arial"/>
          <w:color w:val="000000"/>
          <w:sz w:val="16"/>
          <w:szCs w:val="18"/>
        </w:rPr>
        <w:t xml:space="preserve">. </w:t>
      </w:r>
      <w:r w:rsidRPr="00FE6358">
        <w:rPr>
          <w:rFonts w:ascii="Arial" w:hAnsi="Arial" w:cs="Arial"/>
          <w:color w:val="000000"/>
          <w:sz w:val="16"/>
          <w:szCs w:val="18"/>
        </w:rPr>
        <w:t xml:space="preserve">Die Produkte von </w:t>
      </w:r>
      <w:proofErr w:type="spellStart"/>
      <w:r w:rsidRPr="00FE6358">
        <w:rPr>
          <w:rFonts w:ascii="Arial" w:hAnsi="Arial" w:cs="Arial"/>
          <w:color w:val="000000"/>
          <w:sz w:val="16"/>
          <w:szCs w:val="18"/>
        </w:rPr>
        <w:t>elekt</w:t>
      </w:r>
      <w:r>
        <w:rPr>
          <w:rFonts w:ascii="Arial" w:hAnsi="Arial" w:cs="Arial"/>
          <w:color w:val="000000"/>
          <w:sz w:val="16"/>
          <w:szCs w:val="18"/>
        </w:rPr>
        <w:t>rabregenz</w:t>
      </w:r>
      <w:proofErr w:type="spellEnd"/>
      <w:r>
        <w:rPr>
          <w:rFonts w:ascii="Arial" w:hAnsi="Arial" w:cs="Arial"/>
          <w:color w:val="000000"/>
          <w:sz w:val="16"/>
          <w:szCs w:val="18"/>
        </w:rPr>
        <w:t xml:space="preserve"> wurden für ihre tech</w:t>
      </w:r>
      <w:r w:rsidRPr="00FE6358">
        <w:rPr>
          <w:rFonts w:ascii="Arial" w:hAnsi="Arial" w:cs="Arial"/>
          <w:color w:val="000000"/>
          <w:sz w:val="16"/>
          <w:szCs w:val="18"/>
        </w:rPr>
        <w:t xml:space="preserve">nischen Innovationen und das herausragende Design, sowie für ihre Umweltfreundlichkeit bereits mehrfach anerkannt und ausgezeichnet. </w:t>
      </w:r>
      <w:r w:rsidRPr="00EA106E">
        <w:rPr>
          <w:rFonts w:ascii="Arial" w:hAnsi="Arial" w:cs="Arial"/>
          <w:color w:val="000000"/>
          <w:sz w:val="16"/>
          <w:szCs w:val="18"/>
        </w:rPr>
        <w:t>Entdecken Sie mehr unter</w:t>
      </w:r>
      <w:r>
        <w:rPr>
          <w:rFonts w:ascii="Arial" w:hAnsi="Arial" w:cs="Arial"/>
          <w:color w:val="000000"/>
          <w:sz w:val="16"/>
          <w:szCs w:val="18"/>
        </w:rPr>
        <w:t xml:space="preserve"> </w:t>
      </w:r>
      <w:hyperlink r:id="rId10" w:history="1">
        <w:r w:rsidRPr="00222245">
          <w:rPr>
            <w:rStyle w:val="Hyperlink"/>
            <w:rFonts w:ascii="Arial" w:hAnsi="Arial" w:cs="Arial"/>
            <w:sz w:val="16"/>
            <w:szCs w:val="18"/>
          </w:rPr>
          <w:t>www.elektrabregenz.com</w:t>
        </w:r>
      </w:hyperlink>
      <w:r>
        <w:rPr>
          <w:rFonts w:ascii="Arial" w:hAnsi="Arial" w:cs="Arial"/>
          <w:color w:val="000000"/>
          <w:sz w:val="16"/>
          <w:szCs w:val="18"/>
        </w:rPr>
        <w:t xml:space="preserve"> </w:t>
      </w:r>
    </w:p>
    <w:p w14:paraId="728ECF88" w14:textId="7D607D21" w:rsidR="00F91C71" w:rsidRDefault="00F91C71" w:rsidP="00821B9B">
      <w:pPr>
        <w:rPr>
          <w:rFonts w:ascii="Arial" w:hAnsi="Arial" w:cs="Arial"/>
          <w:sz w:val="22"/>
          <w:szCs w:val="22"/>
        </w:rPr>
      </w:pPr>
    </w:p>
    <w:p w14:paraId="79AD44C9" w14:textId="77777777" w:rsidR="000D012A" w:rsidRPr="00796652" w:rsidRDefault="000D012A" w:rsidP="00821B9B">
      <w:pPr>
        <w:rPr>
          <w:rFonts w:ascii="Arial" w:hAnsi="Arial" w:cs="Arial"/>
          <w:sz w:val="22"/>
          <w:szCs w:val="22"/>
        </w:rPr>
      </w:pPr>
    </w:p>
    <w:p w14:paraId="269900BD" w14:textId="77777777" w:rsidR="00C57F4E" w:rsidRPr="00796652" w:rsidRDefault="00C57F4E" w:rsidP="00821B9B">
      <w:pPr>
        <w:outlineLvl w:val="0"/>
        <w:rPr>
          <w:rFonts w:ascii="Arial" w:hAnsi="Arial" w:cs="Arial"/>
          <w:sz w:val="20"/>
          <w:szCs w:val="20"/>
          <w:u w:val="single"/>
        </w:rPr>
      </w:pPr>
      <w:r w:rsidRPr="00796652">
        <w:rPr>
          <w:rFonts w:ascii="Arial" w:hAnsi="Arial" w:cs="Arial"/>
          <w:sz w:val="20"/>
          <w:szCs w:val="20"/>
          <w:u w:val="single"/>
        </w:rPr>
        <w:t xml:space="preserve">Rückfragen richten Sie bitte an: </w:t>
      </w:r>
    </w:p>
    <w:p w14:paraId="56BE2980" w14:textId="77777777" w:rsidR="00C57F4E" w:rsidRDefault="00C57F4E" w:rsidP="00821B9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57F4E" w:rsidRPr="006A1120" w14:paraId="228E1C29" w14:textId="77777777" w:rsidTr="00300607">
        <w:tc>
          <w:tcPr>
            <w:tcW w:w="4528" w:type="dxa"/>
          </w:tcPr>
          <w:p w14:paraId="507F71BF" w14:textId="77777777" w:rsidR="00C57F4E" w:rsidRPr="005D23EF" w:rsidRDefault="00C57F4E" w:rsidP="00821B9B">
            <w:pPr>
              <w:rPr>
                <w:rFonts w:ascii="Arial" w:hAnsi="Arial" w:cs="Arial"/>
                <w:sz w:val="20"/>
                <w:szCs w:val="20"/>
              </w:rPr>
            </w:pPr>
            <w:r w:rsidRPr="006A1120">
              <w:rPr>
                <w:rFonts w:ascii="Arial" w:hAnsi="Arial" w:cs="Arial"/>
                <w:sz w:val="20"/>
                <w:szCs w:val="20"/>
              </w:rPr>
              <w:t xml:space="preserve">Dr. Alexandra </w:t>
            </w:r>
            <w:proofErr w:type="spellStart"/>
            <w:r w:rsidRPr="006A1120">
              <w:rPr>
                <w:rFonts w:ascii="Arial" w:hAnsi="Arial" w:cs="Arial"/>
                <w:sz w:val="20"/>
                <w:szCs w:val="20"/>
              </w:rPr>
              <w:t>Vasak</w:t>
            </w:r>
            <w:proofErr w:type="spellEnd"/>
            <w:r w:rsidRPr="005D23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88C8F5" w14:textId="77777777" w:rsidR="009C20A8" w:rsidRDefault="009C20A8" w:rsidP="00821B9B">
            <w:pPr>
              <w:rPr>
                <w:rFonts w:ascii="Arial" w:hAnsi="Arial" w:cs="Arial"/>
                <w:sz w:val="20"/>
                <w:szCs w:val="20"/>
              </w:rPr>
            </w:pPr>
            <w:r w:rsidRPr="00796652">
              <w:rPr>
                <w:rFonts w:ascii="Arial" w:hAnsi="Arial" w:cs="Arial"/>
                <w:sz w:val="20"/>
                <w:szCs w:val="20"/>
              </w:rPr>
              <w:t>Reiter PR</w:t>
            </w:r>
            <w:r w:rsidRPr="006A1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3B91FD" w14:textId="77777777" w:rsidR="00C57F4E" w:rsidRPr="005D23EF" w:rsidRDefault="00C57F4E" w:rsidP="00821B9B">
            <w:pPr>
              <w:rPr>
                <w:rFonts w:ascii="Arial" w:hAnsi="Arial" w:cs="Arial"/>
                <w:sz w:val="20"/>
                <w:szCs w:val="20"/>
              </w:rPr>
            </w:pPr>
            <w:r w:rsidRPr="005D23EF">
              <w:rPr>
                <w:rFonts w:ascii="Arial" w:hAnsi="Arial" w:cs="Arial"/>
                <w:sz w:val="20"/>
                <w:szCs w:val="20"/>
              </w:rPr>
              <w:t>Tel.: +43/699/120 895 59</w:t>
            </w:r>
          </w:p>
          <w:p w14:paraId="3C5C7C70" w14:textId="77777777" w:rsidR="00C57F4E" w:rsidRPr="006A1120" w:rsidRDefault="000D6BD1" w:rsidP="00821B9B">
            <w:pPr>
              <w:rPr>
                <w:rFonts w:eastAsiaTheme="majorEastAsia"/>
                <w:color w:val="0563C1" w:themeColor="hyperlink"/>
                <w:u w:val="single"/>
              </w:rPr>
            </w:pPr>
            <w:hyperlink r:id="rId11" w:history="1">
              <w:r w:rsidR="00C57F4E" w:rsidRPr="006A1120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alexandra.vasak@reiterpr.com</w:t>
              </w:r>
            </w:hyperlink>
          </w:p>
        </w:tc>
        <w:tc>
          <w:tcPr>
            <w:tcW w:w="4528" w:type="dxa"/>
          </w:tcPr>
          <w:p w14:paraId="0BCF5A92" w14:textId="77777777" w:rsidR="00C57F4E" w:rsidRDefault="00C57F4E" w:rsidP="00821B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6652">
              <w:rPr>
                <w:rFonts w:ascii="Arial" w:hAnsi="Arial" w:cs="Arial"/>
                <w:sz w:val="20"/>
                <w:szCs w:val="20"/>
                <w:lang w:val="en-US"/>
              </w:rPr>
              <w:t xml:space="preserve">Philipp </w:t>
            </w:r>
            <w:proofErr w:type="spellStart"/>
            <w:r w:rsidRPr="00796652">
              <w:rPr>
                <w:rFonts w:ascii="Arial" w:hAnsi="Arial" w:cs="Arial"/>
                <w:sz w:val="20"/>
                <w:szCs w:val="20"/>
                <w:lang w:val="en-US"/>
              </w:rPr>
              <w:t>Breitenecker</w:t>
            </w:r>
            <w:proofErr w:type="spellEnd"/>
            <w:r w:rsidRPr="00796652">
              <w:rPr>
                <w:rFonts w:ascii="Arial" w:hAnsi="Arial" w:cs="Arial"/>
                <w:sz w:val="20"/>
                <w:szCs w:val="20"/>
                <w:lang w:val="en-US"/>
              </w:rPr>
              <w:t>/Head of Marketing</w:t>
            </w:r>
            <w:r w:rsidRPr="00796652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14:paraId="518E947B" w14:textId="77777777" w:rsidR="009C20A8" w:rsidRDefault="009C20A8" w:rsidP="00821B9B">
            <w:pPr>
              <w:rPr>
                <w:rFonts w:ascii="Arial" w:hAnsi="Arial" w:cs="Arial"/>
                <w:sz w:val="20"/>
                <w:szCs w:val="20"/>
              </w:rPr>
            </w:pPr>
            <w:r w:rsidRPr="00796652">
              <w:rPr>
                <w:rFonts w:ascii="Arial" w:hAnsi="Arial" w:cs="Arial"/>
                <w:sz w:val="20"/>
                <w:szCs w:val="20"/>
              </w:rPr>
              <w:t>Elektra Bregenz AG</w:t>
            </w:r>
          </w:p>
          <w:p w14:paraId="2CD24EFC" w14:textId="77777777" w:rsidR="00C57F4E" w:rsidRDefault="00C57F4E" w:rsidP="00821B9B">
            <w:pPr>
              <w:rPr>
                <w:rFonts w:ascii="Arial" w:hAnsi="Arial" w:cs="Arial"/>
                <w:sz w:val="20"/>
                <w:szCs w:val="20"/>
              </w:rPr>
            </w:pPr>
            <w:r w:rsidRPr="006A1120">
              <w:rPr>
                <w:rFonts w:ascii="Arial" w:hAnsi="Arial" w:cs="Arial"/>
                <w:sz w:val="20"/>
                <w:szCs w:val="20"/>
              </w:rPr>
              <w:t>Tel.: +43/664/384 42 30</w:t>
            </w:r>
          </w:p>
          <w:p w14:paraId="1B2CD904" w14:textId="77777777" w:rsidR="00C57F4E" w:rsidRPr="006A1120" w:rsidRDefault="000D6BD1" w:rsidP="00821B9B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C57F4E" w:rsidRPr="00602F51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philipp.breitenecker@elektrabregenz.com</w:t>
              </w:r>
            </w:hyperlink>
          </w:p>
        </w:tc>
      </w:tr>
    </w:tbl>
    <w:p w14:paraId="3EF69E27" w14:textId="4729B887" w:rsidR="00040DAC" w:rsidRPr="00F8060E" w:rsidRDefault="00040DAC" w:rsidP="00821B9B">
      <w:pPr>
        <w:rPr>
          <w:rFonts w:ascii="Arial" w:hAnsi="Arial" w:cs="Arial"/>
          <w:sz w:val="20"/>
          <w:szCs w:val="20"/>
        </w:rPr>
      </w:pPr>
    </w:p>
    <w:sectPr w:rsidR="00040DAC" w:rsidRPr="00F8060E" w:rsidSect="00154137">
      <w:headerReference w:type="default" r:id="rId13"/>
      <w:footerReference w:type="default" r:id="rId14"/>
      <w:footnotePr>
        <w:numFmt w:val="chicago"/>
      </w:footnotePr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DFB16" w14:textId="77777777" w:rsidR="000D6BD1" w:rsidRDefault="000D6BD1" w:rsidP="00EA106E">
      <w:r>
        <w:separator/>
      </w:r>
    </w:p>
  </w:endnote>
  <w:endnote w:type="continuationSeparator" w:id="0">
    <w:p w14:paraId="532C8A9F" w14:textId="77777777" w:rsidR="000D6BD1" w:rsidRDefault="000D6BD1" w:rsidP="00EA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ig DIN">
    <w:altName w:val="Times New Roman"/>
    <w:panose1 w:val="020B0604020202020204"/>
    <w:charset w:val="A2"/>
    <w:family w:val="auto"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ohoGothicPro-Extra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0DF8C" w14:textId="77777777" w:rsidR="00EA106E" w:rsidRDefault="00EA106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A89EA2" wp14:editId="47DA707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66124759964cc87f61127f7a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184C62" w14:textId="77777777" w:rsidR="00EA106E" w:rsidRPr="00EA106E" w:rsidRDefault="00EA106E" w:rsidP="00EA106E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proofErr w:type="spellStart"/>
                          <w:r w:rsidRPr="00EA106E">
                            <w:rPr>
                              <w:rFonts w:ascii="Calibri" w:hAnsi="Calibri"/>
                              <w:color w:val="FF8C00"/>
                            </w:rPr>
                            <w:t>Sensitivity</w:t>
                          </w:r>
                          <w:proofErr w:type="spellEnd"/>
                          <w:r w:rsidRPr="00EA106E">
                            <w:rPr>
                              <w:rFonts w:ascii="Calibri" w:hAnsi="Calibri"/>
                              <w:color w:val="FF8C00"/>
                            </w:rPr>
                            <w:t>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89EA2" id="_x0000_t202" coordsize="21600,21600" o:spt="202" path="m,l,21600r21600,l21600,xe">
              <v:stroke joinstyle="miter"/>
              <v:path gradientshapeok="t" o:connecttype="rect"/>
            </v:shapetype>
            <v:shape id="MSIPCM66124759964cc87f61127f7a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VW0sQIAAEcFAAAOAAAAZHJzL2Uyb0RvYy54bWysVEtvGyEQvlfqf0Acemq8j3jXsZt15Dpy&#13;&#10;G8lJLDlVzpgF70q7QADH61b97x1Y7DRpT1UvMC/m8c0Ml1dd26Bnpk0tRYGTQYwRE1SWtdgW+NvD&#13;&#10;4uwCI2OJKEkjBSvwgRl8NX3/7nKvJiyVlWxKphE4EWayVwWurFWTKDK0Yi0xA6mYACWXuiUWWL2N&#13;&#10;Sk324L1tojSO82gvdam0pMwYkF73Sjz1/jln1N5zbphFTYEhN+tP7c+NO6PpJZlsNVFVTUMa5B+y&#13;&#10;aEktIOjJ1TWxBO10/YertqZaGsntgMo2kpzXlPkaoJokflPNuiKK+VoAHKNOMJn/55bePa80qkvo&#13;&#10;HUaCtNCi2/XNan6b50k6HGXjcT6k9GLE8yRJR3xEMCqZoYDgjw9PO2k/fSWmmsuS9dzkLM+S8XB0&#13;&#10;nqUfg57V28oG7cUwHcRB8ViXtgrybJyd5KuGUNYycXzTmyyktEz3dHBwI0rWBQf9tdJ1S/ThldUa&#13;&#10;RgBmM9gl4e2DVEESnwIvGT/GBOFPNxp7ZSaA0FoBRrb7LDsHU5AbELqOd1y37oZeItDDkB1Og8U6&#13;&#10;iygIR1mWZzGoKOjS0Xmc+cmLXl4rbewXJlvkiAJryNrPE3leGgsRwfRo4oIJuaibxg9vI9C+wPk5&#13;&#10;uHylgReNgIeuhj5XR9lu04UCNrI8QF1a9kthFF3UEHxJjF0RDVsA+cJm23s4eCMhiAwURpXU3/8m&#13;&#10;d/YwnKDFaA9bVWDztCOaYdTcCBjbNBvGDgfrOSC0J8bJcAjM5igVu3YuYWNhJiEtTzpb2xxJrmX7&#13;&#10;CJs/c+FARQSFoAXeHMm5BQ4U8HNQNpt5GjZOEbsUa0Wda4eWw/SheyRaBeAttOxOHhePTN7g39v2&#13;&#10;OM92VvLaN8ch28MZAIdt9T0LP4v7Dn7nvdXL/zf9BQAA//8DAFBLAwQUAAYACAAAACEAUsMmrOIA&#13;&#10;AAAQAQAADwAAAGRycy9kb3ducmV2LnhtbEyPzU7DMBCE70i8g7VI3KgdEBVJ41RVUZHggEroA7jx&#13;&#10;kqT4J7KdNrw9mxNcVtpvtLMz5Xqyhp0xxN47CdlCAEPXeN27VsLhc3f3BCwm5bQy3qGEH4ywrq6v&#13;&#10;SlVof3EfeK5Ty8jExUJJ6FIaCs5j06FVceEHdKR9+WBVojW0XAd1IXNr+L0QS25V7+hDpwbcdth8&#13;&#10;16OVsMExi69md3rpD/X+7fSegt7mUt7eTM8rGpsVsIRT+ruAuQPlh4qCHf3odGRGArVJRJeZyIHN&#13;&#10;epYLYseZPT7kwKuS/y9S/QIAAP//AwBQSwECLQAUAAYACAAAACEAtoM4kv4AAADhAQAAEwAAAAAA&#13;&#10;AAAAAAAAAAAAAAAAW0NvbnRlbnRfVHlwZXNdLnhtbFBLAQItABQABgAIAAAAIQA4/SH/1gAAAJQB&#13;&#10;AAALAAAAAAAAAAAAAAAAAC8BAABfcmVscy8ucmVsc1BLAQItABQABgAIAAAAIQB/OVW0sQIAAEcF&#13;&#10;AAAOAAAAAAAAAAAAAAAAAC4CAABkcnMvZTJvRG9jLnhtbFBLAQItABQABgAIAAAAIQBSwyas4gAA&#13;&#10;ABABAAAPAAAAAAAAAAAAAAAAAAsFAABkcnMvZG93bnJldi54bWxQSwUGAAAAAAQABADzAAAAGgYA&#13;&#10;AAAA&#13;&#10;" o:allowincell="f" filled="f" stroked="f" strokeweight=".5pt">
              <v:textbox inset="20pt,0,,0">
                <w:txbxContent>
                  <w:p w14:paraId="22184C62" w14:textId="77777777" w:rsidR="00EA106E" w:rsidRPr="00EA106E" w:rsidRDefault="00EA106E" w:rsidP="00EA106E">
                    <w:pPr>
                      <w:rPr>
                        <w:rFonts w:ascii="Calibri" w:hAnsi="Calibri"/>
                        <w:color w:val="FF8C00"/>
                      </w:rPr>
                    </w:pPr>
                    <w:proofErr w:type="spellStart"/>
                    <w:r w:rsidRPr="00EA106E">
                      <w:rPr>
                        <w:rFonts w:ascii="Calibri" w:hAnsi="Calibri"/>
                        <w:color w:val="FF8C00"/>
                      </w:rPr>
                      <w:t>Sensitivity</w:t>
                    </w:r>
                    <w:proofErr w:type="spellEnd"/>
                    <w:r w:rsidRPr="00EA106E">
                      <w:rPr>
                        <w:rFonts w:ascii="Calibri" w:hAnsi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68A0E" w14:textId="77777777" w:rsidR="000D6BD1" w:rsidRDefault="000D6BD1" w:rsidP="00EA106E">
      <w:r>
        <w:separator/>
      </w:r>
    </w:p>
  </w:footnote>
  <w:footnote w:type="continuationSeparator" w:id="0">
    <w:p w14:paraId="1EEAA1F0" w14:textId="77777777" w:rsidR="000D6BD1" w:rsidRDefault="000D6BD1" w:rsidP="00EA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DA8B" w14:textId="5AF1C40B" w:rsidR="00D63D9B" w:rsidRDefault="00C57F4E" w:rsidP="00C57F4E">
    <w:pPr>
      <w:pStyle w:val="Kopfzeile"/>
      <w:jc w:val="right"/>
    </w:pPr>
    <w:r>
      <w:rPr>
        <w:noProof/>
      </w:rPr>
      <w:drawing>
        <wp:inline distT="0" distB="0" distL="0" distR="0" wp14:anchorId="07FAB530" wp14:editId="3805A816">
          <wp:extent cx="1464589" cy="313840"/>
          <wp:effectExtent l="0" t="0" r="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_logo+sloga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415" cy="341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3B70A8"/>
    <w:multiLevelType w:val="hybridMultilevel"/>
    <w:tmpl w:val="544435E8"/>
    <w:lvl w:ilvl="0" w:tplc="616856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98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03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6F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8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6B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8C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345"/>
    <w:multiLevelType w:val="multilevel"/>
    <w:tmpl w:val="E31A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27529"/>
    <w:multiLevelType w:val="hybridMultilevel"/>
    <w:tmpl w:val="1C9E382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0A2A"/>
    <w:multiLevelType w:val="multilevel"/>
    <w:tmpl w:val="3BCA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95674"/>
    <w:multiLevelType w:val="multilevel"/>
    <w:tmpl w:val="DD64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34D2F"/>
    <w:multiLevelType w:val="multilevel"/>
    <w:tmpl w:val="8908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07151"/>
    <w:multiLevelType w:val="hybridMultilevel"/>
    <w:tmpl w:val="015A2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08"/>
    <w:multiLevelType w:val="multilevel"/>
    <w:tmpl w:val="C6E8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533E2"/>
    <w:multiLevelType w:val="hybridMultilevel"/>
    <w:tmpl w:val="5EDA5760"/>
    <w:lvl w:ilvl="0" w:tplc="8F5AD4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92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EA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A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8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2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8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C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A2036"/>
    <w:multiLevelType w:val="multilevel"/>
    <w:tmpl w:val="E278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2847DF"/>
    <w:multiLevelType w:val="hybridMultilevel"/>
    <w:tmpl w:val="18E2196C"/>
    <w:lvl w:ilvl="0" w:tplc="ADF4DA66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9085E"/>
    <w:multiLevelType w:val="hybridMultilevel"/>
    <w:tmpl w:val="50AEB7B4"/>
    <w:lvl w:ilvl="0" w:tplc="1FFC92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2A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87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C1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6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2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7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2D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B9D"/>
    <w:rsid w:val="00001CDE"/>
    <w:rsid w:val="00003DCB"/>
    <w:rsid w:val="00013F58"/>
    <w:rsid w:val="000152D3"/>
    <w:rsid w:val="00022C25"/>
    <w:rsid w:val="00031F42"/>
    <w:rsid w:val="00032F0A"/>
    <w:rsid w:val="000352AA"/>
    <w:rsid w:val="000366F8"/>
    <w:rsid w:val="00040DAC"/>
    <w:rsid w:val="00041CBE"/>
    <w:rsid w:val="00045FAB"/>
    <w:rsid w:val="00047D37"/>
    <w:rsid w:val="00051212"/>
    <w:rsid w:val="000512A9"/>
    <w:rsid w:val="00053539"/>
    <w:rsid w:val="00060341"/>
    <w:rsid w:val="000615ED"/>
    <w:rsid w:val="00067204"/>
    <w:rsid w:val="00072510"/>
    <w:rsid w:val="00074904"/>
    <w:rsid w:val="0008175E"/>
    <w:rsid w:val="000827E1"/>
    <w:rsid w:val="00085D79"/>
    <w:rsid w:val="00087223"/>
    <w:rsid w:val="00090A12"/>
    <w:rsid w:val="000A24F7"/>
    <w:rsid w:val="000A60EC"/>
    <w:rsid w:val="000B73E7"/>
    <w:rsid w:val="000C124F"/>
    <w:rsid w:val="000C2B7F"/>
    <w:rsid w:val="000C7483"/>
    <w:rsid w:val="000D012A"/>
    <w:rsid w:val="000D195E"/>
    <w:rsid w:val="000D4407"/>
    <w:rsid w:val="000D4E14"/>
    <w:rsid w:val="000D59D8"/>
    <w:rsid w:val="000D6BD1"/>
    <w:rsid w:val="000E08C5"/>
    <w:rsid w:val="000E4E08"/>
    <w:rsid w:val="000F0088"/>
    <w:rsid w:val="000F1394"/>
    <w:rsid w:val="000F4752"/>
    <w:rsid w:val="000F762A"/>
    <w:rsid w:val="00110B74"/>
    <w:rsid w:val="00116CEB"/>
    <w:rsid w:val="00130338"/>
    <w:rsid w:val="00130868"/>
    <w:rsid w:val="00132167"/>
    <w:rsid w:val="00132A74"/>
    <w:rsid w:val="00137132"/>
    <w:rsid w:val="00144226"/>
    <w:rsid w:val="0014601F"/>
    <w:rsid w:val="00154137"/>
    <w:rsid w:val="00155479"/>
    <w:rsid w:val="00157A10"/>
    <w:rsid w:val="0016619B"/>
    <w:rsid w:val="001666CD"/>
    <w:rsid w:val="00171224"/>
    <w:rsid w:val="00174A23"/>
    <w:rsid w:val="00175B46"/>
    <w:rsid w:val="0017644A"/>
    <w:rsid w:val="001877D9"/>
    <w:rsid w:val="001904B4"/>
    <w:rsid w:val="00194327"/>
    <w:rsid w:val="00196154"/>
    <w:rsid w:val="001A729E"/>
    <w:rsid w:val="001B1081"/>
    <w:rsid w:val="001B10B1"/>
    <w:rsid w:val="001B2407"/>
    <w:rsid w:val="001C0B4C"/>
    <w:rsid w:val="001C7902"/>
    <w:rsid w:val="001D2C12"/>
    <w:rsid w:val="001D65DD"/>
    <w:rsid w:val="001E21FF"/>
    <w:rsid w:val="001E3686"/>
    <w:rsid w:val="001E779C"/>
    <w:rsid w:val="001F118D"/>
    <w:rsid w:val="001F34AD"/>
    <w:rsid w:val="00201609"/>
    <w:rsid w:val="00203C26"/>
    <w:rsid w:val="0021151D"/>
    <w:rsid w:val="0021457E"/>
    <w:rsid w:val="002161FB"/>
    <w:rsid w:val="00220CB7"/>
    <w:rsid w:val="00224A0C"/>
    <w:rsid w:val="00232B53"/>
    <w:rsid w:val="00236642"/>
    <w:rsid w:val="00236E6B"/>
    <w:rsid w:val="0023733E"/>
    <w:rsid w:val="00240000"/>
    <w:rsid w:val="00244DA6"/>
    <w:rsid w:val="00245C2E"/>
    <w:rsid w:val="0024613A"/>
    <w:rsid w:val="002462F4"/>
    <w:rsid w:val="00251AD5"/>
    <w:rsid w:val="00253DA8"/>
    <w:rsid w:val="00257ED0"/>
    <w:rsid w:val="00261471"/>
    <w:rsid w:val="002647A2"/>
    <w:rsid w:val="00273A01"/>
    <w:rsid w:val="002844C6"/>
    <w:rsid w:val="00286365"/>
    <w:rsid w:val="0028664B"/>
    <w:rsid w:val="00286F0E"/>
    <w:rsid w:val="00291EB0"/>
    <w:rsid w:val="00295A3C"/>
    <w:rsid w:val="002A10D8"/>
    <w:rsid w:val="002A6A8F"/>
    <w:rsid w:val="002B6BF2"/>
    <w:rsid w:val="002B7BE1"/>
    <w:rsid w:val="002C2AAA"/>
    <w:rsid w:val="002C30AE"/>
    <w:rsid w:val="002D072A"/>
    <w:rsid w:val="002E75DC"/>
    <w:rsid w:val="002F4EA7"/>
    <w:rsid w:val="002F6F71"/>
    <w:rsid w:val="002F7906"/>
    <w:rsid w:val="002F79E9"/>
    <w:rsid w:val="00324D04"/>
    <w:rsid w:val="00325BD6"/>
    <w:rsid w:val="00326364"/>
    <w:rsid w:val="00331A35"/>
    <w:rsid w:val="00332E5F"/>
    <w:rsid w:val="00335ADF"/>
    <w:rsid w:val="00340C0A"/>
    <w:rsid w:val="00347258"/>
    <w:rsid w:val="00357C37"/>
    <w:rsid w:val="00360371"/>
    <w:rsid w:val="00363688"/>
    <w:rsid w:val="003661C0"/>
    <w:rsid w:val="00367F54"/>
    <w:rsid w:val="003769C9"/>
    <w:rsid w:val="00377137"/>
    <w:rsid w:val="00384165"/>
    <w:rsid w:val="0038530A"/>
    <w:rsid w:val="00394011"/>
    <w:rsid w:val="00396289"/>
    <w:rsid w:val="00397CAF"/>
    <w:rsid w:val="003A0C89"/>
    <w:rsid w:val="003A2F00"/>
    <w:rsid w:val="003B0851"/>
    <w:rsid w:val="003C5586"/>
    <w:rsid w:val="003D0D9C"/>
    <w:rsid w:val="003D535D"/>
    <w:rsid w:val="003F0D66"/>
    <w:rsid w:val="0040669C"/>
    <w:rsid w:val="00411A99"/>
    <w:rsid w:val="00414EF2"/>
    <w:rsid w:val="004207C6"/>
    <w:rsid w:val="0043181F"/>
    <w:rsid w:val="00437868"/>
    <w:rsid w:val="00441E03"/>
    <w:rsid w:val="004442E3"/>
    <w:rsid w:val="00444663"/>
    <w:rsid w:val="00445BA4"/>
    <w:rsid w:val="00445DFB"/>
    <w:rsid w:val="00454E64"/>
    <w:rsid w:val="0045694C"/>
    <w:rsid w:val="00460FED"/>
    <w:rsid w:val="004617FF"/>
    <w:rsid w:val="00472857"/>
    <w:rsid w:val="004777CE"/>
    <w:rsid w:val="00480250"/>
    <w:rsid w:val="004808C9"/>
    <w:rsid w:val="00481742"/>
    <w:rsid w:val="004828C2"/>
    <w:rsid w:val="00483969"/>
    <w:rsid w:val="004852A0"/>
    <w:rsid w:val="00497637"/>
    <w:rsid w:val="00497FD8"/>
    <w:rsid w:val="004A26A5"/>
    <w:rsid w:val="004A324A"/>
    <w:rsid w:val="004A38D0"/>
    <w:rsid w:val="004B0189"/>
    <w:rsid w:val="004B217A"/>
    <w:rsid w:val="004B54B3"/>
    <w:rsid w:val="004C079B"/>
    <w:rsid w:val="004C7498"/>
    <w:rsid w:val="004D118F"/>
    <w:rsid w:val="004E125B"/>
    <w:rsid w:val="004E5052"/>
    <w:rsid w:val="004F02BC"/>
    <w:rsid w:val="004F1FE0"/>
    <w:rsid w:val="00501F27"/>
    <w:rsid w:val="00502A3A"/>
    <w:rsid w:val="00511C36"/>
    <w:rsid w:val="005209A3"/>
    <w:rsid w:val="00525183"/>
    <w:rsid w:val="00525204"/>
    <w:rsid w:val="005271F4"/>
    <w:rsid w:val="005325BD"/>
    <w:rsid w:val="0053468F"/>
    <w:rsid w:val="005365EE"/>
    <w:rsid w:val="00546BCE"/>
    <w:rsid w:val="00551659"/>
    <w:rsid w:val="00552ADB"/>
    <w:rsid w:val="005578F3"/>
    <w:rsid w:val="00562D09"/>
    <w:rsid w:val="0057013E"/>
    <w:rsid w:val="005712FB"/>
    <w:rsid w:val="00574562"/>
    <w:rsid w:val="005768FD"/>
    <w:rsid w:val="00581A75"/>
    <w:rsid w:val="00583BF5"/>
    <w:rsid w:val="0059203B"/>
    <w:rsid w:val="005938BD"/>
    <w:rsid w:val="005949E9"/>
    <w:rsid w:val="00596016"/>
    <w:rsid w:val="00597587"/>
    <w:rsid w:val="00597817"/>
    <w:rsid w:val="00597DF3"/>
    <w:rsid w:val="005B0349"/>
    <w:rsid w:val="005B0730"/>
    <w:rsid w:val="005B1188"/>
    <w:rsid w:val="005B1DE6"/>
    <w:rsid w:val="005C2B6A"/>
    <w:rsid w:val="005C3A46"/>
    <w:rsid w:val="005D0542"/>
    <w:rsid w:val="005D07D2"/>
    <w:rsid w:val="005D24C8"/>
    <w:rsid w:val="005D731F"/>
    <w:rsid w:val="005F00CD"/>
    <w:rsid w:val="005F192C"/>
    <w:rsid w:val="005F3F4C"/>
    <w:rsid w:val="005F57A8"/>
    <w:rsid w:val="00603475"/>
    <w:rsid w:val="00612CED"/>
    <w:rsid w:val="006168FE"/>
    <w:rsid w:val="00616915"/>
    <w:rsid w:val="006244ED"/>
    <w:rsid w:val="006259A8"/>
    <w:rsid w:val="00627104"/>
    <w:rsid w:val="00636B3C"/>
    <w:rsid w:val="00650176"/>
    <w:rsid w:val="006509A0"/>
    <w:rsid w:val="00654686"/>
    <w:rsid w:val="006568FF"/>
    <w:rsid w:val="00657BA6"/>
    <w:rsid w:val="00665DAA"/>
    <w:rsid w:val="0067173A"/>
    <w:rsid w:val="00671BEC"/>
    <w:rsid w:val="00674796"/>
    <w:rsid w:val="00677750"/>
    <w:rsid w:val="006856A3"/>
    <w:rsid w:val="00690043"/>
    <w:rsid w:val="00690883"/>
    <w:rsid w:val="006922D8"/>
    <w:rsid w:val="00697564"/>
    <w:rsid w:val="006A3A05"/>
    <w:rsid w:val="006A6FE9"/>
    <w:rsid w:val="006B512A"/>
    <w:rsid w:val="006C340D"/>
    <w:rsid w:val="006C482A"/>
    <w:rsid w:val="006C64A4"/>
    <w:rsid w:val="006E03C1"/>
    <w:rsid w:val="006E2BB4"/>
    <w:rsid w:val="006F0319"/>
    <w:rsid w:val="006F5EA0"/>
    <w:rsid w:val="0070396D"/>
    <w:rsid w:val="00706B34"/>
    <w:rsid w:val="00712913"/>
    <w:rsid w:val="00713972"/>
    <w:rsid w:val="00714E61"/>
    <w:rsid w:val="007176CE"/>
    <w:rsid w:val="0072040D"/>
    <w:rsid w:val="00720749"/>
    <w:rsid w:val="0072660B"/>
    <w:rsid w:val="00726867"/>
    <w:rsid w:val="00730A0B"/>
    <w:rsid w:val="007338A2"/>
    <w:rsid w:val="00734EF4"/>
    <w:rsid w:val="007423B8"/>
    <w:rsid w:val="00745E20"/>
    <w:rsid w:val="007503BA"/>
    <w:rsid w:val="00762196"/>
    <w:rsid w:val="00765757"/>
    <w:rsid w:val="00766914"/>
    <w:rsid w:val="00766F1E"/>
    <w:rsid w:val="0076770E"/>
    <w:rsid w:val="007679CB"/>
    <w:rsid w:val="00771500"/>
    <w:rsid w:val="00772F50"/>
    <w:rsid w:val="00774CD0"/>
    <w:rsid w:val="007817B7"/>
    <w:rsid w:val="00796652"/>
    <w:rsid w:val="007967A7"/>
    <w:rsid w:val="00797EB7"/>
    <w:rsid w:val="007B0114"/>
    <w:rsid w:val="007B30DA"/>
    <w:rsid w:val="007B4546"/>
    <w:rsid w:val="007B5EC8"/>
    <w:rsid w:val="007C178D"/>
    <w:rsid w:val="007C3102"/>
    <w:rsid w:val="007C3A6D"/>
    <w:rsid w:val="007C5C20"/>
    <w:rsid w:val="007D3453"/>
    <w:rsid w:val="007E125C"/>
    <w:rsid w:val="007E293D"/>
    <w:rsid w:val="007E2CCC"/>
    <w:rsid w:val="007E3EA2"/>
    <w:rsid w:val="007E63EA"/>
    <w:rsid w:val="008006FC"/>
    <w:rsid w:val="00804E6F"/>
    <w:rsid w:val="008060FD"/>
    <w:rsid w:val="00815BF2"/>
    <w:rsid w:val="008209D3"/>
    <w:rsid w:val="00821B9B"/>
    <w:rsid w:val="00827157"/>
    <w:rsid w:val="00831C6C"/>
    <w:rsid w:val="0083243B"/>
    <w:rsid w:val="00832983"/>
    <w:rsid w:val="00835258"/>
    <w:rsid w:val="00835BE7"/>
    <w:rsid w:val="00840A73"/>
    <w:rsid w:val="00841C7F"/>
    <w:rsid w:val="00846AEA"/>
    <w:rsid w:val="00846F2B"/>
    <w:rsid w:val="00850ECC"/>
    <w:rsid w:val="008636F9"/>
    <w:rsid w:val="00866B93"/>
    <w:rsid w:val="008748E9"/>
    <w:rsid w:val="00880287"/>
    <w:rsid w:val="008818A7"/>
    <w:rsid w:val="00884D0B"/>
    <w:rsid w:val="00891033"/>
    <w:rsid w:val="00892F5B"/>
    <w:rsid w:val="00893C01"/>
    <w:rsid w:val="008969D9"/>
    <w:rsid w:val="008A06B9"/>
    <w:rsid w:val="008A4058"/>
    <w:rsid w:val="008A62F7"/>
    <w:rsid w:val="008E15B8"/>
    <w:rsid w:val="008F165A"/>
    <w:rsid w:val="008F2AD7"/>
    <w:rsid w:val="00901421"/>
    <w:rsid w:val="00907B3F"/>
    <w:rsid w:val="0091076F"/>
    <w:rsid w:val="00922F21"/>
    <w:rsid w:val="00926859"/>
    <w:rsid w:val="00935FB1"/>
    <w:rsid w:val="0094028B"/>
    <w:rsid w:val="00945518"/>
    <w:rsid w:val="00950A4F"/>
    <w:rsid w:val="00955CFC"/>
    <w:rsid w:val="009715C6"/>
    <w:rsid w:val="0097736A"/>
    <w:rsid w:val="00980904"/>
    <w:rsid w:val="0098486A"/>
    <w:rsid w:val="0098495E"/>
    <w:rsid w:val="009858DA"/>
    <w:rsid w:val="009871F1"/>
    <w:rsid w:val="009937C9"/>
    <w:rsid w:val="009978E8"/>
    <w:rsid w:val="00997A71"/>
    <w:rsid w:val="009A2D7E"/>
    <w:rsid w:val="009A594D"/>
    <w:rsid w:val="009B4E57"/>
    <w:rsid w:val="009C20A8"/>
    <w:rsid w:val="009C7A8E"/>
    <w:rsid w:val="009C7A9D"/>
    <w:rsid w:val="009D143A"/>
    <w:rsid w:val="009D661E"/>
    <w:rsid w:val="009E0F45"/>
    <w:rsid w:val="009E1978"/>
    <w:rsid w:val="009E3483"/>
    <w:rsid w:val="009F558C"/>
    <w:rsid w:val="009F6218"/>
    <w:rsid w:val="009F6464"/>
    <w:rsid w:val="009F7564"/>
    <w:rsid w:val="00A0442E"/>
    <w:rsid w:val="00A127D1"/>
    <w:rsid w:val="00A17E28"/>
    <w:rsid w:val="00A25F15"/>
    <w:rsid w:val="00A32B0B"/>
    <w:rsid w:val="00A41592"/>
    <w:rsid w:val="00A43641"/>
    <w:rsid w:val="00A4385E"/>
    <w:rsid w:val="00A458C5"/>
    <w:rsid w:val="00A46B46"/>
    <w:rsid w:val="00A53D75"/>
    <w:rsid w:val="00A74531"/>
    <w:rsid w:val="00A755CC"/>
    <w:rsid w:val="00A75C30"/>
    <w:rsid w:val="00A760E0"/>
    <w:rsid w:val="00A7753C"/>
    <w:rsid w:val="00A8099C"/>
    <w:rsid w:val="00A91BE1"/>
    <w:rsid w:val="00A93859"/>
    <w:rsid w:val="00AA06C1"/>
    <w:rsid w:val="00AA0F3B"/>
    <w:rsid w:val="00AA420F"/>
    <w:rsid w:val="00AC0B65"/>
    <w:rsid w:val="00AC0D12"/>
    <w:rsid w:val="00AC20EF"/>
    <w:rsid w:val="00AC7E5F"/>
    <w:rsid w:val="00AD019D"/>
    <w:rsid w:val="00AD0803"/>
    <w:rsid w:val="00AD2711"/>
    <w:rsid w:val="00AD5FFE"/>
    <w:rsid w:val="00AE0B9D"/>
    <w:rsid w:val="00AE6B9E"/>
    <w:rsid w:val="00AE7295"/>
    <w:rsid w:val="00AE791A"/>
    <w:rsid w:val="00AF3825"/>
    <w:rsid w:val="00AF57A8"/>
    <w:rsid w:val="00AF78CA"/>
    <w:rsid w:val="00B0122B"/>
    <w:rsid w:val="00B04ADD"/>
    <w:rsid w:val="00B137BE"/>
    <w:rsid w:val="00B20361"/>
    <w:rsid w:val="00B21FD3"/>
    <w:rsid w:val="00B22818"/>
    <w:rsid w:val="00B27266"/>
    <w:rsid w:val="00B356CC"/>
    <w:rsid w:val="00B4340E"/>
    <w:rsid w:val="00B44BEF"/>
    <w:rsid w:val="00B4571F"/>
    <w:rsid w:val="00B459C1"/>
    <w:rsid w:val="00B47539"/>
    <w:rsid w:val="00B501EF"/>
    <w:rsid w:val="00B51164"/>
    <w:rsid w:val="00B702D6"/>
    <w:rsid w:val="00B70C0E"/>
    <w:rsid w:val="00B71065"/>
    <w:rsid w:val="00B74A8B"/>
    <w:rsid w:val="00B74AF7"/>
    <w:rsid w:val="00B759C5"/>
    <w:rsid w:val="00B84490"/>
    <w:rsid w:val="00B868B0"/>
    <w:rsid w:val="00B91861"/>
    <w:rsid w:val="00B94474"/>
    <w:rsid w:val="00B9561A"/>
    <w:rsid w:val="00BA298F"/>
    <w:rsid w:val="00BA3629"/>
    <w:rsid w:val="00BC1881"/>
    <w:rsid w:val="00BC3830"/>
    <w:rsid w:val="00BC5158"/>
    <w:rsid w:val="00BC5F1C"/>
    <w:rsid w:val="00BD08DA"/>
    <w:rsid w:val="00BD2A42"/>
    <w:rsid w:val="00BD4F83"/>
    <w:rsid w:val="00BD5FAE"/>
    <w:rsid w:val="00BD6533"/>
    <w:rsid w:val="00BE1CA9"/>
    <w:rsid w:val="00BE1FC0"/>
    <w:rsid w:val="00BE2742"/>
    <w:rsid w:val="00BE3178"/>
    <w:rsid w:val="00BF225C"/>
    <w:rsid w:val="00BF3258"/>
    <w:rsid w:val="00BF39D2"/>
    <w:rsid w:val="00C0058E"/>
    <w:rsid w:val="00C0343E"/>
    <w:rsid w:val="00C057FF"/>
    <w:rsid w:val="00C06D61"/>
    <w:rsid w:val="00C12084"/>
    <w:rsid w:val="00C13240"/>
    <w:rsid w:val="00C277EA"/>
    <w:rsid w:val="00C32800"/>
    <w:rsid w:val="00C33F4A"/>
    <w:rsid w:val="00C40AF9"/>
    <w:rsid w:val="00C4129C"/>
    <w:rsid w:val="00C4366F"/>
    <w:rsid w:val="00C4382B"/>
    <w:rsid w:val="00C44998"/>
    <w:rsid w:val="00C50F15"/>
    <w:rsid w:val="00C57F4E"/>
    <w:rsid w:val="00C6318E"/>
    <w:rsid w:val="00C67879"/>
    <w:rsid w:val="00C70196"/>
    <w:rsid w:val="00C70691"/>
    <w:rsid w:val="00C723C5"/>
    <w:rsid w:val="00C803AE"/>
    <w:rsid w:val="00C8144F"/>
    <w:rsid w:val="00C862AC"/>
    <w:rsid w:val="00C86C06"/>
    <w:rsid w:val="00C91360"/>
    <w:rsid w:val="00C93A7A"/>
    <w:rsid w:val="00C94B89"/>
    <w:rsid w:val="00C95170"/>
    <w:rsid w:val="00C97F19"/>
    <w:rsid w:val="00CA29C7"/>
    <w:rsid w:val="00CA2DA5"/>
    <w:rsid w:val="00CA52B1"/>
    <w:rsid w:val="00CA7CAA"/>
    <w:rsid w:val="00CB415F"/>
    <w:rsid w:val="00CC0696"/>
    <w:rsid w:val="00CC0F2F"/>
    <w:rsid w:val="00CC2A31"/>
    <w:rsid w:val="00CC451A"/>
    <w:rsid w:val="00CC78C4"/>
    <w:rsid w:val="00CD1FB1"/>
    <w:rsid w:val="00CD688C"/>
    <w:rsid w:val="00CE07C3"/>
    <w:rsid w:val="00CE3B89"/>
    <w:rsid w:val="00CE7CFF"/>
    <w:rsid w:val="00CF1EE3"/>
    <w:rsid w:val="00CF627F"/>
    <w:rsid w:val="00CF6FAB"/>
    <w:rsid w:val="00CF77DC"/>
    <w:rsid w:val="00D02B3C"/>
    <w:rsid w:val="00D040EB"/>
    <w:rsid w:val="00D06B0C"/>
    <w:rsid w:val="00D07041"/>
    <w:rsid w:val="00D10B60"/>
    <w:rsid w:val="00D11210"/>
    <w:rsid w:val="00D134C9"/>
    <w:rsid w:val="00D1785B"/>
    <w:rsid w:val="00D33FC6"/>
    <w:rsid w:val="00D36826"/>
    <w:rsid w:val="00D4029D"/>
    <w:rsid w:val="00D42454"/>
    <w:rsid w:val="00D472C0"/>
    <w:rsid w:val="00D47E8F"/>
    <w:rsid w:val="00D52913"/>
    <w:rsid w:val="00D545B4"/>
    <w:rsid w:val="00D601E3"/>
    <w:rsid w:val="00D63D9B"/>
    <w:rsid w:val="00D67926"/>
    <w:rsid w:val="00D75824"/>
    <w:rsid w:val="00D76ACD"/>
    <w:rsid w:val="00D779A7"/>
    <w:rsid w:val="00D77D72"/>
    <w:rsid w:val="00D87923"/>
    <w:rsid w:val="00D87DA8"/>
    <w:rsid w:val="00D96808"/>
    <w:rsid w:val="00DA0069"/>
    <w:rsid w:val="00DA69C5"/>
    <w:rsid w:val="00DA7A32"/>
    <w:rsid w:val="00DB27FE"/>
    <w:rsid w:val="00DB2B99"/>
    <w:rsid w:val="00DB6618"/>
    <w:rsid w:val="00DB7AD4"/>
    <w:rsid w:val="00DC5878"/>
    <w:rsid w:val="00DC7177"/>
    <w:rsid w:val="00DD0402"/>
    <w:rsid w:val="00DD0734"/>
    <w:rsid w:val="00DD48BE"/>
    <w:rsid w:val="00DE1F2C"/>
    <w:rsid w:val="00DE35F2"/>
    <w:rsid w:val="00DE4B8D"/>
    <w:rsid w:val="00DF3276"/>
    <w:rsid w:val="00DF40BB"/>
    <w:rsid w:val="00DF4BA9"/>
    <w:rsid w:val="00DF508D"/>
    <w:rsid w:val="00E03B78"/>
    <w:rsid w:val="00E065C8"/>
    <w:rsid w:val="00E110DF"/>
    <w:rsid w:val="00E15AF7"/>
    <w:rsid w:val="00E24D2B"/>
    <w:rsid w:val="00E33710"/>
    <w:rsid w:val="00E43AB0"/>
    <w:rsid w:val="00E523F3"/>
    <w:rsid w:val="00E5330A"/>
    <w:rsid w:val="00E772C2"/>
    <w:rsid w:val="00E84C38"/>
    <w:rsid w:val="00E913B3"/>
    <w:rsid w:val="00E93409"/>
    <w:rsid w:val="00EA106E"/>
    <w:rsid w:val="00EA177C"/>
    <w:rsid w:val="00EA1E5B"/>
    <w:rsid w:val="00EA3E2F"/>
    <w:rsid w:val="00EA51EA"/>
    <w:rsid w:val="00EB0C6E"/>
    <w:rsid w:val="00EB5A93"/>
    <w:rsid w:val="00EB7CEB"/>
    <w:rsid w:val="00EC22B7"/>
    <w:rsid w:val="00EC4A05"/>
    <w:rsid w:val="00EC76F9"/>
    <w:rsid w:val="00EE6E78"/>
    <w:rsid w:val="00EF539D"/>
    <w:rsid w:val="00F00D95"/>
    <w:rsid w:val="00F01F0E"/>
    <w:rsid w:val="00F02AFC"/>
    <w:rsid w:val="00F05DCF"/>
    <w:rsid w:val="00F07B8D"/>
    <w:rsid w:val="00F10588"/>
    <w:rsid w:val="00F1396E"/>
    <w:rsid w:val="00F1669B"/>
    <w:rsid w:val="00F171F5"/>
    <w:rsid w:val="00F25874"/>
    <w:rsid w:val="00F27724"/>
    <w:rsid w:val="00F33848"/>
    <w:rsid w:val="00F33CDF"/>
    <w:rsid w:val="00F35399"/>
    <w:rsid w:val="00F36BF2"/>
    <w:rsid w:val="00F55C3A"/>
    <w:rsid w:val="00F633B8"/>
    <w:rsid w:val="00F71433"/>
    <w:rsid w:val="00F8060E"/>
    <w:rsid w:val="00F8157B"/>
    <w:rsid w:val="00F82FA7"/>
    <w:rsid w:val="00F8394F"/>
    <w:rsid w:val="00F91C71"/>
    <w:rsid w:val="00F9665D"/>
    <w:rsid w:val="00FA1458"/>
    <w:rsid w:val="00FA53F3"/>
    <w:rsid w:val="00FA6332"/>
    <w:rsid w:val="00FA64A4"/>
    <w:rsid w:val="00FB0780"/>
    <w:rsid w:val="00FB18B9"/>
    <w:rsid w:val="00FB67E5"/>
    <w:rsid w:val="00FC4BDC"/>
    <w:rsid w:val="00FC5E3D"/>
    <w:rsid w:val="00FC60C8"/>
    <w:rsid w:val="00FC6267"/>
    <w:rsid w:val="00FD1A3D"/>
    <w:rsid w:val="00FD3A9E"/>
    <w:rsid w:val="00FD4CDB"/>
    <w:rsid w:val="00FD795E"/>
    <w:rsid w:val="00FE0845"/>
    <w:rsid w:val="00FE0BB8"/>
    <w:rsid w:val="00FE47B8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F03CE"/>
  <w14:defaultImageDpi w14:val="32767"/>
  <w15:docId w15:val="{893D22DF-6E3C-2B44-82B6-930228D8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2B53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1B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77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325BD6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AE0B9D"/>
  </w:style>
  <w:style w:type="paragraph" w:styleId="StandardWeb">
    <w:name w:val="Normal (Web)"/>
    <w:basedOn w:val="Standard"/>
    <w:uiPriority w:val="99"/>
    <w:unhideWhenUsed/>
    <w:rsid w:val="00AE0B9D"/>
    <w:pPr>
      <w:spacing w:before="100" w:beforeAutospacing="1" w:after="100" w:afterAutospacing="1"/>
    </w:pPr>
    <w:rPr>
      <w:rFonts w:eastAsiaTheme="minorHAnsi"/>
      <w:lang w:val="de-DE"/>
    </w:rPr>
  </w:style>
  <w:style w:type="character" w:styleId="Hyperlink">
    <w:name w:val="Hyperlink"/>
    <w:basedOn w:val="Absatz-Standardschriftart"/>
    <w:uiPriority w:val="99"/>
    <w:unhideWhenUsed/>
    <w:rsid w:val="00AE0B9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E0B9D"/>
    <w:pPr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styleId="Fett">
    <w:name w:val="Strong"/>
    <w:basedOn w:val="Absatz-Standardschriftart"/>
    <w:uiPriority w:val="22"/>
    <w:qFormat/>
    <w:rsid w:val="0090142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A106E"/>
    <w:rPr>
      <w:rFonts w:ascii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A106E"/>
    <w:rPr>
      <w:rFonts w:ascii="Times New Roman" w:hAnsi="Times New Roman" w:cs="Times New Roman"/>
      <w:lang w:eastAsia="de-DE"/>
    </w:rPr>
  </w:style>
  <w:style w:type="paragraph" w:customStyle="1" w:styleId="t3">
    <w:name w:val="t3"/>
    <w:basedOn w:val="Standard"/>
    <w:rsid w:val="00F91C71"/>
    <w:pPr>
      <w:spacing w:before="100" w:beforeAutospacing="1" w:after="100" w:afterAutospacing="1"/>
    </w:pPr>
    <w:rPr>
      <w:rFonts w:eastAsiaTheme="minorHAnsi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5BD6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A0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A06B9"/>
    <w:rPr>
      <w:rFonts w:ascii="Courier New" w:hAnsi="Courier New" w:cs="Courier New"/>
      <w:sz w:val="20"/>
      <w:szCs w:val="20"/>
      <w:lang w:eastAsia="de-DE"/>
    </w:rPr>
  </w:style>
  <w:style w:type="paragraph" w:customStyle="1" w:styleId="copytext">
    <w:name w:val="copytext"/>
    <w:basedOn w:val="Standard"/>
    <w:rsid w:val="008A06B9"/>
    <w:pPr>
      <w:spacing w:before="100" w:beforeAutospacing="1" w:after="100" w:afterAutospacing="1"/>
    </w:pPr>
    <w:rPr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1B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77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D601E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5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66F"/>
    <w:pPr>
      <w:autoSpaceDE w:val="0"/>
      <w:autoSpaceDN w:val="0"/>
      <w:adjustRightInd w:val="0"/>
    </w:pPr>
    <w:rPr>
      <w:rFonts w:ascii="Grundig DIN" w:hAnsi="Grundig DIN" w:cs="Grundig DIN"/>
      <w:color w:val="00000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E3B8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3B89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E3B8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474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474"/>
    <w:rPr>
      <w:rFonts w:ascii="Times New Roman" w:eastAsia="Times New Roman" w:hAnsi="Times New Roman" w:cs="Times New Roman"/>
      <w:sz w:val="18"/>
      <w:szCs w:val="18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06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69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51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9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8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5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7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1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Nih-QIm8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ilipp.breitenecker@elektrabregenz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a.vasak@reiterp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ktrabregen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kNih-QIm8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D6104-9FA1-7349-8151-F1AEB888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36</cp:revision>
  <dcterms:created xsi:type="dcterms:W3CDTF">2018-11-25T18:30:00Z</dcterms:created>
  <dcterms:modified xsi:type="dcterms:W3CDTF">2020-08-03T11:55:00Z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2017-10-05T09:10:24.5341651+02:00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