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AC9F" w14:textId="73039950" w:rsidR="0035017E" w:rsidRPr="00B13B22" w:rsidRDefault="00B13B22" w:rsidP="00B13B22">
      <w:pPr>
        <w:spacing w:line="240" w:lineRule="auto"/>
        <w:rPr>
          <w:lang w:val="de-DE"/>
        </w:rPr>
      </w:pPr>
      <w:r>
        <w:rPr>
          <w:noProof/>
          <w:lang w:val="de-DE"/>
        </w:rPr>
        <w:drawing>
          <wp:anchor distT="0" distB="0" distL="114300" distR="114300" simplePos="0" relativeHeight="251658240" behindDoc="0" locked="0" layoutInCell="1" allowOverlap="1" wp14:anchorId="6C1D7CE8" wp14:editId="7DB28C24">
            <wp:simplePos x="0" y="0"/>
            <wp:positionH relativeFrom="column">
              <wp:posOffset>4632473</wp:posOffset>
            </wp:positionH>
            <wp:positionV relativeFrom="paragraph">
              <wp:posOffset>-472440</wp:posOffset>
            </wp:positionV>
            <wp:extent cx="1449551" cy="485775"/>
            <wp:effectExtent l="0" t="0" r="0" b="0"/>
            <wp:wrapNone/>
            <wp:docPr id="1" name="Grafik 1"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ClipAr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3469" cy="487088"/>
                    </a:xfrm>
                    <a:prstGeom prst="rect">
                      <a:avLst/>
                    </a:prstGeom>
                  </pic:spPr>
                </pic:pic>
              </a:graphicData>
            </a:graphic>
            <wp14:sizeRelH relativeFrom="margin">
              <wp14:pctWidth>0</wp14:pctWidth>
            </wp14:sizeRelH>
            <wp14:sizeRelV relativeFrom="margin">
              <wp14:pctHeight>0</wp14:pctHeight>
            </wp14:sizeRelV>
          </wp:anchor>
        </w:drawing>
      </w:r>
    </w:p>
    <w:p w14:paraId="5AA5288D" w14:textId="77777777" w:rsidR="0035017E" w:rsidRPr="00B13B22" w:rsidRDefault="0035017E" w:rsidP="00B13B22">
      <w:pPr>
        <w:spacing w:line="240" w:lineRule="auto"/>
        <w:rPr>
          <w:lang w:val="de-DE"/>
        </w:rPr>
      </w:pPr>
    </w:p>
    <w:p w14:paraId="252D1765" w14:textId="77777777" w:rsidR="002245AC" w:rsidRDefault="002245AC" w:rsidP="00B13B22">
      <w:pPr>
        <w:spacing w:line="240" w:lineRule="auto"/>
        <w:rPr>
          <w:rFonts w:cstheme="minorHAnsi"/>
          <w:b/>
          <w:bCs/>
          <w:sz w:val="28"/>
          <w:szCs w:val="28"/>
          <w:lang w:val="de-AT"/>
        </w:rPr>
      </w:pPr>
    </w:p>
    <w:p w14:paraId="7B9A0510" w14:textId="775C260F" w:rsidR="00B13B22" w:rsidRPr="00B13B22" w:rsidRDefault="00B13B22" w:rsidP="00B13B22">
      <w:pPr>
        <w:spacing w:line="240" w:lineRule="auto"/>
        <w:rPr>
          <w:rFonts w:cstheme="minorHAnsi"/>
          <w:b/>
          <w:bCs/>
          <w:sz w:val="32"/>
          <w:szCs w:val="32"/>
          <w:lang w:val="de-AT"/>
        </w:rPr>
      </w:pPr>
      <w:r w:rsidRPr="00B13B22">
        <w:rPr>
          <w:rFonts w:cstheme="minorHAnsi"/>
          <w:b/>
          <w:bCs/>
          <w:sz w:val="28"/>
          <w:szCs w:val="28"/>
          <w:lang w:val="de-AT"/>
        </w:rPr>
        <w:t>PRESSINFORMATION</w:t>
      </w:r>
    </w:p>
    <w:p w14:paraId="139453AB" w14:textId="77777777" w:rsidR="00600BAD" w:rsidRPr="00B13B22" w:rsidRDefault="00600BAD" w:rsidP="00B13B22">
      <w:pPr>
        <w:spacing w:line="240" w:lineRule="auto"/>
        <w:rPr>
          <w:lang w:val="de-AT"/>
        </w:rPr>
      </w:pPr>
    </w:p>
    <w:p w14:paraId="76C825B9" w14:textId="77777777" w:rsidR="002245AC" w:rsidRDefault="002245AC" w:rsidP="00B13B22">
      <w:pPr>
        <w:spacing w:line="240" w:lineRule="auto"/>
        <w:rPr>
          <w:b/>
          <w:bCs/>
          <w:shd w:val="clear" w:color="auto" w:fill="FFFFFF"/>
          <w:lang w:val="de-DE"/>
        </w:rPr>
      </w:pPr>
      <w:bookmarkStart w:id="0" w:name="_Hlk34040395"/>
    </w:p>
    <w:p w14:paraId="314FA4AD" w14:textId="47A096DB" w:rsidR="00993B50" w:rsidRPr="002245AC" w:rsidRDefault="00993B50" w:rsidP="00B13B22">
      <w:pPr>
        <w:spacing w:line="240" w:lineRule="auto"/>
        <w:rPr>
          <w:b/>
          <w:bCs/>
          <w:shd w:val="clear" w:color="auto" w:fill="FFFFFF"/>
          <w:lang w:val="de-DE"/>
        </w:rPr>
      </w:pPr>
      <w:r w:rsidRPr="002245AC">
        <w:rPr>
          <w:b/>
          <w:bCs/>
          <w:shd w:val="clear" w:color="auto" w:fill="FFFFFF"/>
          <w:lang w:val="de-DE"/>
        </w:rPr>
        <w:t>Immer nur einen Tastendruck entfernt</w:t>
      </w:r>
    </w:p>
    <w:p w14:paraId="04F3AFCE" w14:textId="417AD7A9" w:rsidR="00764360" w:rsidRPr="002245AC" w:rsidRDefault="00A506B2" w:rsidP="00B13B22">
      <w:pPr>
        <w:spacing w:line="240" w:lineRule="auto"/>
        <w:rPr>
          <w:b/>
          <w:bCs/>
          <w:sz w:val="32"/>
          <w:szCs w:val="32"/>
          <w:shd w:val="clear" w:color="auto" w:fill="FFFFFF"/>
          <w:lang w:val="de-DE"/>
        </w:rPr>
      </w:pPr>
      <w:r>
        <w:rPr>
          <w:b/>
          <w:bCs/>
          <w:sz w:val="32"/>
          <w:szCs w:val="32"/>
          <w:shd w:val="clear" w:color="auto" w:fill="FFFFFF"/>
          <w:lang w:val="de-DE"/>
        </w:rPr>
        <w:t xml:space="preserve">Näherrücken </w:t>
      </w:r>
      <w:r w:rsidR="00764360" w:rsidRPr="002245AC">
        <w:rPr>
          <w:b/>
          <w:bCs/>
          <w:sz w:val="32"/>
          <w:szCs w:val="32"/>
          <w:shd w:val="clear" w:color="auto" w:fill="FFFFFF"/>
          <w:lang w:val="de-DE"/>
        </w:rPr>
        <w:t>mit der</w:t>
      </w:r>
      <w:r w:rsidR="00E46367" w:rsidRPr="002245AC">
        <w:rPr>
          <w:b/>
          <w:bCs/>
          <w:sz w:val="32"/>
          <w:szCs w:val="32"/>
          <w:shd w:val="clear" w:color="auto" w:fill="FFFFFF"/>
          <w:lang w:val="de-DE"/>
        </w:rPr>
        <w:t xml:space="preserve"> Weihnachts</w:t>
      </w:r>
      <w:r>
        <w:rPr>
          <w:b/>
          <w:bCs/>
          <w:sz w:val="32"/>
          <w:szCs w:val="32"/>
          <w:shd w:val="clear" w:color="auto" w:fill="FFFFFF"/>
          <w:lang w:val="de-DE"/>
        </w:rPr>
        <w:t>k</w:t>
      </w:r>
      <w:r w:rsidR="00764360" w:rsidRPr="002245AC">
        <w:rPr>
          <w:b/>
          <w:bCs/>
          <w:sz w:val="32"/>
          <w:szCs w:val="32"/>
          <w:shd w:val="clear" w:color="auto" w:fill="FFFFFF"/>
          <w:lang w:val="de-DE"/>
        </w:rPr>
        <w:t xml:space="preserve">ombi </w:t>
      </w:r>
      <w:r w:rsidR="008247BB" w:rsidRPr="002245AC">
        <w:rPr>
          <w:b/>
          <w:bCs/>
          <w:sz w:val="32"/>
          <w:szCs w:val="32"/>
          <w:shd w:val="clear" w:color="auto" w:fill="FFFFFF"/>
          <w:lang w:val="de-DE"/>
        </w:rPr>
        <w:t xml:space="preserve">von Doro </w:t>
      </w:r>
    </w:p>
    <w:p w14:paraId="4BBBFB48" w14:textId="77777777" w:rsidR="00764360" w:rsidRDefault="00764360" w:rsidP="00B13B22">
      <w:pPr>
        <w:spacing w:line="240" w:lineRule="auto"/>
        <w:rPr>
          <w:b/>
          <w:bCs/>
          <w:shd w:val="clear" w:color="auto" w:fill="FFFFFF"/>
          <w:lang w:val="de-DE"/>
        </w:rPr>
      </w:pPr>
    </w:p>
    <w:p w14:paraId="7DEE118B" w14:textId="75CF6105" w:rsidR="00993B50" w:rsidRPr="002245AC" w:rsidRDefault="00A506B2" w:rsidP="00764360">
      <w:pPr>
        <w:spacing w:line="240" w:lineRule="auto"/>
        <w:rPr>
          <w:rFonts w:eastAsia="Times New Roman"/>
          <w:b/>
          <w:bCs/>
          <w:color w:val="000000"/>
          <w:lang w:val="de-AT" w:eastAsia="de-DE"/>
        </w:rPr>
      </w:pPr>
      <w:r w:rsidRPr="002245AC">
        <w:rPr>
          <w:b/>
          <w:bCs/>
          <w:lang w:val="de-DE"/>
        </w:rPr>
        <w:t xml:space="preserve">Diese </w:t>
      </w:r>
      <w:r w:rsidR="00764360" w:rsidRPr="002245AC">
        <w:rPr>
          <w:b/>
          <w:bCs/>
          <w:lang w:val="de-DE"/>
        </w:rPr>
        <w:t>Weihnacht</w:t>
      </w:r>
      <w:r>
        <w:rPr>
          <w:b/>
          <w:bCs/>
          <w:lang w:val="de-DE"/>
        </w:rPr>
        <w:t>en</w:t>
      </w:r>
      <w:r w:rsidR="00764360" w:rsidRPr="002245AC">
        <w:rPr>
          <w:b/>
          <w:bCs/>
          <w:lang w:val="de-DE"/>
        </w:rPr>
        <w:t xml:space="preserve"> </w:t>
      </w:r>
      <w:r w:rsidRPr="002245AC">
        <w:rPr>
          <w:b/>
          <w:bCs/>
          <w:lang w:val="de-DE"/>
        </w:rPr>
        <w:t xml:space="preserve">hat Doro ein Paket geschnürt, das </w:t>
      </w:r>
      <w:r w:rsidRPr="00A506B2">
        <w:rPr>
          <w:b/>
          <w:bCs/>
          <w:shd w:val="clear" w:color="auto" w:fill="FFFFFF"/>
          <w:lang w:val="de-DE"/>
        </w:rPr>
        <w:t xml:space="preserve">Senioren </w:t>
      </w:r>
      <w:r w:rsidR="00FC126E">
        <w:rPr>
          <w:b/>
          <w:bCs/>
          <w:shd w:val="clear" w:color="auto" w:fill="FFFFFF"/>
          <w:lang w:val="de-DE"/>
        </w:rPr>
        <w:t xml:space="preserve">und </w:t>
      </w:r>
      <w:r w:rsidRPr="00A506B2">
        <w:rPr>
          <w:b/>
          <w:bCs/>
          <w:shd w:val="clear" w:color="auto" w:fill="FFFFFF"/>
          <w:lang w:val="de-DE"/>
        </w:rPr>
        <w:t>Angehörige</w:t>
      </w:r>
      <w:r w:rsidR="00FC126E">
        <w:rPr>
          <w:b/>
          <w:bCs/>
          <w:shd w:val="clear" w:color="auto" w:fill="FFFFFF"/>
          <w:lang w:val="de-DE"/>
        </w:rPr>
        <w:t xml:space="preserve"> einander näherbringt: Bis Jahresende gibt es das </w:t>
      </w:r>
      <w:r w:rsidR="00F41CE2">
        <w:rPr>
          <w:b/>
          <w:bCs/>
          <w:shd w:val="clear" w:color="auto" w:fill="FFFFFF"/>
          <w:lang w:val="de-DE"/>
        </w:rPr>
        <w:t xml:space="preserve">einfach zu bedienende </w:t>
      </w:r>
      <w:r w:rsidR="00FC126E">
        <w:rPr>
          <w:b/>
          <w:bCs/>
          <w:shd w:val="clear" w:color="auto" w:fill="FFFFFF"/>
          <w:lang w:val="de-DE"/>
        </w:rPr>
        <w:t xml:space="preserve">Android-Smartphone </w:t>
      </w:r>
      <w:hyperlink r:id="rId9" w:history="1">
        <w:r w:rsidR="00FC126E" w:rsidRPr="00FC126E">
          <w:rPr>
            <w:rStyle w:val="Hyperlink"/>
            <w:b/>
            <w:bCs/>
            <w:shd w:val="clear" w:color="auto" w:fill="FFFFFF"/>
            <w:lang w:val="de-DE"/>
          </w:rPr>
          <w:t>Doro 8050 Plus</w:t>
        </w:r>
      </w:hyperlink>
      <w:r w:rsidR="00FC126E">
        <w:rPr>
          <w:b/>
          <w:bCs/>
          <w:shd w:val="clear" w:color="auto" w:fill="FFFFFF"/>
          <w:lang w:val="de-DE"/>
        </w:rPr>
        <w:t>, inkl. praktischer Ladestation und Schutzhülle</w:t>
      </w:r>
      <w:r w:rsidR="00F41CE2">
        <w:rPr>
          <w:b/>
          <w:bCs/>
          <w:shd w:val="clear" w:color="auto" w:fill="FFFFFF"/>
          <w:lang w:val="de-DE"/>
        </w:rPr>
        <w:t>,</w:t>
      </w:r>
      <w:r w:rsidR="00FC126E">
        <w:rPr>
          <w:b/>
          <w:bCs/>
          <w:lang w:val="de-DE"/>
        </w:rPr>
        <w:t xml:space="preserve"> </w:t>
      </w:r>
      <w:r w:rsidR="00FC126E" w:rsidRPr="00FC126E">
        <w:rPr>
          <w:b/>
          <w:bCs/>
          <w:lang w:val="de-DE"/>
        </w:rPr>
        <w:t xml:space="preserve">um nur </w:t>
      </w:r>
      <w:r w:rsidR="00FC126E" w:rsidRPr="002245AC">
        <w:rPr>
          <w:rFonts w:eastAsia="Times New Roman"/>
          <w:b/>
          <w:bCs/>
          <w:color w:val="000000"/>
          <w:lang w:val="de-AT" w:eastAsia="de-DE"/>
        </w:rPr>
        <w:t xml:space="preserve">149 anstatt 278,99 Euro. </w:t>
      </w:r>
      <w:r w:rsidR="00993B50" w:rsidRPr="002245AC">
        <w:rPr>
          <w:b/>
          <w:bCs/>
          <w:lang w:val="de-AT"/>
        </w:rPr>
        <w:t xml:space="preserve">Sollten Fragen beim Einrichten der </w:t>
      </w:r>
      <w:r w:rsidR="00993B50">
        <w:rPr>
          <w:b/>
          <w:bCs/>
          <w:lang w:val="de-AT"/>
        </w:rPr>
        <w:t>E-Mail-</w:t>
      </w:r>
      <w:r w:rsidR="00993B50" w:rsidRPr="002245AC">
        <w:rPr>
          <w:b/>
          <w:bCs/>
          <w:lang w:val="de-AT"/>
        </w:rPr>
        <w:t>Adresse</w:t>
      </w:r>
      <w:r w:rsidR="00F41CE2">
        <w:rPr>
          <w:b/>
          <w:bCs/>
          <w:lang w:val="de-AT"/>
        </w:rPr>
        <w:t xml:space="preserve">, </w:t>
      </w:r>
      <w:r w:rsidR="00993B50" w:rsidRPr="002245AC">
        <w:rPr>
          <w:b/>
          <w:bCs/>
          <w:lang w:val="de-AT"/>
        </w:rPr>
        <w:t xml:space="preserve">rund um </w:t>
      </w:r>
      <w:r w:rsidR="00675B14">
        <w:rPr>
          <w:b/>
          <w:bCs/>
          <w:lang w:val="de-AT"/>
        </w:rPr>
        <w:t xml:space="preserve">den </w:t>
      </w:r>
      <w:r w:rsidR="00993B50" w:rsidRPr="002245AC">
        <w:rPr>
          <w:b/>
          <w:bCs/>
          <w:lang w:val="de-AT"/>
        </w:rPr>
        <w:t xml:space="preserve">PC, Fernseher oder Drucker auftreten, legt Doro jedem Handy </w:t>
      </w:r>
      <w:r w:rsidR="00993B50">
        <w:rPr>
          <w:b/>
          <w:bCs/>
          <w:lang w:val="de-AT"/>
        </w:rPr>
        <w:t xml:space="preserve">zusätzlich </w:t>
      </w:r>
      <w:r w:rsidR="00993B50" w:rsidRPr="002245AC">
        <w:rPr>
          <w:b/>
          <w:bCs/>
          <w:lang w:val="de-AT"/>
        </w:rPr>
        <w:t xml:space="preserve">einen </w:t>
      </w:r>
      <w:r w:rsidR="00CA74FD">
        <w:rPr>
          <w:b/>
          <w:bCs/>
          <w:lang w:val="de-AT"/>
        </w:rPr>
        <w:t>28-Euro-</w:t>
      </w:r>
      <w:r w:rsidR="00993B50" w:rsidRPr="002245AC">
        <w:rPr>
          <w:b/>
          <w:bCs/>
          <w:lang w:val="de-AT"/>
        </w:rPr>
        <w:t xml:space="preserve">Gutschein für </w:t>
      </w:r>
      <w:r w:rsidR="00CA74FD">
        <w:rPr>
          <w:b/>
          <w:bCs/>
          <w:lang w:val="de-AT"/>
        </w:rPr>
        <w:t xml:space="preserve">ein </w:t>
      </w:r>
      <w:r w:rsidR="00993B50" w:rsidRPr="002245AC">
        <w:rPr>
          <w:b/>
          <w:bCs/>
          <w:lang w:val="de-AT"/>
        </w:rPr>
        <w:t>technische</w:t>
      </w:r>
      <w:r w:rsidR="00CA74FD">
        <w:rPr>
          <w:b/>
          <w:bCs/>
          <w:lang w:val="de-AT"/>
        </w:rPr>
        <w:t>s</w:t>
      </w:r>
      <w:r w:rsidR="00993B50" w:rsidRPr="002245AC">
        <w:rPr>
          <w:b/>
          <w:bCs/>
          <w:lang w:val="de-AT"/>
        </w:rPr>
        <w:t xml:space="preserve"> Service von </w:t>
      </w:r>
      <w:hyperlink r:id="rId10" w:history="1">
        <w:r w:rsidR="00993B50" w:rsidRPr="002245AC">
          <w:rPr>
            <w:rStyle w:val="Hyperlink"/>
            <w:b/>
            <w:bCs/>
            <w:lang w:val="de-AT"/>
          </w:rPr>
          <w:t>HELFERLINE</w:t>
        </w:r>
      </w:hyperlink>
      <w:r w:rsidR="00993B50" w:rsidRPr="002245AC">
        <w:rPr>
          <w:b/>
          <w:bCs/>
          <w:lang w:val="de-AT"/>
        </w:rPr>
        <w:t xml:space="preserve"> bei.</w:t>
      </w:r>
    </w:p>
    <w:p w14:paraId="7F77812A" w14:textId="77777777" w:rsidR="00993B50" w:rsidRPr="00993B50" w:rsidRDefault="00993B50" w:rsidP="00764360">
      <w:pPr>
        <w:spacing w:line="240" w:lineRule="auto"/>
        <w:rPr>
          <w:rFonts w:eastAsia="Times New Roman"/>
          <w:b/>
          <w:bCs/>
          <w:color w:val="000000"/>
          <w:lang w:val="de-AT" w:eastAsia="de-DE"/>
        </w:rPr>
      </w:pPr>
    </w:p>
    <w:p w14:paraId="5F57CA18" w14:textId="72756090" w:rsidR="00675B14" w:rsidRPr="0090455F" w:rsidRDefault="00B13B22" w:rsidP="0090455F">
      <w:pPr>
        <w:spacing w:line="240" w:lineRule="auto"/>
        <w:rPr>
          <w:rFonts w:asciiTheme="minorHAnsi" w:hAnsiTheme="minorHAnsi" w:cstheme="minorHAnsi"/>
          <w:lang w:val="de-DE"/>
        </w:rPr>
      </w:pPr>
      <w:r w:rsidRPr="002245AC">
        <w:rPr>
          <w:lang w:val="de-DE"/>
        </w:rPr>
        <w:t>Wien</w:t>
      </w:r>
      <w:r w:rsidR="00585DB3" w:rsidRPr="002245AC">
        <w:rPr>
          <w:lang w:val="de-DE"/>
        </w:rPr>
        <w:t xml:space="preserve">, </w:t>
      </w:r>
      <w:r w:rsidR="0009689F" w:rsidRPr="0036275B">
        <w:rPr>
          <w:lang w:val="de-DE"/>
        </w:rPr>
        <w:t xml:space="preserve">am </w:t>
      </w:r>
      <w:r w:rsidRPr="0036275B">
        <w:rPr>
          <w:lang w:val="de-DE"/>
        </w:rPr>
        <w:t>29</w:t>
      </w:r>
      <w:r w:rsidR="00585DB3" w:rsidRPr="0036275B">
        <w:rPr>
          <w:lang w:val="de-DE"/>
        </w:rPr>
        <w:t xml:space="preserve">. </w:t>
      </w:r>
      <w:r w:rsidR="000438E5" w:rsidRPr="0036275B">
        <w:rPr>
          <w:lang w:val="de-DE"/>
        </w:rPr>
        <w:t>November</w:t>
      </w:r>
      <w:r w:rsidR="00585DB3" w:rsidRPr="002245AC">
        <w:rPr>
          <w:lang w:val="de-DE"/>
        </w:rPr>
        <w:t xml:space="preserve"> 2021</w:t>
      </w:r>
      <w:r w:rsidR="0009689F" w:rsidRPr="0009689F">
        <w:rPr>
          <w:lang w:val="de-DE"/>
        </w:rPr>
        <w:t>:</w:t>
      </w:r>
      <w:r w:rsidR="0009689F">
        <w:rPr>
          <w:lang w:val="de-DE"/>
        </w:rPr>
        <w:t xml:space="preserve"> </w:t>
      </w:r>
      <w:r w:rsidR="006B6F9B" w:rsidRPr="00BD19E6">
        <w:rPr>
          <w:shd w:val="clear" w:color="auto" w:fill="FFFFFF"/>
          <w:lang w:val="de-DE"/>
        </w:rPr>
        <w:t xml:space="preserve">„Persönliche Nähe </w:t>
      </w:r>
      <w:r w:rsidR="006B6F9B">
        <w:rPr>
          <w:shd w:val="clear" w:color="auto" w:fill="FFFFFF"/>
          <w:lang w:val="de-DE"/>
        </w:rPr>
        <w:t xml:space="preserve">spielt </w:t>
      </w:r>
      <w:r w:rsidR="006B6F9B" w:rsidRPr="00BD19E6">
        <w:rPr>
          <w:shd w:val="clear" w:color="auto" w:fill="FFFFFF"/>
          <w:lang w:val="de-DE"/>
        </w:rPr>
        <w:t>gerade in der Weihnachtszeit eine wichtige Roll</w:t>
      </w:r>
      <w:r w:rsidR="006B6F9B">
        <w:rPr>
          <w:shd w:val="clear" w:color="auto" w:fill="FFFFFF"/>
          <w:lang w:val="de-DE"/>
        </w:rPr>
        <w:t xml:space="preserve">e – </w:t>
      </w:r>
      <w:r w:rsidR="006B6F9B" w:rsidRPr="00BD19E6">
        <w:rPr>
          <w:shd w:val="clear" w:color="auto" w:fill="FFFFFF"/>
          <w:lang w:val="de-DE"/>
        </w:rPr>
        <w:t xml:space="preserve">insbesondere unter den </w:t>
      </w:r>
      <w:r w:rsidR="006B6F9B">
        <w:rPr>
          <w:shd w:val="clear" w:color="auto" w:fill="FFFFFF"/>
          <w:lang w:val="de-DE"/>
        </w:rPr>
        <w:t xml:space="preserve">aktuell besonders </w:t>
      </w:r>
      <w:r w:rsidR="006B6F9B" w:rsidRPr="00BD19E6">
        <w:rPr>
          <w:shd w:val="clear" w:color="auto" w:fill="FFFFFF"/>
          <w:lang w:val="de-DE"/>
        </w:rPr>
        <w:t xml:space="preserve">herausfordernden Umständen. </w:t>
      </w:r>
      <w:r w:rsidR="006B6F9B">
        <w:rPr>
          <w:shd w:val="clear" w:color="auto" w:fill="FFFFFF"/>
          <w:lang w:val="de-DE"/>
        </w:rPr>
        <w:t xml:space="preserve">Mit unserem Weihnachtsangebot wollen wir es Familien über die Generationen hinweg ermöglichen, einander immer und überall nahe zu sein“, so </w:t>
      </w:r>
      <w:r w:rsidR="006B6F9B" w:rsidRPr="002E5017">
        <w:rPr>
          <w:shd w:val="clear" w:color="auto" w:fill="FFFFFF"/>
          <w:lang w:val="de-DE"/>
        </w:rPr>
        <w:t>Michael Rabenstein</w:t>
      </w:r>
      <w:r w:rsidR="006B6F9B">
        <w:rPr>
          <w:shd w:val="clear" w:color="auto" w:fill="FFFFFF"/>
          <w:lang w:val="de-DE"/>
        </w:rPr>
        <w:t xml:space="preserve">, </w:t>
      </w:r>
      <w:r w:rsidR="006B6F9B" w:rsidRPr="002E5017">
        <w:rPr>
          <w:shd w:val="clear" w:color="auto" w:fill="FFFFFF"/>
          <w:lang w:val="de-DE"/>
        </w:rPr>
        <w:t>Geschäftsführer und Regionalmanager von Doro DACH</w:t>
      </w:r>
      <w:r w:rsidR="006B6F9B">
        <w:rPr>
          <w:shd w:val="clear" w:color="auto" w:fill="FFFFFF"/>
          <w:lang w:val="de-DE"/>
        </w:rPr>
        <w:t xml:space="preserve"> über die Beweggründe der Aktion. Dazu hat der Pionier am Seniorenhandy-Markt</w:t>
      </w:r>
      <w:r w:rsidR="00CD5E89">
        <w:rPr>
          <w:shd w:val="clear" w:color="auto" w:fill="FFFFFF"/>
          <w:lang w:val="de-DE"/>
        </w:rPr>
        <w:t xml:space="preserve"> </w:t>
      </w:r>
      <w:r w:rsidR="006B6F9B" w:rsidRPr="0090455F">
        <w:rPr>
          <w:rFonts w:asciiTheme="minorHAnsi" w:hAnsiTheme="minorHAnsi" w:cstheme="minorHAnsi"/>
          <w:lang w:val="de-DE"/>
        </w:rPr>
        <w:t>kurzerhand ein Weihnachts</w:t>
      </w:r>
      <w:r w:rsidR="00675B14" w:rsidRPr="0090455F">
        <w:rPr>
          <w:rFonts w:asciiTheme="minorHAnsi" w:hAnsiTheme="minorHAnsi" w:cstheme="minorHAnsi"/>
          <w:lang w:val="de-DE"/>
        </w:rPr>
        <w:t xml:space="preserve">paket </w:t>
      </w:r>
      <w:r w:rsidR="006B6F9B" w:rsidRPr="0090455F">
        <w:rPr>
          <w:rFonts w:asciiTheme="minorHAnsi" w:hAnsiTheme="minorHAnsi" w:cstheme="minorHAnsi"/>
          <w:lang w:val="de-DE"/>
        </w:rPr>
        <w:t>geschnürt. Darin entha</w:t>
      </w:r>
      <w:r w:rsidR="00675B14" w:rsidRPr="0090455F">
        <w:rPr>
          <w:rFonts w:asciiTheme="minorHAnsi" w:hAnsiTheme="minorHAnsi" w:cstheme="minorHAnsi"/>
          <w:lang w:val="de-DE"/>
        </w:rPr>
        <w:t>l</w:t>
      </w:r>
      <w:r w:rsidR="006B6F9B" w:rsidRPr="0090455F">
        <w:rPr>
          <w:rFonts w:asciiTheme="minorHAnsi" w:hAnsiTheme="minorHAnsi" w:cstheme="minorHAnsi"/>
          <w:lang w:val="de-DE"/>
        </w:rPr>
        <w:t>ten sind: Ein Doro 8050</w:t>
      </w:r>
      <w:r w:rsidR="002119C7" w:rsidRPr="0090455F">
        <w:rPr>
          <w:rFonts w:asciiTheme="minorHAnsi" w:hAnsiTheme="minorHAnsi" w:cstheme="minorHAnsi"/>
          <w:lang w:val="de-DE"/>
        </w:rPr>
        <w:t xml:space="preserve"> Smartphone inkl. mobile</w:t>
      </w:r>
      <w:r w:rsidR="008B4253" w:rsidRPr="0090455F">
        <w:rPr>
          <w:rFonts w:asciiTheme="minorHAnsi" w:hAnsiTheme="minorHAnsi" w:cstheme="minorHAnsi"/>
          <w:lang w:val="de-DE"/>
        </w:rPr>
        <w:t>m</w:t>
      </w:r>
      <w:r w:rsidR="002119C7" w:rsidRPr="0090455F">
        <w:rPr>
          <w:rFonts w:asciiTheme="minorHAnsi" w:hAnsiTheme="minorHAnsi" w:cstheme="minorHAnsi"/>
          <w:lang w:val="de-DE"/>
        </w:rPr>
        <w:t xml:space="preserve"> Sicherheitsservice </w:t>
      </w:r>
      <w:hyperlink r:id="rId11" w:history="1">
        <w:r w:rsidR="002119C7" w:rsidRPr="0090455F">
          <w:rPr>
            <w:rStyle w:val="Hyperlink"/>
            <w:rFonts w:asciiTheme="minorHAnsi" w:hAnsiTheme="minorHAnsi" w:cstheme="minorHAnsi"/>
            <w:lang w:val="de-DE"/>
          </w:rPr>
          <w:t xml:space="preserve">Response </w:t>
        </w:r>
        <w:proofErr w:type="spellStart"/>
        <w:r w:rsidR="002119C7" w:rsidRPr="0090455F">
          <w:rPr>
            <w:rStyle w:val="Hyperlink"/>
            <w:rFonts w:asciiTheme="minorHAnsi" w:hAnsiTheme="minorHAnsi" w:cstheme="minorHAnsi"/>
            <w:lang w:val="de-DE"/>
          </w:rPr>
          <w:t>by</w:t>
        </w:r>
        <w:proofErr w:type="spellEnd"/>
        <w:r w:rsidR="002119C7" w:rsidRPr="0090455F">
          <w:rPr>
            <w:rStyle w:val="Hyperlink"/>
            <w:rFonts w:asciiTheme="minorHAnsi" w:hAnsiTheme="minorHAnsi" w:cstheme="minorHAnsi"/>
            <w:lang w:val="de-DE"/>
          </w:rPr>
          <w:t xml:space="preserve"> Doro</w:t>
        </w:r>
      </w:hyperlink>
      <w:r w:rsidR="00675B14" w:rsidRPr="0090455F">
        <w:rPr>
          <w:rFonts w:asciiTheme="minorHAnsi" w:hAnsiTheme="minorHAnsi" w:cstheme="minorHAnsi"/>
          <w:lang w:val="de-DE"/>
        </w:rPr>
        <w:t xml:space="preserve">, eine praktische </w:t>
      </w:r>
      <w:r w:rsidR="002119C7" w:rsidRPr="0090455F">
        <w:rPr>
          <w:rFonts w:asciiTheme="minorHAnsi" w:hAnsiTheme="minorHAnsi" w:cstheme="minorHAnsi"/>
          <w:lang w:val="de-DE"/>
        </w:rPr>
        <w:t>Tisch-Ladestation</w:t>
      </w:r>
      <w:r w:rsidR="00675B14" w:rsidRPr="0090455F">
        <w:rPr>
          <w:rFonts w:asciiTheme="minorHAnsi" w:hAnsiTheme="minorHAnsi" w:cstheme="minorHAnsi"/>
          <w:lang w:val="de-DE"/>
        </w:rPr>
        <w:t xml:space="preserve">, </w:t>
      </w:r>
      <w:r w:rsidR="002119C7" w:rsidRPr="0090455F">
        <w:rPr>
          <w:rFonts w:asciiTheme="minorHAnsi" w:hAnsiTheme="minorHAnsi" w:cstheme="minorHAnsi"/>
          <w:lang w:val="de-DE"/>
        </w:rPr>
        <w:t xml:space="preserve">eine Schutzhülle </w:t>
      </w:r>
      <w:r w:rsidR="008B4253" w:rsidRPr="0090455F">
        <w:rPr>
          <w:rFonts w:asciiTheme="minorHAnsi" w:hAnsiTheme="minorHAnsi" w:cstheme="minorHAnsi"/>
          <w:lang w:val="de-DE"/>
        </w:rPr>
        <w:t xml:space="preserve">sowie </w:t>
      </w:r>
      <w:r w:rsidR="006B6F9B" w:rsidRPr="0090455F">
        <w:rPr>
          <w:rFonts w:asciiTheme="minorHAnsi" w:hAnsiTheme="minorHAnsi" w:cstheme="minorHAnsi"/>
          <w:lang w:val="de-DE"/>
        </w:rPr>
        <w:t>30 Minuten technische</w:t>
      </w:r>
      <w:r w:rsidR="00675B14" w:rsidRPr="0090455F">
        <w:rPr>
          <w:rFonts w:asciiTheme="minorHAnsi" w:hAnsiTheme="minorHAnsi" w:cstheme="minorHAnsi"/>
          <w:lang w:val="de-DE"/>
        </w:rPr>
        <w:t>r</w:t>
      </w:r>
      <w:r w:rsidR="006B6F9B" w:rsidRPr="0090455F">
        <w:rPr>
          <w:rFonts w:asciiTheme="minorHAnsi" w:hAnsiTheme="minorHAnsi" w:cstheme="minorHAnsi"/>
          <w:lang w:val="de-DE"/>
        </w:rPr>
        <w:t xml:space="preserve"> Support durch HELFERLINE</w:t>
      </w:r>
      <w:r w:rsidR="00675B14" w:rsidRPr="0090455F">
        <w:rPr>
          <w:rFonts w:asciiTheme="minorHAnsi" w:hAnsiTheme="minorHAnsi" w:cstheme="minorHAnsi"/>
          <w:lang w:val="de-DE"/>
        </w:rPr>
        <w:t>.</w:t>
      </w:r>
    </w:p>
    <w:p w14:paraId="46252072" w14:textId="77777777" w:rsidR="00675B14" w:rsidRPr="0090455F" w:rsidRDefault="00675B14" w:rsidP="0090455F">
      <w:pPr>
        <w:spacing w:line="240" w:lineRule="auto"/>
        <w:rPr>
          <w:rFonts w:asciiTheme="minorHAnsi" w:hAnsiTheme="minorHAnsi" w:cstheme="minorHAnsi"/>
          <w:lang w:val="de-DE"/>
        </w:rPr>
      </w:pPr>
    </w:p>
    <w:p w14:paraId="490EC94F" w14:textId="206D2EDA" w:rsidR="00876BB4" w:rsidRPr="0090455F" w:rsidRDefault="0090455F" w:rsidP="0090455F">
      <w:pPr>
        <w:spacing w:line="240" w:lineRule="auto"/>
        <w:rPr>
          <w:rFonts w:asciiTheme="minorHAnsi" w:hAnsiTheme="minorHAnsi" w:cstheme="minorHAnsi"/>
          <w:b/>
          <w:bCs/>
          <w:lang w:val="de-DE"/>
        </w:rPr>
      </w:pPr>
      <w:r>
        <w:rPr>
          <w:rFonts w:asciiTheme="minorHAnsi" w:eastAsiaTheme="minorEastAsia" w:hAnsiTheme="minorHAnsi" w:cstheme="minorHAnsi"/>
          <w:b/>
          <w:bCs/>
          <w:color w:val="000000" w:themeColor="text1"/>
          <w:lang w:val="de-AT"/>
        </w:rPr>
        <w:t>I</w:t>
      </w:r>
      <w:r w:rsidRPr="0090455F">
        <w:rPr>
          <w:rFonts w:asciiTheme="minorHAnsi" w:eastAsiaTheme="minorEastAsia" w:hAnsiTheme="minorHAnsi" w:cstheme="minorHAnsi"/>
          <w:b/>
          <w:bCs/>
          <w:color w:val="000000" w:themeColor="text1"/>
          <w:lang w:val="de-AT"/>
        </w:rPr>
        <w:t xml:space="preserve">ntuitiv und sicher: Das Doro 8050 Plus </w:t>
      </w:r>
    </w:p>
    <w:p w14:paraId="565DE721" w14:textId="1C0675F1" w:rsidR="00D00D49" w:rsidRPr="00B13B22" w:rsidRDefault="00232477" w:rsidP="0090455F">
      <w:pPr>
        <w:spacing w:line="240" w:lineRule="auto"/>
        <w:rPr>
          <w:lang w:val="de-DE"/>
        </w:rPr>
      </w:pPr>
      <w:r w:rsidRPr="0090455F">
        <w:rPr>
          <w:rFonts w:asciiTheme="minorHAnsi" w:hAnsiTheme="minorHAnsi" w:cstheme="minorHAnsi"/>
          <w:lang w:val="de-DE"/>
        </w:rPr>
        <w:t>D</w:t>
      </w:r>
      <w:r w:rsidR="00D00D49" w:rsidRPr="0090455F">
        <w:rPr>
          <w:rFonts w:asciiTheme="minorHAnsi" w:hAnsiTheme="minorHAnsi" w:cstheme="minorHAnsi"/>
          <w:lang w:val="de-DE"/>
        </w:rPr>
        <w:t>as Doro 8050 Plus</w:t>
      </w:r>
      <w:r w:rsidRPr="0090455F">
        <w:rPr>
          <w:rFonts w:asciiTheme="minorHAnsi" w:hAnsiTheme="minorHAnsi" w:cstheme="minorHAnsi"/>
          <w:lang w:val="de-DE"/>
        </w:rPr>
        <w:t xml:space="preserve"> ist ein modernes 4G-Smartphone, das speziell auf die Anforderungen im steigenden Alter zugeschnitten ist. Durch das r</w:t>
      </w:r>
      <w:r w:rsidR="00D00D49" w:rsidRPr="0090455F">
        <w:rPr>
          <w:rFonts w:asciiTheme="minorHAnsi" w:hAnsiTheme="minorHAnsi" w:cstheme="minorHAnsi"/>
          <w:lang w:val="de-DE"/>
        </w:rPr>
        <w:t xml:space="preserve">obuste und </w:t>
      </w:r>
      <w:r w:rsidRPr="0090455F">
        <w:rPr>
          <w:rFonts w:asciiTheme="minorHAnsi" w:hAnsiTheme="minorHAnsi" w:cstheme="minorHAnsi"/>
          <w:lang w:val="de-DE"/>
        </w:rPr>
        <w:t xml:space="preserve">ebenso </w:t>
      </w:r>
      <w:r w:rsidR="00D00D49" w:rsidRPr="0090455F">
        <w:rPr>
          <w:rFonts w:asciiTheme="minorHAnsi" w:hAnsiTheme="minorHAnsi" w:cstheme="minorHAnsi"/>
          <w:lang w:val="de-DE"/>
        </w:rPr>
        <w:t xml:space="preserve">stilvolle Design </w:t>
      </w:r>
      <w:r w:rsidRPr="0090455F">
        <w:rPr>
          <w:rFonts w:asciiTheme="minorHAnsi" w:hAnsiTheme="minorHAnsi" w:cstheme="minorHAnsi"/>
          <w:lang w:val="de-DE"/>
        </w:rPr>
        <w:t xml:space="preserve">liegt </w:t>
      </w:r>
      <w:r w:rsidR="00876BB4" w:rsidRPr="0090455F">
        <w:rPr>
          <w:rFonts w:asciiTheme="minorHAnsi" w:hAnsiTheme="minorHAnsi" w:cstheme="minorHAnsi"/>
          <w:lang w:val="de-DE"/>
        </w:rPr>
        <w:t>es</w:t>
      </w:r>
      <w:r w:rsidRPr="0090455F">
        <w:rPr>
          <w:rFonts w:asciiTheme="minorHAnsi" w:hAnsiTheme="minorHAnsi" w:cstheme="minorHAnsi"/>
          <w:lang w:val="de-DE"/>
        </w:rPr>
        <w:t xml:space="preserve"> </w:t>
      </w:r>
      <w:r w:rsidR="00D00D49" w:rsidRPr="0090455F">
        <w:rPr>
          <w:rFonts w:asciiTheme="minorHAnsi" w:hAnsiTheme="minorHAnsi" w:cstheme="minorHAnsi"/>
          <w:lang w:val="de-DE"/>
        </w:rPr>
        <w:t>gut in der Hand</w:t>
      </w:r>
      <w:r w:rsidRPr="0090455F">
        <w:rPr>
          <w:rFonts w:asciiTheme="minorHAnsi" w:hAnsiTheme="minorHAnsi" w:cstheme="minorHAnsi"/>
          <w:lang w:val="de-DE"/>
        </w:rPr>
        <w:t xml:space="preserve"> und hält </w:t>
      </w:r>
      <w:r w:rsidR="00D00D49" w:rsidRPr="0090455F">
        <w:rPr>
          <w:rFonts w:asciiTheme="minorHAnsi" w:hAnsiTheme="minorHAnsi" w:cstheme="minorHAnsi"/>
          <w:lang w:val="de-DE"/>
        </w:rPr>
        <w:t>Stürze</w:t>
      </w:r>
      <w:r w:rsidRPr="0090455F">
        <w:rPr>
          <w:rFonts w:asciiTheme="minorHAnsi" w:hAnsiTheme="minorHAnsi" w:cstheme="minorHAnsi"/>
          <w:lang w:val="de-DE"/>
        </w:rPr>
        <w:t>n</w:t>
      </w:r>
      <w:r w:rsidR="00D00D49" w:rsidRPr="0090455F">
        <w:rPr>
          <w:rFonts w:asciiTheme="minorHAnsi" w:hAnsiTheme="minorHAnsi" w:cstheme="minorHAnsi"/>
          <w:lang w:val="de-DE"/>
        </w:rPr>
        <w:t xml:space="preserve"> aus geringer Höhe </w:t>
      </w:r>
      <w:r w:rsidR="00876BB4" w:rsidRPr="0090455F">
        <w:rPr>
          <w:rFonts w:asciiTheme="minorHAnsi" w:hAnsiTheme="minorHAnsi" w:cstheme="minorHAnsi"/>
          <w:lang w:val="de-DE"/>
        </w:rPr>
        <w:t xml:space="preserve">problemlos </w:t>
      </w:r>
      <w:r w:rsidRPr="0090455F">
        <w:rPr>
          <w:rFonts w:asciiTheme="minorHAnsi" w:hAnsiTheme="minorHAnsi" w:cstheme="minorHAnsi"/>
          <w:lang w:val="de-DE"/>
        </w:rPr>
        <w:t>stand</w:t>
      </w:r>
      <w:r w:rsidR="00D00D49" w:rsidRPr="0090455F">
        <w:rPr>
          <w:rFonts w:asciiTheme="minorHAnsi" w:hAnsiTheme="minorHAnsi" w:cstheme="minorHAnsi"/>
          <w:lang w:val="de-DE"/>
        </w:rPr>
        <w:t xml:space="preserve">. </w:t>
      </w:r>
      <w:r w:rsidRPr="0090455F">
        <w:rPr>
          <w:rFonts w:asciiTheme="minorHAnsi" w:hAnsiTheme="minorHAnsi" w:cstheme="minorHAnsi"/>
          <w:lang w:val="de-DE"/>
        </w:rPr>
        <w:t>Di</w:t>
      </w:r>
      <w:r w:rsidR="00D00D49" w:rsidRPr="0090455F">
        <w:rPr>
          <w:rFonts w:asciiTheme="minorHAnsi" w:hAnsiTheme="minorHAnsi" w:cstheme="minorHAnsi"/>
          <w:lang w:val="de-DE"/>
        </w:rPr>
        <w:t>e kontrastreiche Anzeige und die</w:t>
      </w:r>
      <w:r w:rsidR="00D00D49" w:rsidRPr="00B13B22">
        <w:rPr>
          <w:lang w:val="de-DE"/>
        </w:rPr>
        <w:t xml:space="preserve"> patentierte </w:t>
      </w:r>
      <w:r>
        <w:rPr>
          <w:lang w:val="de-DE"/>
        </w:rPr>
        <w:t>Android-</w:t>
      </w:r>
      <w:r w:rsidR="00D00D49" w:rsidRPr="00B13B22">
        <w:rPr>
          <w:lang w:val="de-DE"/>
        </w:rPr>
        <w:t xml:space="preserve">Benutzeroberfläche EVA </w:t>
      </w:r>
      <w:r>
        <w:rPr>
          <w:lang w:val="de-DE"/>
        </w:rPr>
        <w:t xml:space="preserve">erleichtern die </w:t>
      </w:r>
      <w:r w:rsidRPr="00B13B22">
        <w:rPr>
          <w:lang w:val="de-DE"/>
        </w:rPr>
        <w:t xml:space="preserve">Navigation </w:t>
      </w:r>
      <w:r>
        <w:rPr>
          <w:lang w:val="de-DE"/>
        </w:rPr>
        <w:t>durch das Handy</w:t>
      </w:r>
      <w:r w:rsidRPr="00B13B22">
        <w:rPr>
          <w:lang w:val="de-DE"/>
        </w:rPr>
        <w:t>menü</w:t>
      </w:r>
      <w:r>
        <w:rPr>
          <w:lang w:val="de-DE"/>
        </w:rPr>
        <w:t>.</w:t>
      </w:r>
      <w:r w:rsidR="00876BB4">
        <w:rPr>
          <w:lang w:val="de-DE"/>
        </w:rPr>
        <w:t xml:space="preserve"> </w:t>
      </w:r>
      <w:r w:rsidR="003635D4">
        <w:rPr>
          <w:lang w:val="de-DE"/>
        </w:rPr>
        <w:t xml:space="preserve">Mithilfe des Einrichtungsassistenten lässt sich das Smartphone </w:t>
      </w:r>
      <w:r w:rsidR="00876BB4">
        <w:rPr>
          <w:lang w:val="de-DE"/>
        </w:rPr>
        <w:t xml:space="preserve">außerdem </w:t>
      </w:r>
      <w:r w:rsidR="003635D4">
        <w:rPr>
          <w:lang w:val="de-DE"/>
        </w:rPr>
        <w:t>besonders einfach, entsprechend de</w:t>
      </w:r>
      <w:r w:rsidR="00E54593">
        <w:rPr>
          <w:lang w:val="de-DE"/>
        </w:rPr>
        <w:t>n</w:t>
      </w:r>
      <w:r w:rsidR="003635D4">
        <w:rPr>
          <w:lang w:val="de-DE"/>
        </w:rPr>
        <w:t xml:space="preserve"> persönlichen Anforderungen, </w:t>
      </w:r>
      <w:r w:rsidR="003635D4" w:rsidRPr="00B13B22">
        <w:rPr>
          <w:lang w:val="de-DE"/>
        </w:rPr>
        <w:t>einrichten und personalisieren</w:t>
      </w:r>
      <w:r w:rsidR="003635D4">
        <w:rPr>
          <w:lang w:val="de-DE"/>
        </w:rPr>
        <w:t xml:space="preserve">. </w:t>
      </w:r>
      <w:r w:rsidR="003B704C">
        <w:rPr>
          <w:lang w:val="de-DE"/>
        </w:rPr>
        <w:t xml:space="preserve">Während </w:t>
      </w:r>
      <w:r w:rsidR="003B704C" w:rsidRPr="003635D4">
        <w:rPr>
          <w:lang w:val="de-DE"/>
        </w:rPr>
        <w:t>HD-Voice</w:t>
      </w:r>
      <w:r w:rsidR="003B704C">
        <w:rPr>
          <w:lang w:val="de-DE"/>
        </w:rPr>
        <w:t xml:space="preserve"> kristallklaren Klang liefert, gleicht das</w:t>
      </w:r>
      <w:r w:rsidR="003635D4" w:rsidRPr="003635D4">
        <w:rPr>
          <w:lang w:val="de-DE"/>
        </w:rPr>
        <w:t xml:space="preserve"> optimierte Klangmuster </w:t>
      </w:r>
      <w:r w:rsidR="003B704C">
        <w:rPr>
          <w:lang w:val="de-DE"/>
        </w:rPr>
        <w:t xml:space="preserve">des Doro 8050 eventuellen </w:t>
      </w:r>
      <w:r w:rsidR="003635D4" w:rsidRPr="003635D4">
        <w:rPr>
          <w:lang w:val="de-DE"/>
        </w:rPr>
        <w:t xml:space="preserve">Hörverlust </w:t>
      </w:r>
      <w:r w:rsidR="003B704C">
        <w:rPr>
          <w:lang w:val="de-DE"/>
        </w:rPr>
        <w:t xml:space="preserve">zusätzlich </w:t>
      </w:r>
      <w:r w:rsidR="003635D4" w:rsidRPr="003635D4">
        <w:rPr>
          <w:lang w:val="de-DE"/>
        </w:rPr>
        <w:t>aus</w:t>
      </w:r>
      <w:r w:rsidR="003B704C">
        <w:rPr>
          <w:lang w:val="de-DE"/>
        </w:rPr>
        <w:t>. B</w:t>
      </w:r>
      <w:r w:rsidR="003635D4" w:rsidRPr="003635D4">
        <w:rPr>
          <w:lang w:val="de-DE"/>
        </w:rPr>
        <w:t xml:space="preserve">ei Bedarf </w:t>
      </w:r>
      <w:r w:rsidR="003B704C">
        <w:rPr>
          <w:lang w:val="de-DE"/>
        </w:rPr>
        <w:t xml:space="preserve">ist das Smartphone </w:t>
      </w:r>
      <w:r w:rsidR="003B704C" w:rsidRPr="003635D4">
        <w:rPr>
          <w:lang w:val="de-DE"/>
        </w:rPr>
        <w:t xml:space="preserve">via HAC </w:t>
      </w:r>
      <w:r w:rsidR="003B704C">
        <w:rPr>
          <w:lang w:val="de-DE"/>
        </w:rPr>
        <w:t xml:space="preserve">auch mit einem </w:t>
      </w:r>
      <w:r w:rsidR="003635D4" w:rsidRPr="003635D4">
        <w:rPr>
          <w:lang w:val="de-DE"/>
        </w:rPr>
        <w:t>Hörgerät kompatibe</w:t>
      </w:r>
      <w:r w:rsidR="003B704C">
        <w:rPr>
          <w:lang w:val="de-DE"/>
        </w:rPr>
        <w:t xml:space="preserve">l – </w:t>
      </w:r>
      <w:r w:rsidR="003635D4" w:rsidRPr="003635D4">
        <w:rPr>
          <w:lang w:val="de-DE"/>
        </w:rPr>
        <w:t>und zwar sowohl über die akustische als auch über die noch effizientere induktive Koppelung.</w:t>
      </w:r>
      <w:r w:rsidR="001B7243">
        <w:rPr>
          <w:lang w:val="de-DE"/>
        </w:rPr>
        <w:t xml:space="preserve"> </w:t>
      </w:r>
      <w:r w:rsidR="00940E66" w:rsidRPr="00B13B22">
        <w:rPr>
          <w:lang w:val="de-DE"/>
        </w:rPr>
        <w:t xml:space="preserve">Für </w:t>
      </w:r>
      <w:r w:rsidR="00421981" w:rsidRPr="00B13B22">
        <w:rPr>
          <w:lang w:val="de-DE"/>
        </w:rPr>
        <w:t>einen stilsicheren Auftritt sorgt die praktische Schutzhülle in modischem Design</w:t>
      </w:r>
      <w:r w:rsidR="00876BB4">
        <w:rPr>
          <w:lang w:val="de-DE"/>
        </w:rPr>
        <w:t>.</w:t>
      </w:r>
      <w:r w:rsidR="001B7243">
        <w:rPr>
          <w:lang w:val="de-DE"/>
        </w:rPr>
        <w:t xml:space="preserve"> </w:t>
      </w:r>
      <w:r w:rsidR="00876BB4">
        <w:rPr>
          <w:lang w:val="de-DE"/>
        </w:rPr>
        <w:t xml:space="preserve">Sie </w:t>
      </w:r>
      <w:r w:rsidR="00421981" w:rsidRPr="00B13B22">
        <w:rPr>
          <w:lang w:val="de-DE"/>
        </w:rPr>
        <w:t>verbessert die Haptik zusätzlich</w:t>
      </w:r>
      <w:r w:rsidR="00876BB4">
        <w:rPr>
          <w:lang w:val="de-DE"/>
        </w:rPr>
        <w:t xml:space="preserve">, </w:t>
      </w:r>
      <w:r w:rsidR="00421981" w:rsidRPr="00B13B22">
        <w:rPr>
          <w:lang w:val="de-DE"/>
        </w:rPr>
        <w:t>schützt Display und Telefonrückseite</w:t>
      </w:r>
      <w:r w:rsidR="00876BB4">
        <w:rPr>
          <w:lang w:val="de-DE"/>
        </w:rPr>
        <w:t>,</w:t>
      </w:r>
      <w:r w:rsidR="001B7243">
        <w:rPr>
          <w:lang w:val="de-DE"/>
        </w:rPr>
        <w:t xml:space="preserve"> wirkt unbeabsichtigten Anrufen entgegen und verfügt darüber hinaus über </w:t>
      </w:r>
      <w:r w:rsidR="001B7243" w:rsidRPr="00B13B22">
        <w:rPr>
          <w:lang w:val="de-DE"/>
        </w:rPr>
        <w:t xml:space="preserve">drei </w:t>
      </w:r>
      <w:r w:rsidR="001B7243">
        <w:rPr>
          <w:lang w:val="de-DE"/>
        </w:rPr>
        <w:t xml:space="preserve">hilfreiche </w:t>
      </w:r>
      <w:r w:rsidR="001B7243" w:rsidRPr="00B13B22">
        <w:rPr>
          <w:lang w:val="de-DE"/>
        </w:rPr>
        <w:t>Kartenfächer.</w:t>
      </w:r>
    </w:p>
    <w:p w14:paraId="5F164C52" w14:textId="77777777" w:rsidR="00B13B22" w:rsidRDefault="00B13B22" w:rsidP="00B13B22">
      <w:pPr>
        <w:spacing w:line="240" w:lineRule="auto"/>
        <w:rPr>
          <w:b/>
          <w:bCs/>
          <w:lang w:val="de-DE"/>
        </w:rPr>
      </w:pPr>
    </w:p>
    <w:p w14:paraId="63BDFED4" w14:textId="15779D6B" w:rsidR="00421981" w:rsidRPr="00B13B22" w:rsidRDefault="00EA2A0D" w:rsidP="00B13B22">
      <w:pPr>
        <w:spacing w:line="240" w:lineRule="auto"/>
        <w:rPr>
          <w:b/>
          <w:bCs/>
          <w:lang w:val="de-DE"/>
        </w:rPr>
      </w:pPr>
      <w:r w:rsidRPr="00B13B22">
        <w:rPr>
          <w:b/>
          <w:bCs/>
          <w:lang w:val="de-DE"/>
        </w:rPr>
        <w:t>Maßgeschneiderte</w:t>
      </w:r>
      <w:r w:rsidR="00E54593">
        <w:rPr>
          <w:b/>
          <w:bCs/>
          <w:lang w:val="de-DE"/>
        </w:rPr>
        <w:t>s</w:t>
      </w:r>
      <w:r w:rsidRPr="00B13B22">
        <w:rPr>
          <w:b/>
          <w:bCs/>
          <w:lang w:val="de-DE"/>
        </w:rPr>
        <w:t xml:space="preserve"> Service </w:t>
      </w:r>
      <w:r w:rsidR="00E54593">
        <w:rPr>
          <w:b/>
          <w:bCs/>
          <w:lang w:val="de-DE"/>
        </w:rPr>
        <w:t xml:space="preserve">für mehr </w:t>
      </w:r>
      <w:r w:rsidRPr="00B13B22">
        <w:rPr>
          <w:b/>
          <w:bCs/>
          <w:lang w:val="de-DE"/>
        </w:rPr>
        <w:t>Sicherheit im Alltag</w:t>
      </w:r>
    </w:p>
    <w:p w14:paraId="31953A37" w14:textId="3EE75B51" w:rsidR="002245AC" w:rsidRDefault="00CD5933" w:rsidP="00B13B22">
      <w:pPr>
        <w:spacing w:line="240" w:lineRule="auto"/>
        <w:rPr>
          <w:rStyle w:val="Fett"/>
          <w:b w:val="0"/>
          <w:bCs w:val="0"/>
          <w:lang w:val="de-DE"/>
        </w:rPr>
      </w:pPr>
      <w:r>
        <w:rPr>
          <w:lang w:val="de-DE"/>
        </w:rPr>
        <w:t xml:space="preserve">Doro geht in </w:t>
      </w:r>
      <w:r w:rsidR="00FA56C4">
        <w:rPr>
          <w:lang w:val="de-DE"/>
        </w:rPr>
        <w:t>p</w:t>
      </w:r>
      <w:r>
        <w:rPr>
          <w:lang w:val="de-DE"/>
        </w:rPr>
        <w:t xml:space="preserve">uncto Sicherheit einen Schritt weiter und hat die integrierte Sicherheitstaste </w:t>
      </w:r>
      <w:proofErr w:type="gramStart"/>
      <w:r>
        <w:rPr>
          <w:lang w:val="de-DE"/>
        </w:rPr>
        <w:t>um entscheidende</w:t>
      </w:r>
      <w:proofErr w:type="gramEnd"/>
      <w:r>
        <w:rPr>
          <w:lang w:val="de-DE"/>
        </w:rPr>
        <w:t xml:space="preserve"> Funktionen ergänzt: </w:t>
      </w:r>
      <w:r w:rsidR="00E54593">
        <w:rPr>
          <w:lang w:val="de-DE"/>
        </w:rPr>
        <w:t xml:space="preserve">Über die kostenlose App </w:t>
      </w:r>
      <w:r w:rsidR="00421981" w:rsidRPr="00B13B22">
        <w:rPr>
          <w:lang w:val="de-DE"/>
        </w:rPr>
        <w:t xml:space="preserve">Response </w:t>
      </w:r>
      <w:proofErr w:type="spellStart"/>
      <w:r w:rsidR="00421981" w:rsidRPr="00B13B22">
        <w:rPr>
          <w:lang w:val="de-DE"/>
        </w:rPr>
        <w:t>by</w:t>
      </w:r>
      <w:proofErr w:type="spellEnd"/>
      <w:r w:rsidR="00421981" w:rsidRPr="00B13B22">
        <w:rPr>
          <w:lang w:val="de-DE"/>
        </w:rPr>
        <w:t xml:space="preserve"> Doro </w:t>
      </w:r>
      <w:r w:rsidR="00E54593">
        <w:rPr>
          <w:lang w:val="de-DE"/>
        </w:rPr>
        <w:t xml:space="preserve">sind die Liebsten immer nur einen Tastendruck entfernt. Im entscheidenden Moment </w:t>
      </w:r>
      <w:r w:rsidR="00BC6BEB">
        <w:rPr>
          <w:lang w:val="de-DE"/>
        </w:rPr>
        <w:t xml:space="preserve">wird das </w:t>
      </w:r>
      <w:r w:rsidR="00E54593">
        <w:rPr>
          <w:lang w:val="de-DE"/>
        </w:rPr>
        <w:t>persönliche Netzwerk</w:t>
      </w:r>
      <w:r>
        <w:rPr>
          <w:lang w:val="de-DE"/>
        </w:rPr>
        <w:t>,</w:t>
      </w:r>
      <w:r w:rsidR="00E54593">
        <w:rPr>
          <w:lang w:val="de-DE"/>
        </w:rPr>
        <w:t xml:space="preserve"> </w:t>
      </w:r>
      <w:r>
        <w:rPr>
          <w:lang w:val="de-DE"/>
        </w:rPr>
        <w:t xml:space="preserve">aus bis zu fünf Kontakten, </w:t>
      </w:r>
      <w:r w:rsidR="00BC6BEB">
        <w:rPr>
          <w:lang w:val="de-DE"/>
        </w:rPr>
        <w:t xml:space="preserve">im Handumdrehen </w:t>
      </w:r>
      <w:r w:rsidR="00E54593">
        <w:rPr>
          <w:lang w:val="de-DE"/>
        </w:rPr>
        <w:t>verständig</w:t>
      </w:r>
      <w:r w:rsidR="00BC6BEB">
        <w:rPr>
          <w:lang w:val="de-DE"/>
        </w:rPr>
        <w:t>t</w:t>
      </w:r>
      <w:r w:rsidR="00E54593">
        <w:rPr>
          <w:lang w:val="de-DE"/>
        </w:rPr>
        <w:t xml:space="preserve">. </w:t>
      </w:r>
      <w:r w:rsidRPr="002245AC">
        <w:rPr>
          <w:rStyle w:val="Fett"/>
          <w:rFonts w:cstheme="minorHAnsi"/>
          <w:b w:val="0"/>
          <w:bCs w:val="0"/>
          <w:lang w:val="de-AT"/>
        </w:rPr>
        <w:t>Bei einer irrtümlichen Meldung h</w:t>
      </w:r>
      <w:r w:rsidR="00BC6BEB">
        <w:rPr>
          <w:rStyle w:val="Fett"/>
          <w:rFonts w:cstheme="minorHAnsi"/>
          <w:b w:val="0"/>
          <w:bCs w:val="0"/>
          <w:lang w:val="de-AT"/>
        </w:rPr>
        <w:t>at</w:t>
      </w:r>
      <w:r w:rsidRPr="002245AC">
        <w:rPr>
          <w:rStyle w:val="Fett"/>
          <w:rFonts w:cstheme="minorHAnsi"/>
          <w:b w:val="0"/>
          <w:bCs w:val="0"/>
          <w:lang w:val="de-AT"/>
        </w:rPr>
        <w:t xml:space="preserve"> man fünf Sekunden lang Zeit, den Anruf abzubrechen. Anderenfalls wird die Freisprechfunktion des Telefons automatisch aktiv. So kann man sich weiterhin einfach verständigen, sollte das Handy z.B. bei einem Sturz auf den Boden gefallen sein. </w:t>
      </w:r>
      <w:bookmarkStart w:id="1" w:name="_Hlk67559440"/>
      <w:r w:rsidR="008A0085" w:rsidRPr="008A0085">
        <w:rPr>
          <w:rStyle w:val="Fett"/>
          <w:b w:val="0"/>
          <w:bCs w:val="0"/>
          <w:lang w:val="de-DE"/>
        </w:rPr>
        <w:t xml:space="preserve">Wenn </w:t>
      </w:r>
      <w:r w:rsidR="008A0085">
        <w:rPr>
          <w:rStyle w:val="Fett"/>
          <w:b w:val="0"/>
          <w:bCs w:val="0"/>
          <w:lang w:val="de-DE"/>
        </w:rPr>
        <w:t xml:space="preserve">die Senioren </w:t>
      </w:r>
      <w:r w:rsidR="008A0085" w:rsidRPr="008A0085">
        <w:rPr>
          <w:rStyle w:val="Fett"/>
          <w:b w:val="0"/>
          <w:bCs w:val="0"/>
          <w:lang w:val="de-DE"/>
        </w:rPr>
        <w:t>dem zustimm</w:t>
      </w:r>
      <w:r w:rsidR="008A0085">
        <w:rPr>
          <w:rStyle w:val="Fett"/>
          <w:b w:val="0"/>
          <w:bCs w:val="0"/>
          <w:lang w:val="de-DE"/>
        </w:rPr>
        <w:t xml:space="preserve">en, können </w:t>
      </w:r>
      <w:r w:rsidR="00BC6BEB">
        <w:rPr>
          <w:rStyle w:val="Fett"/>
          <w:b w:val="0"/>
          <w:bCs w:val="0"/>
          <w:lang w:val="de-DE"/>
        </w:rPr>
        <w:t>s</w:t>
      </w:r>
      <w:r w:rsidR="008A0085">
        <w:rPr>
          <w:rStyle w:val="Fett"/>
          <w:b w:val="0"/>
          <w:bCs w:val="0"/>
          <w:lang w:val="de-DE"/>
        </w:rPr>
        <w:t xml:space="preserve">ie die </w:t>
      </w:r>
      <w:r w:rsidR="008A0085" w:rsidRPr="008A0085">
        <w:rPr>
          <w:rStyle w:val="Fett"/>
          <w:b w:val="0"/>
          <w:bCs w:val="0"/>
          <w:lang w:val="de-DE"/>
        </w:rPr>
        <w:t>GPS-Position ihres Handys freigeben</w:t>
      </w:r>
      <w:r w:rsidR="008A0085">
        <w:rPr>
          <w:rStyle w:val="Fett"/>
          <w:b w:val="0"/>
          <w:bCs w:val="0"/>
          <w:lang w:val="de-DE"/>
        </w:rPr>
        <w:t xml:space="preserve">. </w:t>
      </w:r>
      <w:r w:rsidR="00BC6BEB" w:rsidRPr="008A0085">
        <w:rPr>
          <w:rStyle w:val="Fett"/>
          <w:b w:val="0"/>
          <w:bCs w:val="0"/>
          <w:lang w:val="de-DE"/>
        </w:rPr>
        <w:t xml:space="preserve">Wenn gewünscht, können die Kontakte </w:t>
      </w:r>
      <w:r w:rsidR="00BC6BEB">
        <w:rPr>
          <w:rStyle w:val="Fett"/>
          <w:b w:val="0"/>
          <w:bCs w:val="0"/>
          <w:lang w:val="de-DE"/>
        </w:rPr>
        <w:t xml:space="preserve">sogar </w:t>
      </w:r>
      <w:r w:rsidR="00BC6BEB" w:rsidRPr="008A0085">
        <w:rPr>
          <w:rStyle w:val="Fett"/>
          <w:b w:val="0"/>
          <w:bCs w:val="0"/>
          <w:lang w:val="de-DE"/>
        </w:rPr>
        <w:t>relevante Einstellungen einsehen und z.B. Kontrast und Schriftgröße oder die Lautstärke des Klingeltones anpassen</w:t>
      </w:r>
      <w:r w:rsidR="00BC6BEB">
        <w:rPr>
          <w:rStyle w:val="Fett"/>
          <w:b w:val="0"/>
          <w:bCs w:val="0"/>
          <w:lang w:val="de-DE"/>
        </w:rPr>
        <w:t xml:space="preserve">. </w:t>
      </w:r>
      <w:r w:rsidR="008A0085" w:rsidRPr="008A0085">
        <w:rPr>
          <w:rStyle w:val="Fett"/>
          <w:b w:val="0"/>
          <w:bCs w:val="0"/>
          <w:lang w:val="de-DE"/>
        </w:rPr>
        <w:t>Damit die Angehörigen ihr Handy auch mal abschalten könnten, ertönt der Alarm im Übrigen selbst dann noch unüberhörbar laut, wenn deren Handy stummgeschaltet ist</w:t>
      </w:r>
      <w:bookmarkEnd w:id="1"/>
      <w:r w:rsidR="002245AC">
        <w:rPr>
          <w:rStyle w:val="Fett"/>
          <w:b w:val="0"/>
          <w:bCs w:val="0"/>
          <w:lang w:val="de-DE"/>
        </w:rPr>
        <w:t>.</w:t>
      </w:r>
    </w:p>
    <w:p w14:paraId="4D22ECCC" w14:textId="3115EF97" w:rsidR="001B7243" w:rsidRPr="002245AC" w:rsidRDefault="001B7243" w:rsidP="00B13B22">
      <w:pPr>
        <w:spacing w:line="240" w:lineRule="auto"/>
        <w:rPr>
          <w:lang w:val="de-DE"/>
        </w:rPr>
      </w:pPr>
      <w:r w:rsidRPr="002245AC">
        <w:rPr>
          <w:b/>
          <w:bCs/>
          <w:lang w:val="de-DE"/>
        </w:rPr>
        <w:lastRenderedPageBreak/>
        <w:t>Technischer Support inklusive</w:t>
      </w:r>
    </w:p>
    <w:p w14:paraId="6E0E6582" w14:textId="4CA7182E" w:rsidR="00623712" w:rsidRDefault="00623712" w:rsidP="00623712">
      <w:pPr>
        <w:spacing w:line="240" w:lineRule="auto"/>
        <w:rPr>
          <w:rFonts w:cstheme="minorHAnsi"/>
          <w:bCs/>
          <w:color w:val="000000"/>
          <w:lang w:val="de-AT" w:eastAsia="en-GB"/>
        </w:rPr>
      </w:pPr>
      <w:r>
        <w:rPr>
          <w:lang w:val="de-DE"/>
        </w:rPr>
        <w:t xml:space="preserve">Dank der exklusiven Kooperation mit HELFERLINE profitieren Doro-Kunden von einem </w:t>
      </w:r>
      <w:r w:rsidR="00600BAD">
        <w:rPr>
          <w:lang w:val="de-DE"/>
        </w:rPr>
        <w:t xml:space="preserve">kostenlosen </w:t>
      </w:r>
      <w:r w:rsidRPr="00623712">
        <w:rPr>
          <w:lang w:val="de-DE"/>
        </w:rPr>
        <w:t>30</w:t>
      </w:r>
      <w:r>
        <w:rPr>
          <w:lang w:val="de-DE"/>
        </w:rPr>
        <w:t xml:space="preserve">-minütigen </w:t>
      </w:r>
      <w:r w:rsidRPr="00623712">
        <w:rPr>
          <w:lang w:val="de-DE"/>
        </w:rPr>
        <w:t>technische</w:t>
      </w:r>
      <w:r>
        <w:rPr>
          <w:lang w:val="de-DE"/>
        </w:rPr>
        <w:t>n Service</w:t>
      </w:r>
      <w:r w:rsidRPr="00623712">
        <w:rPr>
          <w:lang w:val="de-DE"/>
        </w:rPr>
        <w:t>. Damit sind z.B. Fragen rund um das Einrichten eines Google-Kontos, die Aktivierung einer neuen SIM-Karte sowie die Inbetriebnahme eines Fernsehers oder des Internets schnell und einfach gelöst.</w:t>
      </w:r>
      <w:r>
        <w:rPr>
          <w:lang w:val="de-DE"/>
        </w:rPr>
        <w:t xml:space="preserve"> Das entlastet nicht nur die Senioren, sondern auch deren Angehörige, </w:t>
      </w:r>
      <w:r w:rsidR="00600BAD">
        <w:rPr>
          <w:lang w:val="de-DE"/>
        </w:rPr>
        <w:t xml:space="preserve">die die </w:t>
      </w:r>
      <w:r w:rsidRPr="002245AC">
        <w:rPr>
          <w:rFonts w:cstheme="minorHAnsi"/>
          <w:bCs/>
          <w:color w:val="000000"/>
          <w:lang w:val="de-AT" w:eastAsia="en-GB"/>
        </w:rPr>
        <w:t xml:space="preserve">vielfältigen Herausforderungen in der digitalisierten Welt </w:t>
      </w:r>
      <w:r w:rsidR="00600BAD">
        <w:rPr>
          <w:rFonts w:cstheme="minorHAnsi"/>
          <w:bCs/>
          <w:color w:val="000000"/>
          <w:lang w:val="de-AT" w:eastAsia="en-GB"/>
        </w:rPr>
        <w:t xml:space="preserve">bei den persönlichen Beratern </w:t>
      </w:r>
      <w:r w:rsidR="00FA56C4">
        <w:rPr>
          <w:rFonts w:cstheme="minorHAnsi"/>
          <w:bCs/>
          <w:color w:val="000000"/>
          <w:lang w:val="de-AT" w:eastAsia="en-GB"/>
        </w:rPr>
        <w:t xml:space="preserve">von </w:t>
      </w:r>
      <w:r w:rsidR="00600BAD">
        <w:rPr>
          <w:rFonts w:cstheme="minorHAnsi"/>
          <w:bCs/>
          <w:color w:val="000000"/>
          <w:lang w:val="de-AT" w:eastAsia="en-GB"/>
        </w:rPr>
        <w:t>HELFERLINE in besten Händen wissen. Diese kommen a</w:t>
      </w:r>
      <w:r w:rsidRPr="002245AC">
        <w:rPr>
          <w:rFonts w:cstheme="minorHAnsi"/>
          <w:bCs/>
          <w:color w:val="000000"/>
          <w:lang w:val="de-AT" w:eastAsia="en-GB"/>
        </w:rPr>
        <w:t>uf Wunsch nach</w:t>
      </w:r>
      <w:r w:rsidR="00FA56C4">
        <w:rPr>
          <w:rFonts w:cstheme="minorHAnsi"/>
          <w:bCs/>
          <w:color w:val="000000"/>
          <w:lang w:val="de-AT" w:eastAsia="en-GB"/>
        </w:rPr>
        <w:t xml:space="preserve"> H</w:t>
      </w:r>
      <w:r w:rsidRPr="002245AC">
        <w:rPr>
          <w:rFonts w:cstheme="minorHAnsi"/>
          <w:bCs/>
          <w:color w:val="000000"/>
          <w:lang w:val="de-AT" w:eastAsia="en-GB"/>
        </w:rPr>
        <w:t xml:space="preserve">ause oder </w:t>
      </w:r>
      <w:r w:rsidR="00600BAD">
        <w:rPr>
          <w:rFonts w:cstheme="minorHAnsi"/>
          <w:bCs/>
          <w:color w:val="000000"/>
          <w:lang w:val="de-AT" w:eastAsia="en-GB"/>
        </w:rPr>
        <w:t xml:space="preserve">helfen </w:t>
      </w:r>
      <w:r w:rsidRPr="002245AC">
        <w:rPr>
          <w:rFonts w:cstheme="minorHAnsi"/>
          <w:bCs/>
          <w:color w:val="000000"/>
          <w:lang w:val="de-AT" w:eastAsia="en-GB"/>
        </w:rPr>
        <w:t>coronasicher per Telefon oder Video-Chat.</w:t>
      </w:r>
    </w:p>
    <w:p w14:paraId="7A5D5F8B" w14:textId="77777777" w:rsidR="0035017E" w:rsidRPr="00B13B22" w:rsidRDefault="0035017E" w:rsidP="00B13B22">
      <w:pPr>
        <w:spacing w:line="240" w:lineRule="auto"/>
        <w:rPr>
          <w:lang w:val="de-DE"/>
        </w:rPr>
      </w:pPr>
    </w:p>
    <w:bookmarkEnd w:id="0"/>
    <w:p w14:paraId="08A8783B" w14:textId="77777777" w:rsidR="001E2074" w:rsidRPr="00B13B22" w:rsidRDefault="001E2074" w:rsidP="00B13B22">
      <w:pPr>
        <w:spacing w:line="240" w:lineRule="auto"/>
        <w:rPr>
          <w:rFonts w:cstheme="minorHAnsi"/>
          <w:lang w:val="de-AT"/>
        </w:rPr>
      </w:pPr>
      <w:r w:rsidRPr="00B13B22">
        <w:rPr>
          <w:rFonts w:cstheme="minorHAnsi"/>
          <w:b/>
          <w:color w:val="000000"/>
          <w:lang w:val="de-DE" w:eastAsia="en-GB"/>
        </w:rPr>
        <w:t>Über Doro</w:t>
      </w:r>
    </w:p>
    <w:p w14:paraId="4219120D" w14:textId="77777777" w:rsidR="001E2074" w:rsidRPr="00B13B22" w:rsidRDefault="001E2074" w:rsidP="00B13B22">
      <w:pPr>
        <w:spacing w:line="240" w:lineRule="auto"/>
        <w:rPr>
          <w:rFonts w:cstheme="minorHAnsi"/>
          <w:lang w:val="de-DE"/>
        </w:rPr>
      </w:pPr>
      <w:r w:rsidRPr="00B13B22">
        <w:rPr>
          <w:rFonts w:cstheme="minorHAnsi"/>
          <w:lang w:val="de-AT"/>
        </w:rPr>
        <w:t>Das 1974 gegründete, schwedische Unternehmen ist Marktführer von Telekommunikationslösungen für Senioren, die</w:t>
      </w:r>
      <w:r w:rsidRPr="00B13B22">
        <w:rPr>
          <w:rFonts w:cstheme="minorHAnsi"/>
          <w:lang w:val="de-DE"/>
        </w:rPr>
        <w:t xml:space="preserve"> den Alltag von älteren Menschen bereichern. Die vielfältigen Geräte, Dienstleistungen und Smart Care-Lösungen sind speziell auf die Bedürfnisse von Senioren zugeschnitten. Sie verleihen ihnen Selbstvertrauen im Umgang mit moderner Technik sowie Sicherheit unterwegs und in den eigenen vier Wänden. Damit verschafft Doro auch Verwandten und Freunden mehr Zuversicht.</w:t>
      </w:r>
    </w:p>
    <w:p w14:paraId="56D6536A" w14:textId="5FA770A0" w:rsidR="001E2074" w:rsidRPr="00B13B22" w:rsidRDefault="001E2074" w:rsidP="00B13B22">
      <w:pPr>
        <w:spacing w:line="240" w:lineRule="auto"/>
        <w:rPr>
          <w:rFonts w:cstheme="minorHAnsi"/>
          <w:lang w:val="de-AT"/>
        </w:rPr>
      </w:pPr>
      <w:r w:rsidRPr="00B13B22">
        <w:rPr>
          <w:rFonts w:cstheme="minorHAnsi"/>
          <w:lang w:val="de-AT"/>
        </w:rPr>
        <w:t xml:space="preserve">Weltweit vertreiben 300 Telekommunikationspartner, in Vertriebsniederlassungen in 27 Ländern, die vielfältigen Mobiltelefone des Herstellers – darunter seit Jänner 2020 auch Österreich. In Norwegen, Schweden und England ist Doro Marktführer für </w:t>
      </w:r>
      <w:proofErr w:type="spellStart"/>
      <w:r w:rsidRPr="00B13B22">
        <w:rPr>
          <w:rFonts w:cstheme="minorHAnsi"/>
          <w:lang w:val="de-AT"/>
        </w:rPr>
        <w:t>Telecare</w:t>
      </w:r>
      <w:proofErr w:type="spellEnd"/>
      <w:r w:rsidRPr="00B13B22">
        <w:rPr>
          <w:rFonts w:cstheme="minorHAnsi"/>
          <w:lang w:val="de-AT"/>
        </w:rPr>
        <w:t>-Lösungen,</w:t>
      </w:r>
      <w:r w:rsidRPr="00B13B22">
        <w:rPr>
          <w:rFonts w:cstheme="minorHAnsi"/>
          <w:shd w:val="clear" w:color="auto" w:fill="FFFFFF"/>
          <w:lang w:val="de-DE"/>
        </w:rPr>
        <w:t xml:space="preserve"> die es älteren und körperlich eingeschränkten Menschen ermöglichen, in Würde, unter sicheren Bedingungen, zu Hause zu leben.</w:t>
      </w:r>
      <w:r w:rsidRPr="00B13B22">
        <w:rPr>
          <w:rFonts w:cstheme="minorHAnsi"/>
          <w:lang w:val="de-AT"/>
        </w:rPr>
        <w:t xml:space="preserve"> Die Geräte sind hierzulande bei Conrad, ISI Mobile, in ausgewählten Red Zac- und Expert-Filialen sowie</w:t>
      </w:r>
      <w:r w:rsidR="00CE5499">
        <w:rPr>
          <w:rFonts w:cstheme="minorHAnsi"/>
          <w:lang w:val="de-AT"/>
        </w:rPr>
        <w:t xml:space="preserve"> unter </w:t>
      </w:r>
      <w:hyperlink r:id="rId12" w:history="1">
        <w:proofErr w:type="spellStart"/>
        <w:r w:rsidR="00CE5499" w:rsidRPr="00CE5499">
          <w:rPr>
            <w:rStyle w:val="Hyperlink"/>
            <w:rFonts w:cstheme="minorHAnsi"/>
            <w:lang w:val="de-AT"/>
          </w:rPr>
          <w:t>Dreiland</w:t>
        </w:r>
        <w:proofErr w:type="spellEnd"/>
      </w:hyperlink>
      <w:r w:rsidR="00CE5499">
        <w:rPr>
          <w:rFonts w:cstheme="minorHAnsi"/>
          <w:lang w:val="de-AT"/>
        </w:rPr>
        <w:t xml:space="preserve"> und im </w:t>
      </w:r>
      <w:hyperlink r:id="rId13" w:history="1">
        <w:r w:rsidR="00CE5499" w:rsidRPr="00CE5499">
          <w:rPr>
            <w:rStyle w:val="Hyperlink"/>
            <w:rFonts w:cstheme="minorHAnsi"/>
            <w:lang w:val="de-AT"/>
          </w:rPr>
          <w:t>Doro-Onlineshop</w:t>
        </w:r>
      </w:hyperlink>
      <w:r w:rsidR="00CE5499">
        <w:rPr>
          <w:rFonts w:cstheme="minorHAnsi"/>
          <w:lang w:val="de-AT"/>
        </w:rPr>
        <w:t xml:space="preserve"> </w:t>
      </w:r>
      <w:r w:rsidRPr="00B13B22">
        <w:rPr>
          <w:rFonts w:cstheme="minorHAnsi"/>
          <w:lang w:val="de-AT"/>
        </w:rPr>
        <w:t xml:space="preserve">erhältlich. </w:t>
      </w:r>
    </w:p>
    <w:p w14:paraId="57CB4606" w14:textId="35988D68" w:rsidR="001E2074" w:rsidRPr="00B13B22" w:rsidRDefault="001E2074" w:rsidP="00B13B22">
      <w:pPr>
        <w:spacing w:line="240" w:lineRule="auto"/>
        <w:rPr>
          <w:rFonts w:cstheme="minorHAnsi"/>
          <w:lang w:val="de-DE"/>
        </w:rPr>
      </w:pPr>
      <w:r w:rsidRPr="00B13B22">
        <w:rPr>
          <w:rFonts w:cstheme="minorHAnsi"/>
          <w:lang w:val="de-DE"/>
        </w:rPr>
        <w:t xml:space="preserve">Doro beschäftigt rund 1.000 Mitarbeiter. Das Unternehmen, mit dem Headquarter in Malmö, ist an der Nasdaq OMX Stockholm Exchange (Nordic List, Small Companies) notiert und </w:t>
      </w:r>
      <w:r w:rsidRPr="00B13B22">
        <w:rPr>
          <w:rFonts w:cstheme="minorHAnsi"/>
          <w:lang w:val="de-AT" w:eastAsia="zh-CN"/>
        </w:rPr>
        <w:t>erwirtschaftete 2019 einen Nettoumsatz von 2,063 Millionen SEK (195,4 Millionen Euro).</w:t>
      </w:r>
      <w:r w:rsidRPr="00B13B22">
        <w:rPr>
          <w:rFonts w:cstheme="minorHAnsi"/>
          <w:lang w:val="de-DE"/>
        </w:rPr>
        <w:t xml:space="preserve"> </w:t>
      </w:r>
      <w:hyperlink r:id="rId14" w:history="1">
        <w:r w:rsidRPr="00B13B22">
          <w:rPr>
            <w:rStyle w:val="Hyperlink"/>
            <w:rFonts w:cstheme="minorHAnsi"/>
            <w:lang w:val="de-DE"/>
          </w:rPr>
          <w:t>www.doro.com/de-at/</w:t>
        </w:r>
      </w:hyperlink>
      <w:r w:rsidR="00CE5499">
        <w:rPr>
          <w:rStyle w:val="Hyperlink"/>
          <w:rFonts w:cstheme="minorHAnsi"/>
          <w:lang w:val="de-DE"/>
        </w:rPr>
        <w:t>.</w:t>
      </w:r>
    </w:p>
    <w:p w14:paraId="70EDF6A4" w14:textId="77777777" w:rsidR="002245AC" w:rsidRDefault="002245AC" w:rsidP="003C0F51">
      <w:pPr>
        <w:rPr>
          <w:rFonts w:cstheme="minorHAnsi"/>
          <w:b/>
          <w:bCs/>
          <w:lang w:val="de-AT"/>
        </w:rPr>
      </w:pPr>
    </w:p>
    <w:p w14:paraId="34B8AFBD" w14:textId="732BC33D" w:rsidR="003C0F51" w:rsidRPr="00280887" w:rsidRDefault="003C0F51" w:rsidP="003C0F51">
      <w:pPr>
        <w:rPr>
          <w:rFonts w:cstheme="minorHAnsi"/>
          <w:b/>
          <w:bCs/>
          <w:lang w:val="de-AT"/>
        </w:rPr>
      </w:pPr>
      <w:r w:rsidRPr="00280887">
        <w:rPr>
          <w:rFonts w:cstheme="minorHAnsi"/>
          <w:b/>
          <w:bCs/>
          <w:lang w:val="de-AT"/>
        </w:rPr>
        <w:t xml:space="preserve">Die technischen Daten des </w:t>
      </w:r>
      <w:r w:rsidRPr="00280887">
        <w:rPr>
          <w:b/>
          <w:bCs/>
          <w:lang w:val="de-AT"/>
        </w:rPr>
        <w:t>Doro 8050</w:t>
      </w:r>
      <w:r w:rsidRPr="00280887">
        <w:rPr>
          <w:rFonts w:cstheme="minorHAnsi"/>
          <w:b/>
          <w:bCs/>
          <w:lang w:val="de-AT"/>
        </w:rPr>
        <w:t xml:space="preserve"> Plus im Überblick</w:t>
      </w:r>
    </w:p>
    <w:p w14:paraId="2C3AB8C2" w14:textId="77777777" w:rsidR="003C0F51" w:rsidRPr="00425B99" w:rsidRDefault="003C0F51" w:rsidP="003C0F51">
      <w:pPr>
        <w:pStyle w:val="Listenabsatz"/>
        <w:numPr>
          <w:ilvl w:val="0"/>
          <w:numId w:val="1"/>
        </w:numPr>
        <w:rPr>
          <w:rFonts w:cstheme="minorHAnsi"/>
          <w:bCs/>
        </w:rPr>
      </w:pPr>
      <w:r w:rsidRPr="00425B99">
        <w:rPr>
          <w:rFonts w:cstheme="minorHAnsi"/>
          <w:b/>
        </w:rPr>
        <w:t>Technologie:</w:t>
      </w:r>
      <w:r w:rsidRPr="00425B99">
        <w:rPr>
          <w:rFonts w:cstheme="minorHAnsi"/>
          <w:bCs/>
        </w:rPr>
        <w:t xml:space="preserve"> 4G / LTE </w:t>
      </w:r>
    </w:p>
    <w:p w14:paraId="41D2A6B1" w14:textId="77777777" w:rsidR="00FF0A8B" w:rsidRPr="00425B99" w:rsidRDefault="00FF0A8B" w:rsidP="00FF0A8B">
      <w:pPr>
        <w:pStyle w:val="Listenabsatz"/>
        <w:numPr>
          <w:ilvl w:val="0"/>
          <w:numId w:val="1"/>
        </w:numPr>
        <w:rPr>
          <w:rFonts w:cstheme="minorHAnsi"/>
        </w:rPr>
      </w:pPr>
      <w:r w:rsidRPr="00425B99">
        <w:rPr>
          <w:rFonts w:cstheme="minorHAnsi"/>
          <w:b/>
          <w:bCs/>
        </w:rPr>
        <w:t>Software:</w:t>
      </w:r>
      <w:r w:rsidRPr="00425B99">
        <w:rPr>
          <w:rFonts w:cstheme="minorHAnsi"/>
        </w:rPr>
        <w:t xml:space="preserve"> Android 9 (</w:t>
      </w:r>
      <w:proofErr w:type="spellStart"/>
      <w:r w:rsidRPr="00425B99">
        <w:rPr>
          <w:rFonts w:cstheme="minorHAnsi"/>
        </w:rPr>
        <w:t>Pie</w:t>
      </w:r>
      <w:proofErr w:type="spellEnd"/>
      <w:r w:rsidRPr="00425B99">
        <w:rPr>
          <w:rFonts w:cstheme="minorHAnsi"/>
        </w:rPr>
        <w:t>)</w:t>
      </w:r>
    </w:p>
    <w:p w14:paraId="63CEAECF" w14:textId="77777777" w:rsidR="003C0F51" w:rsidRPr="00425B99" w:rsidRDefault="003C0F51" w:rsidP="003C0F51">
      <w:pPr>
        <w:pStyle w:val="Listenabsatz"/>
        <w:numPr>
          <w:ilvl w:val="0"/>
          <w:numId w:val="1"/>
        </w:numPr>
        <w:rPr>
          <w:rFonts w:cstheme="minorHAnsi"/>
        </w:rPr>
      </w:pPr>
      <w:r w:rsidRPr="00425B99">
        <w:rPr>
          <w:rFonts w:cstheme="minorHAnsi"/>
          <w:b/>
          <w:bCs/>
        </w:rPr>
        <w:t>Display:</w:t>
      </w:r>
      <w:r w:rsidRPr="00425B99">
        <w:rPr>
          <w:rFonts w:cstheme="minorHAnsi"/>
        </w:rPr>
        <w:t xml:space="preserve"> Kompakter 5,45 Zoll (13,8 cm) HD-Bildschirm mit erhöhter Bildschirmkante für eingebauten Bildschirmschutz</w:t>
      </w:r>
    </w:p>
    <w:p w14:paraId="0B152E38" w14:textId="77777777" w:rsidR="003C0F51" w:rsidRPr="00425B99" w:rsidRDefault="003C0F51" w:rsidP="003C0F51">
      <w:pPr>
        <w:pStyle w:val="Listenabsatz"/>
        <w:numPr>
          <w:ilvl w:val="0"/>
          <w:numId w:val="1"/>
        </w:numPr>
        <w:rPr>
          <w:rFonts w:cstheme="minorHAnsi"/>
        </w:rPr>
      </w:pPr>
      <w:r w:rsidRPr="00425B99">
        <w:rPr>
          <w:rFonts w:cstheme="minorHAnsi"/>
          <w:b/>
          <w:bCs/>
        </w:rPr>
        <w:t>SIM-Typ:</w:t>
      </w:r>
      <w:r w:rsidRPr="00425B99">
        <w:rPr>
          <w:rFonts w:cstheme="minorHAnsi"/>
        </w:rPr>
        <w:t xml:space="preserve"> Nano</w:t>
      </w:r>
    </w:p>
    <w:p w14:paraId="469AC6DA" w14:textId="77777777" w:rsidR="003C0F51" w:rsidRPr="00425B99" w:rsidRDefault="003C0F51" w:rsidP="003C0F51">
      <w:pPr>
        <w:pStyle w:val="Listenabsatz"/>
        <w:numPr>
          <w:ilvl w:val="0"/>
          <w:numId w:val="1"/>
        </w:numPr>
        <w:rPr>
          <w:rFonts w:cstheme="minorHAnsi"/>
        </w:rPr>
      </w:pPr>
      <w:r w:rsidRPr="00425B99">
        <w:rPr>
          <w:rFonts w:cstheme="minorHAnsi"/>
          <w:b/>
          <w:bCs/>
        </w:rPr>
        <w:t>Chip:</w:t>
      </w:r>
      <w:r w:rsidRPr="00425B99">
        <w:rPr>
          <w:rFonts w:cstheme="minorHAnsi"/>
        </w:rPr>
        <w:t xml:space="preserve"> Qualcomm </w:t>
      </w:r>
      <w:proofErr w:type="spellStart"/>
      <w:r w:rsidRPr="00425B99">
        <w:rPr>
          <w:rFonts w:cstheme="minorHAnsi"/>
        </w:rPr>
        <w:t>snapdragon</w:t>
      </w:r>
      <w:proofErr w:type="spellEnd"/>
      <w:r w:rsidRPr="00425B99">
        <w:rPr>
          <w:rFonts w:cstheme="minorHAnsi"/>
        </w:rPr>
        <w:t xml:space="preserve"> 215, </w:t>
      </w:r>
      <w:proofErr w:type="spellStart"/>
      <w:r w:rsidRPr="00425B99">
        <w:rPr>
          <w:rFonts w:cstheme="minorHAnsi"/>
        </w:rPr>
        <w:t>quadcore</w:t>
      </w:r>
      <w:proofErr w:type="spellEnd"/>
    </w:p>
    <w:p w14:paraId="296DB8ED" w14:textId="77777777" w:rsidR="003C0F51" w:rsidRPr="00425B99" w:rsidRDefault="003C0F51" w:rsidP="003C0F51">
      <w:pPr>
        <w:pStyle w:val="Listenabsatz"/>
        <w:numPr>
          <w:ilvl w:val="0"/>
          <w:numId w:val="1"/>
        </w:numPr>
        <w:rPr>
          <w:rFonts w:cstheme="minorHAnsi"/>
        </w:rPr>
      </w:pPr>
      <w:r w:rsidRPr="00425B99">
        <w:rPr>
          <w:rFonts w:cstheme="minorHAnsi"/>
          <w:b/>
        </w:rPr>
        <w:t>Benutzeroberfläche:</w:t>
      </w:r>
      <w:r w:rsidRPr="00425B99">
        <w:rPr>
          <w:rFonts w:cstheme="minorHAnsi"/>
        </w:rPr>
        <w:t xml:space="preserve"> </w:t>
      </w:r>
      <w:hyperlink r:id="rId15" w:history="1">
        <w:r w:rsidRPr="00BF66C0">
          <w:rPr>
            <w:rStyle w:val="Hyperlink"/>
            <w:rFonts w:cstheme="minorHAnsi"/>
          </w:rPr>
          <w:t>EVA</w:t>
        </w:r>
      </w:hyperlink>
      <w:r w:rsidRPr="00425B99">
        <w:rPr>
          <w:rFonts w:cstheme="minorHAnsi"/>
        </w:rPr>
        <w:t xml:space="preserve"> kann bequem per Sprachbefehl gesteuert werden. Ein physischer H</w:t>
      </w:r>
      <w:r w:rsidRPr="00425B99">
        <w:rPr>
          <w:rFonts w:cstheme="minorHAnsi"/>
          <w:bCs/>
        </w:rPr>
        <w:t>ome Key sorgt für die einfache Navigation durchs Menü.</w:t>
      </w:r>
    </w:p>
    <w:p w14:paraId="715C2DD7" w14:textId="77777777" w:rsidR="003C0F51" w:rsidRPr="00425B99" w:rsidRDefault="003C0F51" w:rsidP="003C0F51">
      <w:pPr>
        <w:pStyle w:val="Listenabsatz"/>
        <w:numPr>
          <w:ilvl w:val="0"/>
          <w:numId w:val="1"/>
        </w:numPr>
        <w:rPr>
          <w:rFonts w:cstheme="minorHAnsi"/>
        </w:rPr>
      </w:pPr>
      <w:r w:rsidRPr="00425B99">
        <w:rPr>
          <w:rFonts w:cstheme="minorHAnsi"/>
          <w:b/>
          <w:bCs/>
        </w:rPr>
        <w:t>Startup Wizard:</w:t>
      </w:r>
      <w:r w:rsidRPr="00425B99">
        <w:rPr>
          <w:rFonts w:cstheme="minorHAnsi"/>
        </w:rPr>
        <w:t xml:space="preserve"> Der Einrichtungsassistent hilft beim Einrichten des Gerätes.</w:t>
      </w:r>
    </w:p>
    <w:p w14:paraId="53686A45" w14:textId="77777777" w:rsidR="003C0F51" w:rsidRPr="00425B99" w:rsidRDefault="003C0F51" w:rsidP="003C0F51">
      <w:pPr>
        <w:numPr>
          <w:ilvl w:val="0"/>
          <w:numId w:val="1"/>
        </w:numPr>
        <w:spacing w:line="240" w:lineRule="auto"/>
        <w:contextualSpacing/>
        <w:rPr>
          <w:rFonts w:cstheme="minorHAnsi"/>
          <w:b/>
          <w:bCs/>
          <w:lang w:val="de-AT"/>
        </w:rPr>
      </w:pPr>
      <w:r w:rsidRPr="00425B99">
        <w:rPr>
          <w:rFonts w:cstheme="minorHAnsi"/>
          <w:b/>
          <w:lang w:val="de-AT"/>
        </w:rPr>
        <w:t>Notruftaste</w:t>
      </w:r>
      <w:r w:rsidRPr="00425B99">
        <w:rPr>
          <w:rFonts w:cstheme="minorHAnsi"/>
          <w:bCs/>
          <w:lang w:val="de-AT"/>
        </w:rPr>
        <w:t xml:space="preserve"> </w:t>
      </w:r>
      <w:r w:rsidRPr="00425B99">
        <w:rPr>
          <w:rFonts w:cstheme="minorHAnsi"/>
          <w:lang w:val="de-AT"/>
        </w:rPr>
        <w:t>auf der Rückseite des Gerätes</w:t>
      </w:r>
    </w:p>
    <w:p w14:paraId="34D37426" w14:textId="594AF5FB" w:rsidR="003C0F51" w:rsidRPr="00B57C89" w:rsidRDefault="003C0F51" w:rsidP="002245AC">
      <w:pPr>
        <w:pStyle w:val="Listenabsatz"/>
        <w:numPr>
          <w:ilvl w:val="0"/>
          <w:numId w:val="1"/>
        </w:numPr>
        <w:rPr>
          <w:rFonts w:cstheme="minorHAnsi"/>
          <w:b/>
          <w:bCs/>
        </w:rPr>
      </w:pPr>
      <w:r w:rsidRPr="00425B99">
        <w:rPr>
          <w:rFonts w:cstheme="minorHAnsi"/>
          <w:b/>
          <w:bCs/>
        </w:rPr>
        <w:t xml:space="preserve">Akustik: </w:t>
      </w:r>
      <w:r w:rsidRPr="00425B99">
        <w:rPr>
          <w:rFonts w:cstheme="minorHAnsi"/>
        </w:rPr>
        <w:t>HD-Voice zertifiziert, Hörgerätekompatibel</w:t>
      </w:r>
      <w:r>
        <w:rPr>
          <w:rFonts w:cstheme="minorHAnsi"/>
        </w:rPr>
        <w:t xml:space="preserve">: </w:t>
      </w:r>
      <w:r w:rsidRPr="00425B99">
        <w:rPr>
          <w:rFonts w:cstheme="minorHAnsi"/>
        </w:rPr>
        <w:t xml:space="preserve">HAC </w:t>
      </w:r>
      <w:r w:rsidRPr="00B454D9">
        <w:rPr>
          <w:rFonts w:cstheme="minorHAnsi"/>
        </w:rPr>
        <w:t>M3/T3</w:t>
      </w:r>
      <w:r>
        <w:rPr>
          <w:rFonts w:cstheme="minorHAnsi"/>
        </w:rPr>
        <w:t xml:space="preserve">, </w:t>
      </w:r>
      <w:r w:rsidRPr="00425B99">
        <w:rPr>
          <w:rFonts w:cstheme="minorHAnsi"/>
        </w:rPr>
        <w:t>max. Empfangspegel 35 dB, über 83 dB (A) maximale Ruftonlautstärke bei ein Meter Entfernu</w:t>
      </w:r>
      <w:r w:rsidRPr="00B57C89">
        <w:rPr>
          <w:rFonts w:cstheme="minorHAnsi"/>
        </w:rPr>
        <w:t>ng. M</w:t>
      </w:r>
      <w:r w:rsidRPr="002245AC">
        <w:rPr>
          <w:rFonts w:cstheme="minorHAnsi"/>
        </w:rPr>
        <w:t>ikrofon mit Rauschunterdrückung über 2 Mikrofone und Mikrofonstummschaltung</w:t>
      </w:r>
    </w:p>
    <w:p w14:paraId="0D04BF70" w14:textId="112C7058" w:rsidR="003C0F51" w:rsidRPr="00425B99" w:rsidRDefault="003C0F51" w:rsidP="003C0F51">
      <w:pPr>
        <w:pStyle w:val="Listenabsatz"/>
        <w:numPr>
          <w:ilvl w:val="0"/>
          <w:numId w:val="1"/>
        </w:numPr>
        <w:rPr>
          <w:rFonts w:cstheme="minorHAnsi"/>
        </w:rPr>
      </w:pPr>
      <w:r w:rsidRPr="00425B99">
        <w:rPr>
          <w:rFonts w:cstheme="minorHAnsi"/>
          <w:b/>
        </w:rPr>
        <w:t xml:space="preserve">Anschlüsse: </w:t>
      </w:r>
      <w:r w:rsidRPr="00425B99">
        <w:rPr>
          <w:rFonts w:cstheme="minorHAnsi"/>
          <w:bCs/>
        </w:rPr>
        <w:t>Unten: USB C zum Aufladen / Oben: 3,5 mm Kopfhöreranschluss</w:t>
      </w:r>
    </w:p>
    <w:p w14:paraId="0A30F499" w14:textId="77777777" w:rsidR="003C0F51" w:rsidRPr="00425B99" w:rsidRDefault="003C0F51" w:rsidP="003C0F51">
      <w:pPr>
        <w:pStyle w:val="Listenabsatz"/>
        <w:numPr>
          <w:ilvl w:val="0"/>
          <w:numId w:val="1"/>
        </w:numPr>
        <w:rPr>
          <w:rFonts w:cstheme="minorHAnsi"/>
        </w:rPr>
      </w:pPr>
      <w:r w:rsidRPr="00425B99">
        <w:rPr>
          <w:rFonts w:cstheme="minorHAnsi"/>
          <w:b/>
        </w:rPr>
        <w:t xml:space="preserve">Speicher: </w:t>
      </w:r>
      <w:r w:rsidRPr="00425B99">
        <w:rPr>
          <w:rFonts w:cstheme="minorHAnsi"/>
          <w:bCs/>
        </w:rPr>
        <w:t>2 GB Arbeitsspeicher sowie 16 GB verbauter Speicher, der bei Bedarf mit Hilfe</w:t>
      </w:r>
      <w:r w:rsidRPr="00425B99">
        <w:rPr>
          <w:rFonts w:cstheme="minorHAnsi"/>
        </w:rPr>
        <w:t xml:space="preserve"> einer Micro SD-Karte auf 128 GB erweitert werden kann</w:t>
      </w:r>
    </w:p>
    <w:p w14:paraId="13243AF2" w14:textId="4951B688" w:rsidR="003C0F51" w:rsidRPr="00425B99" w:rsidRDefault="003C0F51" w:rsidP="003C0F51">
      <w:pPr>
        <w:pStyle w:val="Listenabsatz"/>
        <w:numPr>
          <w:ilvl w:val="0"/>
          <w:numId w:val="1"/>
        </w:numPr>
        <w:rPr>
          <w:rFonts w:cstheme="minorHAnsi"/>
          <w:bCs/>
        </w:rPr>
      </w:pPr>
      <w:r w:rsidRPr="00425B99">
        <w:rPr>
          <w:rFonts w:cstheme="minorHAnsi"/>
          <w:b/>
        </w:rPr>
        <w:t>Akku:</w:t>
      </w:r>
      <w:r w:rsidRPr="00425B99">
        <w:rPr>
          <w:rFonts w:cstheme="minorHAnsi"/>
          <w:bCs/>
        </w:rPr>
        <w:t xml:space="preserve"> 3</w:t>
      </w:r>
      <w:r w:rsidR="00FF0A8B">
        <w:rPr>
          <w:rFonts w:cstheme="minorHAnsi"/>
          <w:bCs/>
        </w:rPr>
        <w:t>.</w:t>
      </w:r>
      <w:r w:rsidRPr="00425B99">
        <w:rPr>
          <w:rFonts w:cstheme="minorHAnsi"/>
          <w:bCs/>
        </w:rPr>
        <w:t xml:space="preserve">000 </w:t>
      </w:r>
      <w:proofErr w:type="spellStart"/>
      <w:r w:rsidRPr="00425B99">
        <w:rPr>
          <w:rFonts w:cstheme="minorHAnsi"/>
          <w:bCs/>
        </w:rPr>
        <w:t>mAh</w:t>
      </w:r>
      <w:proofErr w:type="spellEnd"/>
      <w:r w:rsidRPr="00425B99">
        <w:rPr>
          <w:rFonts w:cstheme="minorHAnsi"/>
          <w:bCs/>
        </w:rPr>
        <w:t xml:space="preserve"> Batterie (</w:t>
      </w:r>
      <w:r w:rsidRPr="00425B99">
        <w:rPr>
          <w:rFonts w:cstheme="minorHAnsi"/>
        </w:rPr>
        <w:t>bis zu 320 Stunden Standby / bis zu 13 Stunden Gesprächszeit)</w:t>
      </w:r>
    </w:p>
    <w:p w14:paraId="6FF61394" w14:textId="5ED45E44" w:rsidR="003C0F51" w:rsidRPr="00425B99" w:rsidRDefault="003C0F51" w:rsidP="003C0F51">
      <w:pPr>
        <w:pStyle w:val="Listenabsatz"/>
        <w:numPr>
          <w:ilvl w:val="0"/>
          <w:numId w:val="1"/>
        </w:numPr>
        <w:rPr>
          <w:rFonts w:cstheme="minorHAnsi"/>
        </w:rPr>
      </w:pPr>
      <w:r w:rsidRPr="00425B99">
        <w:rPr>
          <w:rFonts w:cstheme="minorHAnsi"/>
          <w:b/>
        </w:rPr>
        <w:t>Kamera:</w:t>
      </w:r>
      <w:r w:rsidRPr="00425B99">
        <w:rPr>
          <w:rFonts w:cstheme="minorHAnsi"/>
          <w:bCs/>
        </w:rPr>
        <w:t xml:space="preserve"> 13 MP (bzw. 5 MP Frontkamera) mit Autofokus, LED-Blitz und Video-Funktion</w:t>
      </w:r>
    </w:p>
    <w:p w14:paraId="4E5A0169" w14:textId="77777777" w:rsidR="003C0F51" w:rsidRPr="00425B99" w:rsidRDefault="003C0F51" w:rsidP="003C0F51">
      <w:pPr>
        <w:pStyle w:val="Listenabsatz"/>
        <w:numPr>
          <w:ilvl w:val="0"/>
          <w:numId w:val="1"/>
        </w:numPr>
        <w:rPr>
          <w:rFonts w:cstheme="minorHAnsi"/>
        </w:rPr>
      </w:pPr>
      <w:r w:rsidRPr="00425B99">
        <w:rPr>
          <w:rFonts w:cstheme="minorHAnsi"/>
          <w:b/>
        </w:rPr>
        <w:t xml:space="preserve">Maße: </w:t>
      </w:r>
      <w:r w:rsidRPr="00425B99">
        <w:rPr>
          <w:rFonts w:cstheme="minorHAnsi"/>
          <w:bCs/>
        </w:rPr>
        <w:t>152,7 x 70,6 x 78,72 mm / 172 g</w:t>
      </w:r>
    </w:p>
    <w:p w14:paraId="6DF501AB" w14:textId="77777777" w:rsidR="003C0F51" w:rsidRPr="00AB54A0" w:rsidRDefault="003C0F51" w:rsidP="003C0F51">
      <w:pPr>
        <w:pStyle w:val="Listenabsatz"/>
        <w:numPr>
          <w:ilvl w:val="0"/>
          <w:numId w:val="1"/>
        </w:numPr>
        <w:rPr>
          <w:rFonts w:cstheme="minorHAnsi"/>
        </w:rPr>
      </w:pPr>
      <w:r w:rsidRPr="00AB54A0">
        <w:rPr>
          <w:rFonts w:cstheme="minorHAnsi"/>
          <w:b/>
          <w:bCs/>
        </w:rPr>
        <w:t>Farbe:</w:t>
      </w:r>
      <w:r w:rsidRPr="00AB54A0">
        <w:rPr>
          <w:rFonts w:cstheme="minorHAnsi"/>
        </w:rPr>
        <w:t xml:space="preserve"> Schwarz </w:t>
      </w:r>
    </w:p>
    <w:p w14:paraId="187969F5" w14:textId="3AEAEB33" w:rsidR="003C0F51" w:rsidRPr="00DB341C" w:rsidRDefault="003C0F51" w:rsidP="003C0F51">
      <w:pPr>
        <w:pStyle w:val="Listenabsatz"/>
        <w:numPr>
          <w:ilvl w:val="0"/>
          <w:numId w:val="1"/>
        </w:numPr>
        <w:rPr>
          <w:rFonts w:asciiTheme="minorHAnsi" w:hAnsiTheme="minorHAnsi" w:cstheme="minorHAnsi"/>
        </w:rPr>
      </w:pPr>
      <w:bookmarkStart w:id="2" w:name="_Hlk29299666"/>
      <w:r>
        <w:rPr>
          <w:rFonts w:asciiTheme="minorHAnsi" w:hAnsiTheme="minorHAnsi" w:cstheme="minorHAnsi"/>
          <w:b/>
        </w:rPr>
        <w:t xml:space="preserve">Regulärer </w:t>
      </w:r>
      <w:r w:rsidRPr="00DB341C">
        <w:rPr>
          <w:rFonts w:asciiTheme="minorHAnsi" w:hAnsiTheme="minorHAnsi" w:cstheme="minorHAnsi"/>
          <w:b/>
        </w:rPr>
        <w:t>Preis</w:t>
      </w:r>
      <w:r>
        <w:rPr>
          <w:rFonts w:asciiTheme="minorHAnsi" w:hAnsiTheme="minorHAnsi" w:cstheme="minorHAnsi"/>
          <w:b/>
        </w:rPr>
        <w:t xml:space="preserve"> abseits der Aktion</w:t>
      </w:r>
      <w:r w:rsidRPr="00DB341C">
        <w:rPr>
          <w:rFonts w:asciiTheme="minorHAnsi" w:hAnsiTheme="minorHAnsi" w:cstheme="minorHAnsi"/>
          <w:b/>
        </w:rPr>
        <w:t>:</w:t>
      </w:r>
      <w:r w:rsidRPr="00DB341C">
        <w:rPr>
          <w:rFonts w:asciiTheme="minorHAnsi" w:hAnsiTheme="minorHAnsi" w:cstheme="minorHAnsi"/>
          <w:bCs/>
        </w:rPr>
        <w:t xml:space="preserve"> </w:t>
      </w:r>
      <w:r>
        <w:rPr>
          <w:rFonts w:asciiTheme="minorHAnsi" w:hAnsiTheme="minorHAnsi" w:cstheme="minorHAnsi"/>
          <w:bCs/>
        </w:rPr>
        <w:t xml:space="preserve">249 </w:t>
      </w:r>
      <w:r w:rsidRPr="00DB341C">
        <w:rPr>
          <w:rFonts w:asciiTheme="minorHAnsi" w:hAnsiTheme="minorHAnsi" w:cstheme="minorHAnsi"/>
          <w:bCs/>
        </w:rPr>
        <w:t xml:space="preserve">Euro </w:t>
      </w:r>
    </w:p>
    <w:bookmarkEnd w:id="2"/>
    <w:p w14:paraId="7BC102C8" w14:textId="77777777" w:rsidR="00B57C89" w:rsidRDefault="00B57C89" w:rsidP="00B13B22">
      <w:pPr>
        <w:tabs>
          <w:tab w:val="left" w:pos="198"/>
        </w:tabs>
        <w:spacing w:line="240" w:lineRule="auto"/>
        <w:rPr>
          <w:rFonts w:eastAsia="Times New Roman" w:cstheme="minorHAnsi"/>
          <w:b/>
          <w:color w:val="000000"/>
          <w:lang w:val="de-AT" w:eastAsia="de-DE"/>
        </w:rPr>
      </w:pPr>
    </w:p>
    <w:p w14:paraId="38F52B98" w14:textId="77777777" w:rsidR="00280887" w:rsidRDefault="00280887" w:rsidP="00B13B22">
      <w:pPr>
        <w:tabs>
          <w:tab w:val="left" w:pos="198"/>
        </w:tabs>
        <w:spacing w:line="240" w:lineRule="auto"/>
        <w:rPr>
          <w:rFonts w:eastAsia="Times New Roman" w:cstheme="minorHAnsi"/>
          <w:b/>
          <w:color w:val="000000"/>
          <w:lang w:val="de-AT" w:eastAsia="de-DE"/>
        </w:rPr>
      </w:pPr>
    </w:p>
    <w:p w14:paraId="774E393E" w14:textId="42F9FD19" w:rsidR="00280887" w:rsidRPr="00280887" w:rsidRDefault="00280887" w:rsidP="00280887">
      <w:pPr>
        <w:spacing w:line="240" w:lineRule="auto"/>
        <w:rPr>
          <w:rFonts w:cstheme="minorHAnsi"/>
          <w:b/>
          <w:color w:val="000000"/>
          <w:lang w:val="de-AT" w:eastAsia="en-GB"/>
        </w:rPr>
      </w:pPr>
      <w:r w:rsidRPr="00280887">
        <w:rPr>
          <w:rFonts w:cstheme="minorHAnsi"/>
          <w:b/>
          <w:color w:val="000000"/>
          <w:lang w:val="de-AT" w:eastAsia="en-GB"/>
        </w:rPr>
        <w:t>Praktische Links</w:t>
      </w:r>
    </w:p>
    <w:p w14:paraId="017E653B" w14:textId="6E16D6A5" w:rsidR="00280887" w:rsidRPr="00A3550C" w:rsidRDefault="00512CF0" w:rsidP="00280887">
      <w:pPr>
        <w:pStyle w:val="Listenabsatz"/>
        <w:numPr>
          <w:ilvl w:val="0"/>
          <w:numId w:val="3"/>
        </w:numPr>
        <w:rPr>
          <w:lang w:val="de-DE"/>
        </w:rPr>
      </w:pPr>
      <w:r>
        <w:rPr>
          <w:rFonts w:cstheme="minorHAnsi"/>
          <w:bCs/>
          <w:color w:val="000000"/>
          <w:lang w:eastAsia="en-GB"/>
        </w:rPr>
        <w:t>Mehr zum W</w:t>
      </w:r>
      <w:r w:rsidR="00280887" w:rsidRPr="00A3550C">
        <w:rPr>
          <w:rFonts w:cstheme="minorHAnsi"/>
          <w:bCs/>
          <w:color w:val="000000"/>
          <w:lang w:eastAsia="en-GB"/>
        </w:rPr>
        <w:t xml:space="preserve">eihnachtspaket unter </w:t>
      </w:r>
      <w:hyperlink r:id="rId16" w:history="1">
        <w:r w:rsidRPr="002C0F98">
          <w:rPr>
            <w:rStyle w:val="Hyperlink"/>
            <w:rFonts w:cstheme="minorHAnsi"/>
            <w:bCs/>
            <w:lang w:eastAsia="en-GB"/>
          </w:rPr>
          <w:t>https://www.doro.com/de-at/landing-page/Christmas/</w:t>
        </w:r>
      </w:hyperlink>
      <w:r>
        <w:rPr>
          <w:rFonts w:cstheme="minorHAnsi"/>
          <w:bCs/>
          <w:color w:val="000000"/>
          <w:lang w:eastAsia="en-GB"/>
        </w:rPr>
        <w:t>.</w:t>
      </w:r>
      <w:r w:rsidR="00280887" w:rsidRPr="00A3550C">
        <w:rPr>
          <w:rFonts w:cstheme="minorHAnsi"/>
          <w:bCs/>
          <w:color w:val="000000"/>
          <w:lang w:eastAsia="en-GB"/>
        </w:rPr>
        <w:t xml:space="preserve"> </w:t>
      </w:r>
      <w:r>
        <w:rPr>
          <w:rFonts w:cstheme="minorHAnsi"/>
          <w:bCs/>
          <w:color w:val="000000"/>
          <w:lang w:eastAsia="en-GB"/>
        </w:rPr>
        <w:t xml:space="preserve"> </w:t>
      </w:r>
    </w:p>
    <w:p w14:paraId="2ADC3B6E" w14:textId="5105B50D" w:rsidR="00600BAD" w:rsidRPr="00280887" w:rsidRDefault="00600BAD" w:rsidP="00280887">
      <w:pPr>
        <w:pStyle w:val="Listenabsatz"/>
        <w:numPr>
          <w:ilvl w:val="0"/>
          <w:numId w:val="3"/>
        </w:numPr>
        <w:rPr>
          <w:lang w:val="de-DE"/>
        </w:rPr>
      </w:pPr>
      <w:r w:rsidRPr="00280887">
        <w:rPr>
          <w:rFonts w:eastAsia="Times New Roman" w:cstheme="minorHAnsi"/>
          <w:bCs/>
          <w:color w:val="000000"/>
          <w:lang w:eastAsia="de-DE"/>
        </w:rPr>
        <w:t>Weitere Presseaussendungen von Doro Österreich</w:t>
      </w:r>
      <w:r w:rsidR="00280887" w:rsidRPr="00280887">
        <w:rPr>
          <w:rFonts w:eastAsia="Times New Roman" w:cstheme="minorHAnsi"/>
          <w:bCs/>
          <w:color w:val="000000"/>
          <w:lang w:eastAsia="de-DE"/>
        </w:rPr>
        <w:t xml:space="preserve"> finden Sie hier:</w:t>
      </w:r>
      <w:r w:rsidR="00280887">
        <w:rPr>
          <w:rFonts w:eastAsia="Times New Roman" w:cstheme="minorHAnsi"/>
          <w:b/>
          <w:color w:val="000000"/>
          <w:lang w:eastAsia="de-DE"/>
        </w:rPr>
        <w:t xml:space="preserve"> </w:t>
      </w:r>
      <w:hyperlink r:id="rId17" w:history="1">
        <w:r w:rsidR="00280887" w:rsidRPr="00173264">
          <w:rPr>
            <w:rStyle w:val="Hyperlink"/>
            <w:rFonts w:eastAsia="Times New Roman" w:cstheme="minorHAnsi"/>
            <w:bCs/>
            <w:lang w:eastAsia="de-DE"/>
          </w:rPr>
          <w:t>https://bit.ly/3mszm1I</w:t>
        </w:r>
      </w:hyperlink>
    </w:p>
    <w:p w14:paraId="1DB8B4CF" w14:textId="77777777" w:rsidR="00600BAD" w:rsidRDefault="00600BAD" w:rsidP="00B13B22">
      <w:pPr>
        <w:tabs>
          <w:tab w:val="left" w:pos="198"/>
        </w:tabs>
        <w:spacing w:line="240" w:lineRule="auto"/>
        <w:rPr>
          <w:rFonts w:eastAsia="Times New Roman" w:cstheme="minorHAnsi"/>
          <w:b/>
          <w:color w:val="000000"/>
          <w:lang w:val="de-AT" w:eastAsia="de-DE"/>
        </w:rPr>
      </w:pPr>
    </w:p>
    <w:p w14:paraId="73A77636" w14:textId="136F2B49" w:rsidR="001E2074" w:rsidRPr="00B13B22" w:rsidRDefault="001E2074" w:rsidP="00B13B22">
      <w:pPr>
        <w:tabs>
          <w:tab w:val="left" w:pos="198"/>
        </w:tabs>
        <w:spacing w:line="240" w:lineRule="auto"/>
        <w:rPr>
          <w:rFonts w:eastAsia="Times New Roman" w:cstheme="minorHAnsi"/>
          <w:b/>
          <w:color w:val="000000"/>
          <w:lang w:val="de-AT" w:eastAsia="de-DE"/>
        </w:rPr>
      </w:pPr>
      <w:r w:rsidRPr="00B13B22">
        <w:rPr>
          <w:rFonts w:eastAsia="Times New Roman" w:cstheme="minorHAnsi"/>
          <w:b/>
          <w:color w:val="000000"/>
          <w:lang w:val="de-AT" w:eastAsia="de-DE"/>
        </w:rPr>
        <w:t>Bildmaterial</w:t>
      </w:r>
    </w:p>
    <w:p w14:paraId="431A2B9A" w14:textId="4370AFD4" w:rsidR="003C0F51" w:rsidRDefault="00A3550C" w:rsidP="00A3550C">
      <w:pPr>
        <w:pStyle w:val="Listenabsatz"/>
        <w:numPr>
          <w:ilvl w:val="0"/>
          <w:numId w:val="4"/>
        </w:numPr>
      </w:pPr>
      <w:r w:rsidRPr="00A3550C">
        <w:t>Für ein gutes Gefühl – das Doro 8050 inklusive Ladestation und Schutzhülle</w:t>
      </w:r>
      <w:r>
        <w:t xml:space="preserve"> (Copyright Doro)</w:t>
      </w:r>
    </w:p>
    <w:p w14:paraId="51D0B5B8" w14:textId="2015663F" w:rsidR="004A43CB" w:rsidRPr="005621E2" w:rsidRDefault="004A43CB" w:rsidP="004A43CB">
      <w:pPr>
        <w:pStyle w:val="Listenabsatz"/>
        <w:numPr>
          <w:ilvl w:val="0"/>
          <w:numId w:val="4"/>
        </w:numPr>
        <w:rPr>
          <w:shd w:val="clear" w:color="auto" w:fill="FFFFFF"/>
          <w:lang w:val="de-DE"/>
        </w:rPr>
      </w:pPr>
      <w:r w:rsidRPr="004A43CB">
        <w:rPr>
          <w:shd w:val="clear" w:color="auto" w:fill="FFFFFF"/>
          <w:lang w:val="de-DE"/>
        </w:rPr>
        <w:t xml:space="preserve">Näherrücken mit der Weihnachtskombi von Doro </w:t>
      </w:r>
      <w:r>
        <w:t>(Copyright Doro)</w:t>
      </w:r>
    </w:p>
    <w:p w14:paraId="70004DC9" w14:textId="2199888B" w:rsidR="005621E2" w:rsidRPr="005621E2" w:rsidRDefault="005621E2" w:rsidP="004A43CB">
      <w:pPr>
        <w:pStyle w:val="Listenabsatz"/>
        <w:numPr>
          <w:ilvl w:val="0"/>
          <w:numId w:val="4"/>
        </w:numPr>
        <w:rPr>
          <w:shd w:val="clear" w:color="auto" w:fill="FFFFFF"/>
          <w:lang w:val="de-DE"/>
        </w:rPr>
      </w:pPr>
      <w:r w:rsidRPr="005621E2">
        <w:rPr>
          <w:shd w:val="clear" w:color="auto" w:fill="FFFFFF"/>
          <w:lang w:val="de-DE"/>
        </w:rPr>
        <w:t>Michael Rabenstein</w:t>
      </w:r>
      <w:r>
        <w:rPr>
          <w:shd w:val="clear" w:color="auto" w:fill="FFFFFF"/>
          <w:lang w:val="de-DE"/>
        </w:rPr>
        <w:t xml:space="preserve">, </w:t>
      </w:r>
      <w:r w:rsidRPr="005621E2">
        <w:rPr>
          <w:shd w:val="clear" w:color="auto" w:fill="FFFFFF"/>
          <w:lang w:val="de-DE"/>
        </w:rPr>
        <w:t>Gesch</w:t>
      </w:r>
      <w:r>
        <w:rPr>
          <w:shd w:val="clear" w:color="auto" w:fill="FFFFFF"/>
          <w:lang w:val="de-DE"/>
        </w:rPr>
        <w:t>ä</w:t>
      </w:r>
      <w:r w:rsidRPr="005621E2">
        <w:rPr>
          <w:shd w:val="clear" w:color="auto" w:fill="FFFFFF"/>
          <w:lang w:val="de-DE"/>
        </w:rPr>
        <w:t>ftsf</w:t>
      </w:r>
      <w:r>
        <w:rPr>
          <w:shd w:val="clear" w:color="auto" w:fill="FFFFFF"/>
          <w:lang w:val="de-DE"/>
        </w:rPr>
        <w:t>ü</w:t>
      </w:r>
      <w:r w:rsidRPr="005621E2">
        <w:rPr>
          <w:shd w:val="clear" w:color="auto" w:fill="FFFFFF"/>
          <w:lang w:val="de-DE"/>
        </w:rPr>
        <w:t>hrer und Regionalmanager Doro DACH (Copyright Doro)</w:t>
      </w:r>
    </w:p>
    <w:p w14:paraId="77E00FFB" w14:textId="0D631E17" w:rsidR="005621E2" w:rsidRPr="00B13B22" w:rsidRDefault="005621E2" w:rsidP="00B13B22">
      <w:pPr>
        <w:tabs>
          <w:tab w:val="left" w:pos="198"/>
        </w:tabs>
        <w:spacing w:line="240" w:lineRule="auto"/>
        <w:rPr>
          <w:rFonts w:eastAsia="Times New Roman" w:cstheme="minorHAnsi"/>
          <w:b/>
          <w:bCs/>
          <w:color w:val="000000"/>
          <w:lang w:val="de-AT" w:eastAsia="de-DE"/>
        </w:rPr>
        <w:sectPr w:rsidR="005621E2" w:rsidRPr="00B13B22" w:rsidSect="001E2074">
          <w:headerReference w:type="default" r:id="rId18"/>
          <w:footerReference w:type="even" r:id="rId19"/>
          <w:footerReference w:type="default" r:id="rId20"/>
          <w:headerReference w:type="first" r:id="rId21"/>
          <w:footerReference w:type="first" r:id="rId22"/>
          <w:type w:val="continuous"/>
          <w:pgSz w:w="11906" w:h="16838"/>
          <w:pgMar w:top="1417" w:right="1417" w:bottom="1134" w:left="1417" w:header="708" w:footer="708" w:gutter="0"/>
          <w:cols w:space="708"/>
          <w:docGrid w:linePitch="360"/>
        </w:sectPr>
      </w:pPr>
    </w:p>
    <w:p w14:paraId="57290DF7" w14:textId="77777777" w:rsidR="002245AC" w:rsidRDefault="002245AC" w:rsidP="00B13B22">
      <w:pPr>
        <w:tabs>
          <w:tab w:val="left" w:pos="198"/>
        </w:tabs>
        <w:spacing w:line="240" w:lineRule="auto"/>
        <w:rPr>
          <w:rFonts w:eastAsia="Times New Roman" w:cstheme="minorHAnsi"/>
          <w:b/>
          <w:bCs/>
          <w:color w:val="000000"/>
          <w:lang w:val="nb-NO" w:eastAsia="de-DE"/>
        </w:rPr>
      </w:pPr>
    </w:p>
    <w:p w14:paraId="69D1FC61" w14:textId="2BF45336" w:rsidR="001E2074" w:rsidRPr="00B13B22" w:rsidRDefault="001E2074" w:rsidP="00B13B22">
      <w:pPr>
        <w:tabs>
          <w:tab w:val="left" w:pos="198"/>
        </w:tabs>
        <w:spacing w:line="240" w:lineRule="auto"/>
        <w:rPr>
          <w:rFonts w:eastAsia="Times New Roman" w:cstheme="minorHAnsi"/>
          <w:b/>
          <w:bCs/>
          <w:color w:val="000000"/>
          <w:lang w:val="nb-NO" w:eastAsia="de-DE"/>
        </w:rPr>
      </w:pPr>
      <w:r w:rsidRPr="00B13B22">
        <w:rPr>
          <w:rFonts w:eastAsia="Times New Roman" w:cstheme="minorHAnsi"/>
          <w:b/>
          <w:bCs/>
          <w:color w:val="000000"/>
          <w:lang w:val="nb-NO" w:eastAsia="de-DE"/>
        </w:rPr>
        <w:t>Pressekontakt</w:t>
      </w:r>
    </w:p>
    <w:p w14:paraId="37CBFA2B" w14:textId="77777777" w:rsidR="001E2074" w:rsidRPr="00B13B22" w:rsidRDefault="001E2074" w:rsidP="00B13B22">
      <w:pPr>
        <w:tabs>
          <w:tab w:val="left" w:pos="198"/>
        </w:tabs>
        <w:spacing w:line="240" w:lineRule="auto"/>
        <w:rPr>
          <w:rFonts w:eastAsia="Times New Roman" w:cstheme="minorHAnsi"/>
          <w:bCs/>
          <w:color w:val="000000" w:themeColor="text1"/>
          <w:lang w:val="nb-NO" w:eastAsia="de-DE"/>
        </w:rPr>
      </w:pPr>
      <w:r w:rsidRPr="00B13B22">
        <w:rPr>
          <w:rFonts w:eastAsia="Times New Roman" w:cstheme="minorHAnsi"/>
          <w:bCs/>
          <w:color w:val="000000" w:themeColor="text1"/>
          <w:lang w:val="nb-NO" w:eastAsia="de-DE"/>
        </w:rPr>
        <w:t>Dr. Alma Mautner</w:t>
      </w:r>
    </w:p>
    <w:p w14:paraId="274910CD" w14:textId="77777777" w:rsidR="001E2074" w:rsidRPr="00B13B22" w:rsidRDefault="001E2074" w:rsidP="00B13B22">
      <w:pPr>
        <w:tabs>
          <w:tab w:val="left" w:pos="198"/>
        </w:tabs>
        <w:spacing w:line="240" w:lineRule="auto"/>
        <w:rPr>
          <w:rFonts w:eastAsia="Times New Roman" w:cstheme="minorHAnsi"/>
          <w:bCs/>
          <w:color w:val="000000" w:themeColor="text1"/>
          <w:lang w:val="nb-NO" w:eastAsia="de-DE"/>
        </w:rPr>
      </w:pPr>
      <w:r w:rsidRPr="00B13B22">
        <w:rPr>
          <w:rFonts w:eastAsia="Times New Roman" w:cstheme="minorHAnsi"/>
          <w:bCs/>
          <w:color w:val="000000" w:themeColor="text1"/>
          <w:lang w:val="nb-NO" w:eastAsia="de-DE"/>
        </w:rPr>
        <w:t>Reiter PR</w:t>
      </w:r>
    </w:p>
    <w:p w14:paraId="39163F65" w14:textId="77777777" w:rsidR="001E2074" w:rsidRPr="00B13B22" w:rsidRDefault="001E2074" w:rsidP="00B13B22">
      <w:pPr>
        <w:tabs>
          <w:tab w:val="left" w:pos="198"/>
        </w:tabs>
        <w:spacing w:line="240" w:lineRule="auto"/>
        <w:rPr>
          <w:rFonts w:eastAsia="Times New Roman" w:cstheme="minorHAnsi"/>
          <w:color w:val="000000" w:themeColor="text1"/>
          <w:lang w:val="de-AT" w:eastAsia="de-DE"/>
        </w:rPr>
      </w:pPr>
      <w:r w:rsidRPr="00B13B22">
        <w:rPr>
          <w:rFonts w:eastAsia="Times New Roman" w:cstheme="minorHAnsi"/>
          <w:color w:val="000000" w:themeColor="text1"/>
          <w:lang w:val="de-AT" w:eastAsia="de-DE"/>
        </w:rPr>
        <w:t>+43 664 9601793</w:t>
      </w:r>
    </w:p>
    <w:p w14:paraId="258AE501" w14:textId="77777777" w:rsidR="001E2074" w:rsidRPr="00B13B22" w:rsidRDefault="00880F8E" w:rsidP="00B13B22">
      <w:pPr>
        <w:tabs>
          <w:tab w:val="left" w:pos="198"/>
        </w:tabs>
        <w:spacing w:line="240" w:lineRule="auto"/>
        <w:rPr>
          <w:rStyle w:val="Hyperlink"/>
          <w:rFonts w:eastAsia="Times New Roman" w:cstheme="minorHAnsi"/>
          <w:bCs/>
          <w:color w:val="000000" w:themeColor="text1"/>
          <w:lang w:val="de-AT" w:eastAsia="de-DE"/>
        </w:rPr>
      </w:pPr>
      <w:hyperlink r:id="rId23" w:history="1">
        <w:r w:rsidR="001E2074" w:rsidRPr="00B13B22">
          <w:rPr>
            <w:rStyle w:val="Hyperlink"/>
            <w:rFonts w:eastAsia="Times New Roman" w:cstheme="minorHAnsi"/>
            <w:lang w:val="de-AT" w:eastAsia="de-DE"/>
          </w:rPr>
          <w:t>alma.mautner@reiterpr.com</w:t>
        </w:r>
      </w:hyperlink>
      <w:r w:rsidR="001E2074" w:rsidRPr="00B13B22">
        <w:rPr>
          <w:rStyle w:val="Hyperlink"/>
          <w:rFonts w:eastAsia="Times New Roman" w:cstheme="minorHAnsi"/>
          <w:bCs/>
          <w:color w:val="000000" w:themeColor="text1"/>
          <w:lang w:val="de-AT" w:eastAsia="de-DE"/>
        </w:rPr>
        <w:t xml:space="preserve"> </w:t>
      </w:r>
    </w:p>
    <w:p w14:paraId="5C800CA3" w14:textId="77777777" w:rsidR="001E2074" w:rsidRPr="00B13B22" w:rsidRDefault="001E2074" w:rsidP="00B13B22">
      <w:pPr>
        <w:tabs>
          <w:tab w:val="left" w:pos="198"/>
        </w:tabs>
        <w:spacing w:line="240" w:lineRule="auto"/>
        <w:rPr>
          <w:rFonts w:cstheme="minorHAnsi"/>
          <w:bCs/>
          <w:color w:val="000000" w:themeColor="text1"/>
          <w:lang w:val="de-AT"/>
        </w:rPr>
      </w:pPr>
    </w:p>
    <w:p w14:paraId="3771A8AD" w14:textId="77777777" w:rsidR="001E2074" w:rsidRPr="00B13B22" w:rsidRDefault="001E2074" w:rsidP="00B13B22">
      <w:pPr>
        <w:tabs>
          <w:tab w:val="left" w:pos="198"/>
        </w:tabs>
        <w:spacing w:line="240" w:lineRule="auto"/>
        <w:rPr>
          <w:rFonts w:eastAsia="Times New Roman" w:cstheme="minorHAnsi"/>
          <w:bCs/>
          <w:color w:val="000000" w:themeColor="text1"/>
          <w:lang w:val="de-AT" w:eastAsia="de-DE"/>
        </w:rPr>
      </w:pPr>
      <w:r w:rsidRPr="00B13B22">
        <w:rPr>
          <w:rFonts w:cstheme="minorHAnsi"/>
          <w:bCs/>
          <w:color w:val="000000" w:themeColor="text1"/>
          <w:lang w:val="de-AT"/>
        </w:rPr>
        <w:t>Michael Rabenstein</w:t>
      </w:r>
    </w:p>
    <w:p w14:paraId="1E60B810" w14:textId="77777777" w:rsidR="001E2074" w:rsidRPr="00B13B22" w:rsidRDefault="001E2074" w:rsidP="00B13B22">
      <w:pPr>
        <w:tabs>
          <w:tab w:val="left" w:pos="198"/>
        </w:tabs>
        <w:spacing w:line="240" w:lineRule="auto"/>
        <w:rPr>
          <w:rFonts w:eastAsia="Times New Roman" w:cstheme="minorHAnsi"/>
          <w:b/>
          <w:bCs/>
          <w:color w:val="000000"/>
          <w:lang w:val="it-IT" w:eastAsia="de-DE"/>
        </w:rPr>
      </w:pPr>
      <w:proofErr w:type="spellStart"/>
      <w:r w:rsidRPr="00B13B22">
        <w:rPr>
          <w:rFonts w:cstheme="minorHAnsi"/>
          <w:bCs/>
          <w:color w:val="000000" w:themeColor="text1"/>
          <w:lang w:val="it-IT"/>
        </w:rPr>
        <w:t>Geschäftsführer</w:t>
      </w:r>
      <w:proofErr w:type="spellEnd"/>
      <w:r w:rsidRPr="00B13B22">
        <w:rPr>
          <w:rFonts w:cstheme="minorHAnsi"/>
          <w:bCs/>
          <w:color w:val="000000" w:themeColor="text1"/>
          <w:lang w:val="it-IT"/>
        </w:rPr>
        <w:t xml:space="preserve"> &amp; </w:t>
      </w:r>
      <w:proofErr w:type="spellStart"/>
      <w:r w:rsidRPr="00B13B22">
        <w:rPr>
          <w:rFonts w:cstheme="minorHAnsi"/>
          <w:bCs/>
          <w:color w:val="000000" w:themeColor="text1"/>
          <w:lang w:val="it-IT"/>
        </w:rPr>
        <w:t>Regionalmanager</w:t>
      </w:r>
      <w:proofErr w:type="spellEnd"/>
      <w:r w:rsidRPr="00B13B22">
        <w:rPr>
          <w:rFonts w:cstheme="minorHAnsi"/>
          <w:bCs/>
          <w:color w:val="000000" w:themeColor="text1"/>
          <w:lang w:val="it-IT"/>
        </w:rPr>
        <w:t xml:space="preserve"> Doro DACH</w:t>
      </w:r>
    </w:p>
    <w:p w14:paraId="7F81EEAA" w14:textId="77777777" w:rsidR="001E2074" w:rsidRPr="00B13B22" w:rsidRDefault="001E2074" w:rsidP="00B13B22">
      <w:pPr>
        <w:tabs>
          <w:tab w:val="left" w:pos="198"/>
        </w:tabs>
        <w:spacing w:line="240" w:lineRule="auto"/>
        <w:rPr>
          <w:rFonts w:cstheme="minorHAnsi"/>
          <w:bCs/>
          <w:color w:val="000000" w:themeColor="text1"/>
          <w:lang w:val="it-IT"/>
        </w:rPr>
      </w:pPr>
      <w:r w:rsidRPr="00B13B22">
        <w:rPr>
          <w:rFonts w:cstheme="minorHAnsi"/>
          <w:bCs/>
          <w:color w:val="000000" w:themeColor="text1"/>
          <w:lang w:val="it-IT"/>
        </w:rPr>
        <w:t>+43 676 580 84 28</w:t>
      </w:r>
    </w:p>
    <w:p w14:paraId="36ADDA15" w14:textId="77777777" w:rsidR="001E2074" w:rsidRPr="00B13B22" w:rsidRDefault="00880F8E" w:rsidP="00B13B22">
      <w:pPr>
        <w:tabs>
          <w:tab w:val="left" w:pos="198"/>
        </w:tabs>
        <w:spacing w:line="240" w:lineRule="auto"/>
        <w:rPr>
          <w:rStyle w:val="Hyperlink"/>
          <w:rFonts w:cstheme="minorHAnsi"/>
          <w:bCs/>
          <w:lang w:val="it-IT"/>
        </w:rPr>
      </w:pPr>
      <w:hyperlink r:id="rId24" w:history="1">
        <w:r w:rsidR="001E2074" w:rsidRPr="00B13B22">
          <w:rPr>
            <w:rStyle w:val="Hyperlink"/>
            <w:rFonts w:cstheme="minorHAnsi"/>
            <w:bCs/>
            <w:lang w:val="it-IT"/>
          </w:rPr>
          <w:t>michael.rabenstein@doro.com</w:t>
        </w:r>
      </w:hyperlink>
    </w:p>
    <w:p w14:paraId="469427E1" w14:textId="77777777" w:rsidR="001E2074" w:rsidRPr="00B13B22" w:rsidRDefault="001E2074" w:rsidP="00B13B22">
      <w:pPr>
        <w:tabs>
          <w:tab w:val="left" w:pos="198"/>
        </w:tabs>
        <w:spacing w:line="240" w:lineRule="auto"/>
        <w:rPr>
          <w:rFonts w:cstheme="minorHAnsi"/>
          <w:lang w:val="it-IT"/>
        </w:rPr>
        <w:sectPr w:rsidR="001E2074" w:rsidRPr="00B13B22" w:rsidSect="00421752">
          <w:type w:val="continuous"/>
          <w:pgSz w:w="11906" w:h="16838"/>
          <w:pgMar w:top="1417" w:right="1417" w:bottom="1134" w:left="1417" w:header="708" w:footer="708" w:gutter="0"/>
          <w:cols w:space="708"/>
          <w:docGrid w:linePitch="360"/>
        </w:sectPr>
      </w:pPr>
    </w:p>
    <w:p w14:paraId="3CCAAAD2" w14:textId="77777777" w:rsidR="001E2074" w:rsidRPr="00B13B22" w:rsidRDefault="001E2074" w:rsidP="00B13B22">
      <w:pPr>
        <w:spacing w:line="240" w:lineRule="auto"/>
        <w:contextualSpacing/>
        <w:rPr>
          <w:rFonts w:cstheme="minorHAnsi"/>
          <w:lang w:val="it-IT"/>
        </w:rPr>
      </w:pPr>
    </w:p>
    <w:p w14:paraId="7D69B099" w14:textId="77777777" w:rsidR="0035017E" w:rsidRPr="00B13B22" w:rsidRDefault="0035017E" w:rsidP="00B13B22">
      <w:pPr>
        <w:spacing w:line="240" w:lineRule="auto"/>
        <w:rPr>
          <w:lang w:val="it-IT"/>
        </w:rPr>
      </w:pPr>
    </w:p>
    <w:sectPr w:rsidR="0035017E" w:rsidRPr="00B13B22">
      <w:type w:val="continuous"/>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0966" w14:textId="77777777" w:rsidR="00880F8E" w:rsidRDefault="00880F8E">
      <w:pPr>
        <w:spacing w:line="240" w:lineRule="auto"/>
      </w:pPr>
      <w:r>
        <w:separator/>
      </w:r>
    </w:p>
  </w:endnote>
  <w:endnote w:type="continuationSeparator" w:id="0">
    <w:p w14:paraId="24D26230" w14:textId="77777777" w:rsidR="00880F8E" w:rsidRDefault="00880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4932" w14:textId="77777777" w:rsidR="001E2074" w:rsidRPr="00F938A0" w:rsidRDefault="001E2074" w:rsidP="004E0C21">
    <w:pPr>
      <w:pStyle w:val="Fuzeile"/>
      <w:ind w:right="360"/>
      <w:rPr>
        <w:rFonts w:ascii="Calibri" w:hAnsi="Calibri"/>
        <w:sz w:val="20"/>
        <w:szCs w:val="20"/>
      </w:rPr>
    </w:pPr>
  </w:p>
  <w:p w14:paraId="4B85CE2B" w14:textId="77777777" w:rsidR="001E2074" w:rsidRDefault="001E2074">
    <w:pPr>
      <w:pStyle w:val="Fuzeile"/>
    </w:pPr>
  </w:p>
  <w:p w14:paraId="67431AA4" w14:textId="77777777" w:rsidR="001E2074" w:rsidRDefault="001E2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9057"/>
      <w:docPartObj>
        <w:docPartGallery w:val="Page Numbers (Bottom of Page)"/>
        <w:docPartUnique/>
      </w:docPartObj>
    </w:sdtPr>
    <w:sdtEndPr/>
    <w:sdtContent>
      <w:p w14:paraId="0B404C7A" w14:textId="77777777" w:rsidR="001E2074" w:rsidRDefault="001E2074">
        <w:pPr>
          <w:pStyle w:val="Fuzeile"/>
          <w:jc w:val="right"/>
        </w:pPr>
        <w:r>
          <w:fldChar w:fldCharType="begin"/>
        </w:r>
        <w:r>
          <w:instrText>PAGE   \* MERGEFORMAT</w:instrText>
        </w:r>
        <w:r>
          <w:fldChar w:fldCharType="separate"/>
        </w:r>
        <w:r>
          <w:rPr>
            <w:lang w:val="de-DE"/>
          </w:rPr>
          <w:t>2</w:t>
        </w:r>
        <w:r>
          <w:fldChar w:fldCharType="end"/>
        </w:r>
      </w:p>
    </w:sdtContent>
  </w:sdt>
  <w:p w14:paraId="3CC29074" w14:textId="77777777" w:rsidR="001E2074" w:rsidRPr="00F938A0" w:rsidRDefault="001E2074" w:rsidP="00F938A0">
    <w:pPr>
      <w:pStyle w:val="Fuzeile"/>
      <w:ind w:right="360"/>
      <w:rPr>
        <w:rFonts w:ascii="Calibri" w:hAnsi="Calibri"/>
        <w:sz w:val="20"/>
        <w:szCs w:val="20"/>
      </w:rPr>
    </w:pPr>
  </w:p>
  <w:p w14:paraId="0F2C8B75" w14:textId="77777777" w:rsidR="001E2074" w:rsidRDefault="001E20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EBFB" w14:textId="77777777" w:rsidR="001E2074" w:rsidRDefault="001E2074" w:rsidP="003F7811">
    <w:pPr>
      <w:pStyle w:val="Fuzeile"/>
    </w:pPr>
  </w:p>
  <w:p w14:paraId="2707AC70" w14:textId="77777777" w:rsidR="001E2074" w:rsidRDefault="001E20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5A4F" w14:textId="77777777" w:rsidR="00880F8E" w:rsidRDefault="00880F8E">
      <w:pPr>
        <w:spacing w:line="240" w:lineRule="auto"/>
      </w:pPr>
      <w:r>
        <w:separator/>
      </w:r>
    </w:p>
  </w:footnote>
  <w:footnote w:type="continuationSeparator" w:id="0">
    <w:p w14:paraId="4EA4C0CA" w14:textId="77777777" w:rsidR="00880F8E" w:rsidRDefault="00880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0A16" w14:textId="77777777" w:rsidR="001E2074" w:rsidRDefault="001E2074">
    <w:pPr>
      <w:pStyle w:val="Kopfzeile"/>
    </w:pPr>
    <w:r>
      <w:t xml:space="preserve">                                                                                                                  </w:t>
    </w:r>
  </w:p>
  <w:p w14:paraId="3D77D8FE" w14:textId="77777777" w:rsidR="001E2074" w:rsidRDefault="001E2074">
    <w:pPr>
      <w:pStyle w:val="Kopfzeile"/>
    </w:pPr>
  </w:p>
  <w:p w14:paraId="39CC4A70" w14:textId="77777777" w:rsidR="001E2074" w:rsidRDefault="001E20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DEB6" w14:textId="77777777" w:rsidR="001E2074" w:rsidRDefault="001E2074" w:rsidP="00283DFE">
    <w:pPr>
      <w:pStyle w:val="Kopfzeile"/>
      <w:jc w:val="right"/>
    </w:pPr>
  </w:p>
  <w:p w14:paraId="7C32DE14" w14:textId="77777777" w:rsidR="001E2074" w:rsidRDefault="001E20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14B"/>
    <w:multiLevelType w:val="hybridMultilevel"/>
    <w:tmpl w:val="494E9A7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2FA9344C"/>
    <w:multiLevelType w:val="hybridMultilevel"/>
    <w:tmpl w:val="25B6053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54DF491B"/>
    <w:multiLevelType w:val="hybridMultilevel"/>
    <w:tmpl w:val="A32EB38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65D7336C"/>
    <w:multiLevelType w:val="hybridMultilevel"/>
    <w:tmpl w:val="CFA46A6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7E"/>
    <w:rsid w:val="0000533B"/>
    <w:rsid w:val="00016B8C"/>
    <w:rsid w:val="000438E5"/>
    <w:rsid w:val="00046A10"/>
    <w:rsid w:val="000525CC"/>
    <w:rsid w:val="0009689F"/>
    <w:rsid w:val="000A20F6"/>
    <w:rsid w:val="000B1289"/>
    <w:rsid w:val="001017F5"/>
    <w:rsid w:val="0014672F"/>
    <w:rsid w:val="00184975"/>
    <w:rsid w:val="001A21D2"/>
    <w:rsid w:val="001B7243"/>
    <w:rsid w:val="001E2074"/>
    <w:rsid w:val="002119C7"/>
    <w:rsid w:val="002158A7"/>
    <w:rsid w:val="002245AC"/>
    <w:rsid w:val="00231131"/>
    <w:rsid w:val="00232477"/>
    <w:rsid w:val="00272882"/>
    <w:rsid w:val="00276DB7"/>
    <w:rsid w:val="00276DD3"/>
    <w:rsid w:val="00280887"/>
    <w:rsid w:val="002E5017"/>
    <w:rsid w:val="003065FE"/>
    <w:rsid w:val="00321E3B"/>
    <w:rsid w:val="00332AB3"/>
    <w:rsid w:val="003422A9"/>
    <w:rsid w:val="00346728"/>
    <w:rsid w:val="0035017E"/>
    <w:rsid w:val="0036275B"/>
    <w:rsid w:val="003635D4"/>
    <w:rsid w:val="00392194"/>
    <w:rsid w:val="003B704C"/>
    <w:rsid w:val="003C0F51"/>
    <w:rsid w:val="003D5A89"/>
    <w:rsid w:val="003E77BC"/>
    <w:rsid w:val="00421981"/>
    <w:rsid w:val="00431FDB"/>
    <w:rsid w:val="00442831"/>
    <w:rsid w:val="004461C6"/>
    <w:rsid w:val="00461B6D"/>
    <w:rsid w:val="00480EF3"/>
    <w:rsid w:val="004A43CB"/>
    <w:rsid w:val="004B0D91"/>
    <w:rsid w:val="004B3D50"/>
    <w:rsid w:val="00505A8A"/>
    <w:rsid w:val="00512CF0"/>
    <w:rsid w:val="00525D63"/>
    <w:rsid w:val="00535B36"/>
    <w:rsid w:val="005621E2"/>
    <w:rsid w:val="00585DB3"/>
    <w:rsid w:val="005D0624"/>
    <w:rsid w:val="00600BAD"/>
    <w:rsid w:val="00623712"/>
    <w:rsid w:val="006377B4"/>
    <w:rsid w:val="0064739A"/>
    <w:rsid w:val="006701E8"/>
    <w:rsid w:val="00675571"/>
    <w:rsid w:val="00675B14"/>
    <w:rsid w:val="00692945"/>
    <w:rsid w:val="006A6ADB"/>
    <w:rsid w:val="006B6F9B"/>
    <w:rsid w:val="006C300E"/>
    <w:rsid w:val="006E152F"/>
    <w:rsid w:val="00764360"/>
    <w:rsid w:val="00786921"/>
    <w:rsid w:val="007959D8"/>
    <w:rsid w:val="0081579E"/>
    <w:rsid w:val="00822EDD"/>
    <w:rsid w:val="008247BB"/>
    <w:rsid w:val="00847FC6"/>
    <w:rsid w:val="0085176A"/>
    <w:rsid w:val="00876BB4"/>
    <w:rsid w:val="00880F8E"/>
    <w:rsid w:val="00891592"/>
    <w:rsid w:val="00892988"/>
    <w:rsid w:val="008944E5"/>
    <w:rsid w:val="008A0085"/>
    <w:rsid w:val="008B4253"/>
    <w:rsid w:val="008C2DA4"/>
    <w:rsid w:val="008E16A3"/>
    <w:rsid w:val="008E4847"/>
    <w:rsid w:val="008F68E1"/>
    <w:rsid w:val="00903C24"/>
    <w:rsid w:val="0090455F"/>
    <w:rsid w:val="00914BCA"/>
    <w:rsid w:val="00931CCA"/>
    <w:rsid w:val="00940E66"/>
    <w:rsid w:val="00986633"/>
    <w:rsid w:val="00993034"/>
    <w:rsid w:val="00993B50"/>
    <w:rsid w:val="009F4201"/>
    <w:rsid w:val="00A3550C"/>
    <w:rsid w:val="00A3783B"/>
    <w:rsid w:val="00A506B2"/>
    <w:rsid w:val="00AD0A72"/>
    <w:rsid w:val="00AD14AB"/>
    <w:rsid w:val="00AE4A79"/>
    <w:rsid w:val="00AF3A9C"/>
    <w:rsid w:val="00B13B22"/>
    <w:rsid w:val="00B3328A"/>
    <w:rsid w:val="00B4142A"/>
    <w:rsid w:val="00B57C89"/>
    <w:rsid w:val="00B76612"/>
    <w:rsid w:val="00BA5E33"/>
    <w:rsid w:val="00BC6BEB"/>
    <w:rsid w:val="00C0718A"/>
    <w:rsid w:val="00C528DB"/>
    <w:rsid w:val="00C6323A"/>
    <w:rsid w:val="00C82479"/>
    <w:rsid w:val="00CA74FD"/>
    <w:rsid w:val="00CC30AF"/>
    <w:rsid w:val="00CD5933"/>
    <w:rsid w:val="00CD5E89"/>
    <w:rsid w:val="00CE5499"/>
    <w:rsid w:val="00D00D49"/>
    <w:rsid w:val="00D2541F"/>
    <w:rsid w:val="00D3786B"/>
    <w:rsid w:val="00D56A82"/>
    <w:rsid w:val="00D67832"/>
    <w:rsid w:val="00D67CE4"/>
    <w:rsid w:val="00D72177"/>
    <w:rsid w:val="00D91B1C"/>
    <w:rsid w:val="00DA3C6B"/>
    <w:rsid w:val="00DE2308"/>
    <w:rsid w:val="00DE3E34"/>
    <w:rsid w:val="00DF674D"/>
    <w:rsid w:val="00E231AF"/>
    <w:rsid w:val="00E46367"/>
    <w:rsid w:val="00E54593"/>
    <w:rsid w:val="00E5534D"/>
    <w:rsid w:val="00E74DEF"/>
    <w:rsid w:val="00E97629"/>
    <w:rsid w:val="00EA2A0D"/>
    <w:rsid w:val="00F41CE2"/>
    <w:rsid w:val="00F8748B"/>
    <w:rsid w:val="00F9350A"/>
    <w:rsid w:val="00FA56C4"/>
    <w:rsid w:val="00FB78DA"/>
    <w:rsid w:val="00FC126E"/>
    <w:rsid w:val="00FD12BB"/>
    <w:rsid w:val="00FD2BC8"/>
    <w:rsid w:val="00FF0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2771"/>
  <w15:docId w15:val="{B5821761-FE86-FF4A-A33D-982E5965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3CB"/>
    <w:pPr>
      <w:spacing w:line="259" w:lineRule="auto"/>
    </w:pPr>
    <w:rPr>
      <w:rFonts w:ascii="Calibri" w:eastAsia="Calibri" w:hAnsi="Calibri" w:cs="Calibri"/>
      <w:sz w:val="22"/>
      <w:szCs w:val="22"/>
    </w:rPr>
  </w:style>
  <w:style w:type="paragraph" w:styleId="berschrift1">
    <w:name w:val="heading 1"/>
    <w:basedOn w:val="Standard"/>
    <w:next w:val="Standard"/>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qFormat/>
    <w:rsid w:val="00EF7B96"/>
    <w:pPr>
      <w:keepNext/>
      <w:spacing w:before="240" w:after="60"/>
      <w:outlineLvl w:val="1"/>
    </w:pPr>
    <w:rPr>
      <w:rFonts w:ascii="Times New Roman" w:eastAsia="Times New Roman" w:hAnsi="Times New Roman" w:cs="Times New Roman"/>
      <w:b/>
      <w:bCs/>
      <w:iCs/>
      <w:sz w:val="36"/>
      <w:szCs w:val="36"/>
    </w:rPr>
  </w:style>
  <w:style w:type="paragraph" w:styleId="berschrift3">
    <w:name w:val="heading 3"/>
    <w:basedOn w:val="Standard"/>
    <w:next w:val="Standard"/>
    <w:qFormat/>
    <w:rsid w:val="00EF7B96"/>
    <w:pPr>
      <w:keepNext/>
      <w:spacing w:before="240" w:after="60"/>
      <w:outlineLvl w:val="2"/>
    </w:pPr>
    <w:rPr>
      <w:rFonts w:ascii="Times New Roman" w:eastAsia="Times New Roman" w:hAnsi="Times New Roman" w:cs="Times New Roman"/>
      <w:b/>
      <w:bCs/>
      <w:sz w:val="28"/>
      <w:szCs w:val="28"/>
    </w:rPr>
  </w:style>
  <w:style w:type="paragraph" w:styleId="berschrift4">
    <w:name w:val="heading 4"/>
    <w:basedOn w:val="Standard"/>
    <w:next w:val="Standard"/>
    <w:qFormat/>
    <w:rsid w:val="00EF7B96"/>
    <w:pPr>
      <w:keepNext/>
      <w:spacing w:before="240" w:after="60"/>
      <w:outlineLvl w:val="3"/>
    </w:pPr>
    <w:rPr>
      <w:rFonts w:ascii="Times New Roman" w:eastAsia="Times New Roman" w:hAnsi="Times New Roman" w:cs="Times New Roman"/>
      <w:b/>
      <w:bCs/>
      <w:sz w:val="24"/>
      <w:szCs w:val="24"/>
    </w:rPr>
  </w:style>
  <w:style w:type="paragraph" w:styleId="berschrift5">
    <w:name w:val="heading 5"/>
    <w:basedOn w:val="Standard"/>
    <w:next w:val="Standard"/>
    <w:qFormat/>
    <w:rsid w:val="00EF7B96"/>
    <w:pPr>
      <w:spacing w:before="240" w:after="60"/>
      <w:outlineLvl w:val="4"/>
    </w:pPr>
    <w:rPr>
      <w:rFonts w:ascii="Times New Roman" w:eastAsia="Times New Roman" w:hAnsi="Times New Roman" w:cs="Times New Roman"/>
      <w:b/>
      <w:bCs/>
      <w:iCs/>
      <w:sz w:val="20"/>
      <w:szCs w:val="20"/>
    </w:rPr>
  </w:style>
  <w:style w:type="paragraph" w:styleId="berschrift6">
    <w:name w:val="heading 6"/>
    <w:basedOn w:val="Standard"/>
    <w:next w:val="Standard"/>
    <w:qFormat/>
    <w:rsid w:val="00EF7B96"/>
    <w:pPr>
      <w:spacing w:before="240" w:after="60"/>
      <w:outlineLvl w:val="5"/>
    </w:pPr>
    <w:rPr>
      <w:rFonts w:ascii="Times New Roman" w:eastAsia="Times New Roman" w:hAnsi="Times New Roman" w:cs="Times New Roman"/>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rsid w:val="00805BCE"/>
    <w:rPr>
      <w:sz w:val="16"/>
      <w:szCs w:val="16"/>
    </w:rPr>
  </w:style>
  <w:style w:type="character" w:customStyle="1" w:styleId="Platzhaltertext1">
    <w:name w:val="Platzhaltertext1"/>
    <w:basedOn w:val="Absatz-Standardschriftart"/>
    <w:uiPriority w:val="99"/>
    <w:semiHidden/>
    <w:rPr>
      <w:color w:val="808080"/>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alibri" w:eastAsia="Calibri" w:hAnsi="Calibri" w:cs="Calibri"/>
    </w:rPr>
  </w:style>
  <w:style w:type="paragraph" w:styleId="Kommentarthema">
    <w:name w:val="annotation subject"/>
    <w:basedOn w:val="Kommentartext"/>
    <w:next w:val="Kommentartext"/>
    <w:link w:val="KommentarthemaZchn"/>
    <w:uiPriority w:val="99"/>
    <w:semiHidden/>
    <w:unhideWhenUsed/>
    <w:rsid w:val="004B3D50"/>
    <w:rPr>
      <w:b/>
      <w:bCs/>
    </w:rPr>
  </w:style>
  <w:style w:type="character" w:customStyle="1" w:styleId="KommentarthemaZchn">
    <w:name w:val="Kommentarthema Zchn"/>
    <w:basedOn w:val="KommentartextZchn"/>
    <w:link w:val="Kommentarthema"/>
    <w:uiPriority w:val="99"/>
    <w:semiHidden/>
    <w:rsid w:val="004B3D50"/>
    <w:rPr>
      <w:rFonts w:ascii="Calibri" w:eastAsia="Calibri" w:hAnsi="Calibri" w:cs="Calibri"/>
      <w:b/>
      <w:bCs/>
    </w:rPr>
  </w:style>
  <w:style w:type="character" w:styleId="Hyperlink">
    <w:name w:val="Hyperlink"/>
    <w:basedOn w:val="Absatz-Standardschriftart"/>
    <w:uiPriority w:val="99"/>
    <w:unhideWhenUsed/>
    <w:rsid w:val="00BA5E33"/>
    <w:rPr>
      <w:color w:val="0000FF"/>
      <w:u w:val="single"/>
    </w:rPr>
  </w:style>
  <w:style w:type="paragraph" w:styleId="Kopfzeile">
    <w:name w:val="header"/>
    <w:basedOn w:val="Standard"/>
    <w:link w:val="KopfzeileZchn"/>
    <w:uiPriority w:val="99"/>
    <w:unhideWhenUsed/>
    <w:rsid w:val="001E2074"/>
    <w:pPr>
      <w:tabs>
        <w:tab w:val="center" w:pos="4320"/>
        <w:tab w:val="right" w:pos="8640"/>
      </w:tabs>
      <w:spacing w:line="240" w:lineRule="auto"/>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1E2074"/>
    <w:rPr>
      <w:rFonts w:asciiTheme="minorHAnsi" w:eastAsiaTheme="minorEastAsia" w:hAnsiTheme="minorHAnsi" w:cstheme="minorBidi"/>
      <w:sz w:val="24"/>
      <w:szCs w:val="24"/>
    </w:rPr>
  </w:style>
  <w:style w:type="paragraph" w:styleId="Fuzeile">
    <w:name w:val="footer"/>
    <w:basedOn w:val="Standard"/>
    <w:link w:val="FuzeileZchn"/>
    <w:uiPriority w:val="99"/>
    <w:unhideWhenUsed/>
    <w:rsid w:val="001E2074"/>
    <w:pPr>
      <w:tabs>
        <w:tab w:val="center" w:pos="4320"/>
        <w:tab w:val="right" w:pos="8640"/>
      </w:tabs>
      <w:spacing w:line="240" w:lineRule="auto"/>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uiPriority w:val="99"/>
    <w:rsid w:val="001E2074"/>
    <w:rPr>
      <w:rFonts w:asciiTheme="minorHAnsi" w:eastAsiaTheme="minorEastAsia" w:hAnsiTheme="minorHAnsi" w:cstheme="minorBidi"/>
      <w:sz w:val="24"/>
      <w:szCs w:val="24"/>
    </w:rPr>
  </w:style>
  <w:style w:type="character" w:styleId="NichtaufgelsteErwhnung">
    <w:name w:val="Unresolved Mention"/>
    <w:basedOn w:val="Absatz-Standardschriftart"/>
    <w:uiPriority w:val="99"/>
    <w:semiHidden/>
    <w:unhideWhenUsed/>
    <w:rsid w:val="00431FDB"/>
    <w:rPr>
      <w:color w:val="605E5C"/>
      <w:shd w:val="clear" w:color="auto" w:fill="E1DFDD"/>
    </w:rPr>
  </w:style>
  <w:style w:type="character" w:styleId="Fett">
    <w:name w:val="Strong"/>
    <w:basedOn w:val="Absatz-Standardschriftart"/>
    <w:uiPriority w:val="22"/>
    <w:qFormat/>
    <w:rsid w:val="0009689F"/>
    <w:rPr>
      <w:b/>
      <w:bCs/>
    </w:rPr>
  </w:style>
  <w:style w:type="paragraph" w:styleId="Listenabsatz">
    <w:name w:val="List Paragraph"/>
    <w:basedOn w:val="Standard"/>
    <w:uiPriority w:val="34"/>
    <w:qFormat/>
    <w:rsid w:val="003C0F51"/>
    <w:pPr>
      <w:spacing w:line="240" w:lineRule="auto"/>
      <w:ind w:left="720"/>
      <w:contextualSpacing/>
    </w:pPr>
    <w:rPr>
      <w:rFonts w:eastAsiaTheme="minorHAnsi"/>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178">
      <w:bodyDiv w:val="1"/>
      <w:marLeft w:val="0"/>
      <w:marRight w:val="0"/>
      <w:marTop w:val="0"/>
      <w:marBottom w:val="0"/>
      <w:divBdr>
        <w:top w:val="none" w:sz="0" w:space="0" w:color="auto"/>
        <w:left w:val="none" w:sz="0" w:space="0" w:color="auto"/>
        <w:bottom w:val="none" w:sz="0" w:space="0" w:color="auto"/>
        <w:right w:val="none" w:sz="0" w:space="0" w:color="auto"/>
      </w:divBdr>
    </w:div>
    <w:div w:id="407727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oro.com/de-at/produkte/smartphon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reiland.at/search?search=doro" TargetMode="External"/><Relationship Id="rId17" Type="http://schemas.openxmlformats.org/officeDocument/2006/relationships/hyperlink" Target="https://bit.ly/3mszm1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ro.com/de-at/landing-page/Christma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ro.com/de-at/warum-doro/response-by-doro/" TargetMode="External"/><Relationship Id="rId24" Type="http://schemas.openxmlformats.org/officeDocument/2006/relationships/hyperlink" Target="mailto:michael.rabenstein@doro.com" TargetMode="External"/><Relationship Id="rId5" Type="http://schemas.openxmlformats.org/officeDocument/2006/relationships/webSettings" Target="webSettings.xml"/><Relationship Id="rId15" Type="http://schemas.openxmlformats.org/officeDocument/2006/relationships/hyperlink" Target="https://www.doro.com/de-at/warum-doro/wir-prasentieren-eva/" TargetMode="External"/><Relationship Id="rId23" Type="http://schemas.openxmlformats.org/officeDocument/2006/relationships/hyperlink" Target="mailto:alma.mautner@reiterpr.com" TargetMode="External"/><Relationship Id="rId10" Type="http://schemas.openxmlformats.org/officeDocument/2006/relationships/hyperlink" Target="https://helferline.a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oro.com/de-at/shop/mobile-devices/smart-phones/doro-8050-plus/" TargetMode="External"/><Relationship Id="rId14" Type="http://schemas.openxmlformats.org/officeDocument/2006/relationships/hyperlink" Target="http://www.doro.com/de-a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6B6E-2B38-504C-A7AB-28B1C7D8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6915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Zissel</dc:creator>
  <cp:lastModifiedBy>Alma Mautner</cp:lastModifiedBy>
  <cp:revision>9</cp:revision>
  <dcterms:created xsi:type="dcterms:W3CDTF">2021-11-24T11:41:00Z</dcterms:created>
  <dcterms:modified xsi:type="dcterms:W3CDTF">2021-11-29T09:27:00Z</dcterms:modified>
</cp:coreProperties>
</file>