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AAFC" w14:textId="77777777" w:rsidR="00247AA2" w:rsidRDefault="003851B8">
      <w:pPr>
        <w:spacing w:after="0" w:line="240" w:lineRule="auto"/>
        <w:rPr>
          <w:b/>
          <w:bCs/>
        </w:rPr>
      </w:pPr>
      <w:r>
        <w:rPr>
          <w:b/>
          <w:bCs/>
          <w:noProof/>
        </w:rPr>
        <w:drawing>
          <wp:anchor distT="0" distB="9525" distL="114300" distR="114300" simplePos="0" relativeHeight="251658240" behindDoc="0" locked="0" layoutInCell="1" allowOverlap="1" wp14:anchorId="6B8B13F5" wp14:editId="51898840">
            <wp:simplePos x="0" y="0"/>
            <wp:positionH relativeFrom="column">
              <wp:posOffset>4481830</wp:posOffset>
            </wp:positionH>
            <wp:positionV relativeFrom="paragraph">
              <wp:posOffset>-223520</wp:posOffset>
            </wp:positionV>
            <wp:extent cx="1534160" cy="448310"/>
            <wp:effectExtent l="0" t="0" r="0" b="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pic:cNvPicPr>
                      <a:picLocks noChangeAspect="1" noChangeArrowheads="1"/>
                    </pic:cNvPicPr>
                  </pic:nvPicPr>
                  <pic:blipFill>
                    <a:blip r:embed="rId11"/>
                    <a:stretch>
                      <a:fillRect/>
                    </a:stretch>
                  </pic:blipFill>
                  <pic:spPr bwMode="auto">
                    <a:xfrm>
                      <a:off x="0" y="0"/>
                      <a:ext cx="1534160" cy="448310"/>
                    </a:xfrm>
                    <a:prstGeom prst="rect">
                      <a:avLst/>
                    </a:prstGeom>
                  </pic:spPr>
                </pic:pic>
              </a:graphicData>
            </a:graphic>
          </wp:anchor>
        </w:drawing>
      </w:r>
    </w:p>
    <w:p w14:paraId="06EF476A" w14:textId="77777777" w:rsidR="00247AA2" w:rsidRDefault="00247AA2">
      <w:pPr>
        <w:spacing w:after="0" w:line="240" w:lineRule="auto"/>
        <w:rPr>
          <w:b/>
          <w:bCs/>
          <w:sz w:val="28"/>
          <w:szCs w:val="28"/>
        </w:rPr>
      </w:pPr>
    </w:p>
    <w:p w14:paraId="24935406" w14:textId="77777777" w:rsidR="00247AA2" w:rsidRDefault="00247AA2">
      <w:pPr>
        <w:spacing w:after="0" w:line="240" w:lineRule="auto"/>
        <w:rPr>
          <w:b/>
          <w:bCs/>
          <w:sz w:val="28"/>
          <w:szCs w:val="28"/>
        </w:rPr>
      </w:pPr>
    </w:p>
    <w:p w14:paraId="430B2B98" w14:textId="77777777" w:rsidR="00247AA2" w:rsidRDefault="003851B8">
      <w:pPr>
        <w:spacing w:after="0" w:line="240" w:lineRule="auto"/>
        <w:rPr>
          <w:b/>
          <w:bCs/>
          <w:sz w:val="28"/>
          <w:szCs w:val="28"/>
        </w:rPr>
      </w:pPr>
      <w:r>
        <w:rPr>
          <w:b/>
          <w:bCs/>
          <w:sz w:val="28"/>
          <w:szCs w:val="28"/>
        </w:rPr>
        <w:t>PRESSEINFORMATION</w:t>
      </w:r>
    </w:p>
    <w:p w14:paraId="1E942FA7" w14:textId="77777777" w:rsidR="00247AA2" w:rsidRDefault="00247AA2">
      <w:pPr>
        <w:spacing w:after="0" w:line="240" w:lineRule="auto"/>
        <w:rPr>
          <w:b/>
          <w:bCs/>
        </w:rPr>
      </w:pPr>
    </w:p>
    <w:p w14:paraId="35F4CD72" w14:textId="77777777" w:rsidR="00247AA2" w:rsidRDefault="00247AA2">
      <w:pPr>
        <w:spacing w:after="0" w:line="240" w:lineRule="auto"/>
        <w:rPr>
          <w:b/>
          <w:bCs/>
        </w:rPr>
      </w:pPr>
    </w:p>
    <w:p w14:paraId="0B7A5599" w14:textId="77777777" w:rsidR="00247AA2" w:rsidRDefault="00247AA2">
      <w:pPr>
        <w:spacing w:after="0" w:line="240" w:lineRule="auto"/>
        <w:rPr>
          <w:b/>
          <w:bCs/>
        </w:rPr>
      </w:pPr>
    </w:p>
    <w:p w14:paraId="6F32977C" w14:textId="77777777" w:rsidR="00247AA2" w:rsidRDefault="00247AA2">
      <w:pPr>
        <w:spacing w:after="0" w:line="240" w:lineRule="auto"/>
        <w:rPr>
          <w:b/>
          <w:bCs/>
        </w:rPr>
      </w:pPr>
    </w:p>
    <w:p w14:paraId="02EA6623" w14:textId="77777777" w:rsidR="00247AA2" w:rsidRDefault="00247AA2">
      <w:pPr>
        <w:spacing w:after="0" w:line="240" w:lineRule="auto"/>
        <w:rPr>
          <w:b/>
          <w:bCs/>
        </w:rPr>
      </w:pPr>
    </w:p>
    <w:p w14:paraId="755D0A61" w14:textId="77777777" w:rsidR="00247AA2" w:rsidRDefault="003851B8">
      <w:pPr>
        <w:spacing w:after="0" w:line="240" w:lineRule="auto"/>
        <w:rPr>
          <w:b/>
          <w:bCs/>
        </w:rPr>
      </w:pPr>
      <w:r>
        <w:rPr>
          <w:b/>
          <w:bCs/>
        </w:rPr>
        <w:t>Die Kaufberatung in der Hosentasche</w:t>
      </w:r>
    </w:p>
    <w:p w14:paraId="0D6417E4" w14:textId="77777777" w:rsidR="00247AA2" w:rsidRDefault="003851B8">
      <w:pPr>
        <w:spacing w:after="0" w:line="240" w:lineRule="auto"/>
        <w:rPr>
          <w:b/>
          <w:bCs/>
          <w:sz w:val="34"/>
          <w:szCs w:val="34"/>
        </w:rPr>
      </w:pPr>
      <w:r>
        <w:rPr>
          <w:b/>
          <w:bCs/>
          <w:sz w:val="34"/>
          <w:szCs w:val="34"/>
        </w:rPr>
        <w:t>Das Update der Geizhals.at-App bringt viele Verbesserungen</w:t>
      </w:r>
    </w:p>
    <w:p w14:paraId="53F5388E" w14:textId="77777777" w:rsidR="00247AA2" w:rsidRDefault="00247AA2">
      <w:pPr>
        <w:spacing w:after="0" w:line="240" w:lineRule="auto"/>
        <w:rPr>
          <w:rFonts w:eastAsia="Times New Roman" w:cstheme="minorHAnsi"/>
          <w:b/>
          <w:bCs/>
          <w:color w:val="000000" w:themeColor="text1"/>
        </w:rPr>
      </w:pPr>
    </w:p>
    <w:p w14:paraId="0187784E" w14:textId="77777777" w:rsidR="00247AA2" w:rsidRDefault="00000000">
      <w:pPr>
        <w:spacing w:after="0" w:line="240" w:lineRule="auto"/>
      </w:pPr>
      <w:hyperlink r:id="rId12">
        <w:r w:rsidR="003851B8">
          <w:rPr>
            <w:rStyle w:val="Internetverknpfung"/>
            <w:rFonts w:eastAsia="Times New Roman" w:cstheme="minorHAnsi"/>
            <w:b/>
            <w:bCs/>
          </w:rPr>
          <w:t>Geizhals.at</w:t>
        </w:r>
      </w:hyperlink>
      <w:r w:rsidR="003851B8">
        <w:rPr>
          <w:rFonts w:eastAsia="Times New Roman" w:cstheme="minorHAnsi"/>
          <w:b/>
          <w:bCs/>
          <w:color w:val="000000" w:themeColor="text1"/>
        </w:rPr>
        <w:t xml:space="preserve"> hat seine App rundum erneuert und erfolgreich unter den über 740.000 NutzerInnen ausgerollt. Seit dem App-Launch 2011 hat die unabhängige Vergleichsplattform laufend nützliche Adaptierungen vorgenommen. Das aktuelle Update bringt nun – neben einem optischen Facelift – wesentliche kostenlose Neuerungen, die noch effizienter bei Kaufentscheidungen unterstützen. </w:t>
      </w:r>
    </w:p>
    <w:p w14:paraId="451EFE36" w14:textId="77777777" w:rsidR="00247AA2" w:rsidRDefault="00247AA2">
      <w:pPr>
        <w:spacing w:after="0" w:line="240" w:lineRule="auto"/>
        <w:rPr>
          <w:rFonts w:eastAsia="Times New Roman" w:cstheme="minorHAnsi"/>
          <w:b/>
          <w:bCs/>
          <w:color w:val="000000" w:themeColor="text1"/>
        </w:rPr>
      </w:pPr>
    </w:p>
    <w:p w14:paraId="510B2819" w14:textId="4810C165" w:rsidR="00247AA2" w:rsidRDefault="003851B8">
      <w:pPr>
        <w:spacing w:after="0" w:line="240" w:lineRule="auto"/>
        <w:jc w:val="both"/>
        <w:rPr>
          <w:rFonts w:eastAsia="Times New Roman" w:cstheme="minorHAnsi"/>
        </w:rPr>
      </w:pPr>
      <w:r>
        <w:t xml:space="preserve">Wien, am </w:t>
      </w:r>
      <w:r w:rsidR="00652213" w:rsidRPr="00652213">
        <w:t>15</w:t>
      </w:r>
      <w:r w:rsidRPr="00652213">
        <w:t>. September</w:t>
      </w:r>
      <w:r>
        <w:t xml:space="preserve"> 2022: </w:t>
      </w:r>
      <w:r>
        <w:rPr>
          <w:rFonts w:eastAsia="Times New Roman" w:cstheme="minorHAnsi"/>
        </w:rPr>
        <w:t xml:space="preserve">„Wir haben die Geizhals-App sowohl auf Nutzerseite als auch aus technischer Sicht, auf Vordermann gebracht. Es hat sich daher nicht nur optisch vieles getan. Um die Suche nach den richtigen Angeboten noch effizienter zu gestalten, wurde vor allem an der Funktionsvielfalt und der Nutzerfreundlichkeit geschraubt“, </w:t>
      </w:r>
      <w:r>
        <w:rPr>
          <w:rFonts w:eastAsia="Times New Roman" w:cs="Calibri"/>
          <w:color w:val="000000"/>
          <w:lang w:eastAsia="de-AT"/>
        </w:rPr>
        <w:t>so</w:t>
      </w:r>
      <w:r>
        <w:t xml:space="preserve"> Mag. Markus Nigl, Vorstandsvorsitzender von Geizhals.at.</w:t>
      </w:r>
      <w:r>
        <w:rPr>
          <w:rFonts w:eastAsia="Times New Roman" w:cstheme="minorHAnsi"/>
        </w:rPr>
        <w:t xml:space="preserve"> </w:t>
      </w:r>
    </w:p>
    <w:p w14:paraId="340E1B27" w14:textId="77777777" w:rsidR="00247AA2" w:rsidRDefault="00247AA2">
      <w:pPr>
        <w:spacing w:after="0" w:line="240" w:lineRule="auto"/>
      </w:pPr>
    </w:p>
    <w:p w14:paraId="1C34795E" w14:textId="77777777" w:rsidR="00247AA2" w:rsidRDefault="003851B8">
      <w:pPr>
        <w:spacing w:after="0" w:line="240" w:lineRule="auto"/>
        <w:rPr>
          <w:rFonts w:eastAsia="Times New Roman" w:cstheme="minorHAnsi"/>
          <w:b/>
          <w:bCs/>
          <w:color w:val="000000" w:themeColor="text1"/>
        </w:rPr>
      </w:pPr>
      <w:r>
        <w:rPr>
          <w:rFonts w:eastAsia="Times New Roman" w:cstheme="minorHAnsi"/>
          <w:b/>
          <w:bCs/>
          <w:color w:val="000000" w:themeColor="text1"/>
        </w:rPr>
        <w:t>Welche Neuerungen die NutzerInnen erwarten</w:t>
      </w:r>
    </w:p>
    <w:p w14:paraId="2420C897" w14:textId="2B1F118B" w:rsidR="00247AA2" w:rsidRDefault="003851B8">
      <w:pPr>
        <w:spacing w:after="0" w:line="240" w:lineRule="auto"/>
      </w:pPr>
      <w:r>
        <w:rPr>
          <w:rFonts w:eastAsia="Times New Roman" w:cstheme="minorHAnsi"/>
          <w:color w:val="000000" w:themeColor="text1"/>
        </w:rPr>
        <w:t>Neben dem Preisalarm per E-Mail bzw. Push-Nachricht</w:t>
      </w:r>
      <w:r>
        <w:rPr>
          <w:rFonts w:eastAsia="Times New Roman" w:cstheme="minorHAnsi"/>
        </w:rPr>
        <w:t xml:space="preserve"> können UserInnen ab sofort auch unterwegs nach dem Standort der Händler filtern. Die Möglichkeit, die App nun auch auf Englisch zu benutzen, der augen- und akkuschonende Darkmode sowie die Aufwertung der Bewertungen dank eines Metascores sind weitere Neuerungen, die mit dem Update Einzug genommen haben. Im Gegensatz zur Desktop-Seite lässt sich darüber hinaus der Suchverlauf verfolgen. Besonders hilfreich ist auch der – ausschließlich via App verfügbare – Barcode-Scanner, der die Suche zusätzlich vereinfacht. Die nächste Aktualisierung steht bereits vor der Türe und wird in Kürze Produktvergleiche ermöglichen. </w:t>
      </w:r>
    </w:p>
    <w:p w14:paraId="18BC2099" w14:textId="77777777" w:rsidR="00247AA2" w:rsidRDefault="00247AA2">
      <w:pPr>
        <w:spacing w:after="0" w:line="240" w:lineRule="auto"/>
        <w:rPr>
          <w:rFonts w:eastAsia="Times New Roman" w:cstheme="minorHAnsi"/>
          <w:b/>
          <w:bCs/>
          <w:color w:val="000000" w:themeColor="text1"/>
        </w:rPr>
      </w:pPr>
    </w:p>
    <w:p w14:paraId="043B5BF6" w14:textId="77777777" w:rsidR="00247AA2" w:rsidRDefault="003851B8">
      <w:pPr>
        <w:spacing w:after="0" w:line="240" w:lineRule="auto"/>
        <w:jc w:val="both"/>
        <w:rPr>
          <w:rFonts w:eastAsia="Times New Roman" w:cstheme="minorHAnsi"/>
          <w:b/>
          <w:bCs/>
        </w:rPr>
      </w:pPr>
      <w:r>
        <w:rPr>
          <w:rFonts w:eastAsia="Times New Roman" w:cstheme="minorHAnsi"/>
          <w:b/>
          <w:bCs/>
        </w:rPr>
        <w:t xml:space="preserve">Fast eine dreiviertel Million NutzerInnen </w:t>
      </w:r>
    </w:p>
    <w:p w14:paraId="74439FB1" w14:textId="2AE99807" w:rsidR="00247AA2" w:rsidRDefault="003851B8">
      <w:pPr>
        <w:spacing w:after="0" w:line="240" w:lineRule="auto"/>
        <w:jc w:val="both"/>
        <w:rPr>
          <w:rFonts w:eastAsia="Times New Roman" w:cs="Calibri"/>
          <w:color w:val="000000"/>
          <w:lang w:eastAsia="de-AT"/>
        </w:rPr>
      </w:pPr>
      <w:r>
        <w:rPr>
          <w:rFonts w:eastAsia="Times New Roman" w:cstheme="minorHAnsi"/>
        </w:rPr>
        <w:t xml:space="preserve">Eine halbe Million UserInnen in Österreich und Deutschland haben die Geizhals-App bereits auf ihren Android-Gerät installiert und weitere 240.000 auf iOS. Davon verwenden </w:t>
      </w:r>
      <w:r>
        <w:t xml:space="preserve">18.000 NutzerInnen die App täglich, weitere 100.000 monatlich. Aktuell vergleichen fünf Prozent der Geizhals-UserInnen Angebote über die App. Damit können sie jederzeit direkt im Geschäft Preise </w:t>
      </w:r>
      <w:r w:rsidR="00DB0C01">
        <w:t>ab</w:t>
      </w:r>
      <w:r>
        <w:t>gleichen und wirklich immer die günstigsten Aktionen finden.</w:t>
      </w:r>
      <w:r>
        <w:rPr>
          <w:rFonts w:eastAsia="Times New Roman" w:cs="Calibri"/>
          <w:color w:val="000000"/>
          <w:lang w:eastAsia="de-AT"/>
        </w:rPr>
        <w:t xml:space="preserve"> 50 Prozent </w:t>
      </w:r>
      <w:r>
        <w:t>nutzen die Verkaufsberatung am Desktop und weitere 45 Prozent mobil am Smartphone oder Tablet.</w:t>
      </w:r>
      <w:r>
        <w:rPr>
          <w:rFonts w:eastAsia="Times New Roman" w:cstheme="minorHAnsi"/>
        </w:rPr>
        <w:t xml:space="preserve"> </w:t>
      </w:r>
      <w:r>
        <w:t xml:space="preserve">92 </w:t>
      </w:r>
      <w:bookmarkStart w:id="0" w:name="_Hlk112053208"/>
      <w:bookmarkEnd w:id="0"/>
      <w:r>
        <w:rPr>
          <w:rFonts w:eastAsia="Times New Roman" w:cstheme="minorHAnsi"/>
        </w:rPr>
        <w:t>Prozent der UserInnen haben das automatische Update aktiviert und können so die Vorteile der App direkt weiternutzen. Ohne Installation der neuen Version gehen NutzerInnen das Risiko ein, die App mittelfristig nicht mehr verwenden zu können.</w:t>
      </w:r>
    </w:p>
    <w:p w14:paraId="61523366" w14:textId="77777777" w:rsidR="00247AA2" w:rsidRDefault="00247AA2">
      <w:pPr>
        <w:spacing w:after="0" w:line="240" w:lineRule="auto"/>
      </w:pPr>
    </w:p>
    <w:p w14:paraId="298AB1B0" w14:textId="45965C53" w:rsidR="00247AA2" w:rsidRDefault="003851B8">
      <w:pPr>
        <w:spacing w:after="0" w:line="240" w:lineRule="auto"/>
        <w:rPr>
          <w:rFonts w:eastAsia="Times New Roman" w:cstheme="minorHAnsi"/>
          <w:b/>
          <w:bCs/>
          <w:color w:val="000000" w:themeColor="text1"/>
        </w:rPr>
      </w:pPr>
      <w:r>
        <w:rPr>
          <w:rFonts w:eastAsia="Times New Roman" w:cstheme="minorHAnsi"/>
          <w:b/>
          <w:bCs/>
          <w:color w:val="000000" w:themeColor="text1"/>
        </w:rPr>
        <w:t>Hier gibt’s die App zum kostenlosen Download</w:t>
      </w:r>
    </w:p>
    <w:p w14:paraId="2718EF18" w14:textId="77777777" w:rsidR="003851B8" w:rsidRPr="00B8077C" w:rsidRDefault="003851B8" w:rsidP="003851B8">
      <w:pPr>
        <w:pStyle w:val="Listenabsatz"/>
        <w:numPr>
          <w:ilvl w:val="0"/>
          <w:numId w:val="4"/>
        </w:numPr>
        <w:spacing w:after="0" w:line="240" w:lineRule="auto"/>
        <w:rPr>
          <w:lang w:val="fr-FR"/>
        </w:rPr>
      </w:pPr>
      <w:r>
        <w:rPr>
          <w:rFonts w:eastAsia="Times New Roman" w:cstheme="minorHAnsi"/>
          <w:color w:val="000000" w:themeColor="text1"/>
          <w:lang w:val="fr-FR"/>
        </w:rPr>
        <w:t xml:space="preserve">Android: </w:t>
      </w:r>
      <w:hyperlink r:id="rId13">
        <w:r>
          <w:rPr>
            <w:rStyle w:val="Internetverknpfung"/>
            <w:rFonts w:eastAsia="Times New Roman" w:cstheme="minorHAnsi"/>
            <w:lang w:val="fr-FR"/>
          </w:rPr>
          <w:t>https://play.google.com/store/apps/details?id=at.geizhals.pv&amp;hl=de</w:t>
        </w:r>
      </w:hyperlink>
    </w:p>
    <w:p w14:paraId="029935C1" w14:textId="77777777" w:rsidR="003851B8" w:rsidRDefault="003851B8" w:rsidP="003851B8">
      <w:pPr>
        <w:pStyle w:val="Listenabsatz"/>
        <w:numPr>
          <w:ilvl w:val="0"/>
          <w:numId w:val="4"/>
        </w:numPr>
        <w:spacing w:after="0" w:line="240" w:lineRule="auto"/>
      </w:pPr>
      <w:r>
        <w:rPr>
          <w:rFonts w:eastAsia="Times New Roman" w:cstheme="minorHAnsi"/>
          <w:color w:val="000000" w:themeColor="text1"/>
        </w:rPr>
        <w:t xml:space="preserve">iOS: </w:t>
      </w:r>
      <w:hyperlink r:id="rId14">
        <w:r>
          <w:rPr>
            <w:rStyle w:val="Internetverknpfung"/>
            <w:rFonts w:eastAsia="Times New Roman" w:cstheme="minorHAnsi"/>
          </w:rPr>
          <w:t>https://apps.apple.com/at/app/geizhals-preisvergleich/id440214693</w:t>
        </w:r>
      </w:hyperlink>
      <w:r>
        <w:rPr>
          <w:rFonts w:eastAsia="Times New Roman" w:cstheme="minorHAnsi"/>
          <w:color w:val="000000" w:themeColor="text1"/>
        </w:rPr>
        <w:t xml:space="preserve"> </w:t>
      </w:r>
    </w:p>
    <w:p w14:paraId="3460B219" w14:textId="7C9D29AB" w:rsidR="003851B8" w:rsidRDefault="003851B8">
      <w:pPr>
        <w:spacing w:after="0" w:line="240" w:lineRule="auto"/>
        <w:rPr>
          <w:rFonts w:eastAsia="Times New Roman" w:cstheme="minorHAnsi"/>
          <w:b/>
          <w:bCs/>
          <w:color w:val="000000" w:themeColor="text1"/>
        </w:rPr>
      </w:pPr>
    </w:p>
    <w:p w14:paraId="2D5BA408" w14:textId="77777777" w:rsidR="00247AA2" w:rsidRDefault="003851B8">
      <w:pPr>
        <w:spacing w:after="0" w:line="240" w:lineRule="auto"/>
      </w:pPr>
      <w:r>
        <w:rPr>
          <w:b/>
          <w:bCs/>
        </w:rPr>
        <w:t xml:space="preserve">Über Geizhals </w:t>
      </w:r>
    </w:p>
    <w:p w14:paraId="2FB09848" w14:textId="77777777" w:rsidR="00247AA2" w:rsidRDefault="003851B8">
      <w:pPr>
        <w:spacing w:after="0" w:line="240" w:lineRule="auto"/>
      </w:pPr>
      <w:r>
        <w:rPr>
          <w:lang w:val="de-DE"/>
        </w:rPr>
        <w:t xml:space="preserve">Seit der Gründung 1997 hat sich </w:t>
      </w:r>
      <w:hyperlink r:id="rId15">
        <w:r>
          <w:rPr>
            <w:rStyle w:val="Internetverknpfung"/>
            <w:lang w:val="de-DE"/>
          </w:rPr>
          <w:t>Geizhals.at</w:t>
        </w:r>
      </w:hyperlink>
      <w:r>
        <w:rPr>
          <w:lang w:val="de-DE"/>
        </w:rPr>
        <w:t xml:space="preserve"> von einer unabhängigen Preisvergleichsplattform zu einem der </w:t>
      </w:r>
      <w:r>
        <w:t xml:space="preserve">größten E-Commerce-Portale im deutschsprachigen Raum entwickelt. Als neutraler Mittler zwischen 280.000 Händlern und monatlich </w:t>
      </w:r>
      <w:r>
        <w:rPr>
          <w:lang w:val="de-DE"/>
        </w:rPr>
        <w:t>12 Millionen</w:t>
      </w:r>
      <w:r>
        <w:t xml:space="preserve"> KonsumentInnen umfasst das Angebot sämtliche</w:t>
      </w:r>
      <w:r>
        <w:rPr>
          <w:strike/>
        </w:rPr>
        <w:t xml:space="preserve"> </w:t>
      </w:r>
      <w:r>
        <w:t xml:space="preserve">Bereiche – von Hardware und Unterhaltungselektronik bis hin zu Sportartikel, Kosmetik, </w:t>
      </w:r>
      <w:r>
        <w:lastRenderedPageBreak/>
        <w:t xml:space="preserve">Spielzeug uvm. </w:t>
      </w:r>
      <w:r>
        <w:rPr>
          <w:lang w:val="de-DE"/>
        </w:rPr>
        <w:t>Auf</w:t>
      </w:r>
      <w:r>
        <w:t xml:space="preserve"> Basis </w:t>
      </w:r>
      <w:r>
        <w:rPr>
          <w:lang w:val="de-DE"/>
        </w:rPr>
        <w:t xml:space="preserve">detaillierter Filter und Funktionen bietet das Unternehmen </w:t>
      </w:r>
      <w:r>
        <w:t xml:space="preserve">Kauf- und Preisberatung für über 2,2 Millionen Produkte in 14 Haupt- und über 130 Zusatzkategorien. Im Jahr </w:t>
      </w:r>
      <w:r>
        <w:rPr>
          <w:lang w:val="de-DE"/>
        </w:rPr>
        <w:t>2000 wurde Geizhals in die Preisvergleich Internet Services AG umgewandelt, an der sich der deutsche Heise Verlag 2013 beteiligte und mittlerweile über 90 Prozent hält.</w:t>
      </w:r>
      <w:r>
        <w:t xml:space="preserve"> Neben Österreich und Deutschland liefert die Plattform auch in Großbritannien sowie Polen wichtige Entscheidungshilfe und hat 2021 </w:t>
      </w:r>
      <w:hyperlink r:id="rId16">
        <w:r>
          <w:rPr>
            <w:rStyle w:val="Internetverknpfung"/>
          </w:rPr>
          <w:t>tarife.at</w:t>
        </w:r>
      </w:hyperlink>
      <w:r>
        <w:t xml:space="preserve"> übernommen. Mehr unter </w:t>
      </w:r>
      <w:hyperlink r:id="rId17">
        <w:r>
          <w:rPr>
            <w:rStyle w:val="Internetverknpfung"/>
          </w:rPr>
          <w:t>https://unternehmen.geizhals.at/</w:t>
        </w:r>
      </w:hyperlink>
      <w:r>
        <w:t xml:space="preserve"> </w:t>
      </w:r>
    </w:p>
    <w:p w14:paraId="24CEBFAD" w14:textId="77777777" w:rsidR="00247AA2" w:rsidRDefault="00247AA2">
      <w:pPr>
        <w:spacing w:after="0" w:line="240" w:lineRule="auto"/>
      </w:pPr>
    </w:p>
    <w:p w14:paraId="2A9C0832" w14:textId="77777777" w:rsidR="00247AA2" w:rsidRDefault="003851B8">
      <w:pPr>
        <w:spacing w:after="0" w:line="240" w:lineRule="auto"/>
        <w:rPr>
          <w:b/>
          <w:bCs/>
        </w:rPr>
      </w:pPr>
      <w:r>
        <w:rPr>
          <w:b/>
          <w:bCs/>
        </w:rPr>
        <w:t>Bildmaterial</w:t>
      </w:r>
    </w:p>
    <w:p w14:paraId="7F267BDF" w14:textId="079F7BD4" w:rsidR="0069439E" w:rsidRDefault="0069439E" w:rsidP="0069439E">
      <w:pPr>
        <w:pStyle w:val="Listenabsatz"/>
        <w:numPr>
          <w:ilvl w:val="0"/>
          <w:numId w:val="1"/>
        </w:numPr>
        <w:spacing w:after="0" w:line="240" w:lineRule="auto"/>
      </w:pPr>
      <w:r w:rsidRPr="00251F52">
        <w:t>Das Update der Geizhals-App bringt viele Verbesserungen</w:t>
      </w:r>
      <w:r>
        <w:t xml:space="preserve"> (© Geizhals.at)</w:t>
      </w:r>
    </w:p>
    <w:p w14:paraId="026B0550" w14:textId="7B1ED663" w:rsidR="0069439E" w:rsidRDefault="0069439E" w:rsidP="0069439E">
      <w:pPr>
        <w:pStyle w:val="Listenabsatz"/>
        <w:numPr>
          <w:ilvl w:val="0"/>
          <w:numId w:val="1"/>
        </w:numPr>
        <w:spacing w:after="0" w:line="240" w:lineRule="auto"/>
        <w:contextualSpacing w:val="0"/>
      </w:pPr>
      <w:r w:rsidRPr="00304FB5">
        <w:t>Kaufberatung in der Hosentasche mit der Geizhals-App</w:t>
      </w:r>
      <w:r>
        <w:t xml:space="preserve"> (© Geizhals.at)</w:t>
      </w:r>
    </w:p>
    <w:p w14:paraId="129552F0" w14:textId="77777777" w:rsidR="00247AA2" w:rsidRDefault="00247AA2">
      <w:pPr>
        <w:spacing w:after="0" w:line="240" w:lineRule="auto"/>
        <w:rPr>
          <w:b/>
          <w:bCs/>
        </w:rPr>
      </w:pPr>
    </w:p>
    <w:p w14:paraId="059B8168" w14:textId="77777777" w:rsidR="00247AA2" w:rsidRDefault="003851B8">
      <w:pPr>
        <w:spacing w:after="0" w:line="240" w:lineRule="auto"/>
        <w:rPr>
          <w:b/>
          <w:bCs/>
        </w:rPr>
      </w:pPr>
      <w:r>
        <w:rPr>
          <w:b/>
          <w:bCs/>
        </w:rPr>
        <w:t>Rückfragehinweis</w:t>
      </w:r>
    </w:p>
    <w:p w14:paraId="39C01972" w14:textId="77777777" w:rsidR="00247AA2" w:rsidRDefault="00247AA2">
      <w:pPr>
        <w:sectPr w:rsidR="00247AA2">
          <w:footerReference w:type="default" r:id="rId18"/>
          <w:pgSz w:w="11906" w:h="16838"/>
          <w:pgMar w:top="1417" w:right="1417" w:bottom="1134" w:left="1417" w:header="0" w:footer="708" w:gutter="0"/>
          <w:cols w:space="720"/>
          <w:formProt w:val="0"/>
          <w:docGrid w:linePitch="360" w:charSpace="28672"/>
        </w:sectPr>
      </w:pPr>
    </w:p>
    <w:p w14:paraId="199CF9C4" w14:textId="77777777" w:rsidR="00247AA2" w:rsidRDefault="003851B8">
      <w:pPr>
        <w:spacing w:after="0" w:line="240" w:lineRule="auto"/>
        <w:jc w:val="both"/>
      </w:pPr>
      <w:r>
        <w:rPr>
          <w:rFonts w:eastAsia="Times New Roman" w:cs="Calibri"/>
          <w:color w:val="000000"/>
          <w:lang w:eastAsia="de-DE"/>
        </w:rPr>
        <w:t>Dr. Alma Mautner</w:t>
      </w:r>
    </w:p>
    <w:p w14:paraId="36269564" w14:textId="77777777" w:rsidR="00247AA2" w:rsidRDefault="003851B8">
      <w:pPr>
        <w:spacing w:after="0" w:line="240" w:lineRule="auto"/>
        <w:jc w:val="both"/>
        <w:rPr>
          <w:rFonts w:ascii="Calibri" w:eastAsia="Times New Roman" w:hAnsi="Calibri" w:cs="Calibri"/>
          <w:color w:val="000000"/>
          <w:lang w:eastAsia="de-DE"/>
        </w:rPr>
      </w:pPr>
      <w:r>
        <w:rPr>
          <w:rFonts w:eastAsia="Times New Roman" w:cs="Calibri"/>
          <w:color w:val="000000"/>
          <w:lang w:eastAsia="de-DE"/>
        </w:rPr>
        <w:t>Reiter PR</w:t>
      </w:r>
    </w:p>
    <w:p w14:paraId="013DF838" w14:textId="77777777" w:rsidR="00247AA2" w:rsidRDefault="003851B8">
      <w:pPr>
        <w:tabs>
          <w:tab w:val="left" w:pos="198"/>
        </w:tabs>
        <w:spacing w:after="0" w:line="240" w:lineRule="auto"/>
        <w:jc w:val="both"/>
        <w:rPr>
          <w:rFonts w:ascii="Calibri" w:hAnsi="Calibri" w:cs="Calibri"/>
        </w:rPr>
      </w:pPr>
      <w:r>
        <w:rPr>
          <w:rFonts w:eastAsia="Times New Roman" w:cs="Calibri"/>
          <w:color w:val="000000"/>
          <w:lang w:eastAsia="de-DE"/>
        </w:rPr>
        <w:t>+43 </w:t>
      </w:r>
      <w:r>
        <w:rPr>
          <w:rFonts w:cs="Calibri"/>
        </w:rPr>
        <w:t>681 10406622</w:t>
      </w:r>
    </w:p>
    <w:p w14:paraId="41683C7C" w14:textId="77777777" w:rsidR="00247AA2" w:rsidRDefault="00000000">
      <w:pPr>
        <w:spacing w:after="0" w:line="240" w:lineRule="auto"/>
        <w:jc w:val="both"/>
      </w:pPr>
      <w:hyperlink r:id="rId19">
        <w:r w:rsidR="003851B8">
          <w:rPr>
            <w:rStyle w:val="Internetverknpfung"/>
            <w:rFonts w:cs="Calibri"/>
            <w:sz w:val="21"/>
            <w:szCs w:val="21"/>
          </w:rPr>
          <w:t>alma.mautner@reiterpr.com</w:t>
        </w:r>
      </w:hyperlink>
    </w:p>
    <w:p w14:paraId="56E5271B" w14:textId="77777777" w:rsidR="00247AA2" w:rsidRDefault="00247AA2">
      <w:pPr>
        <w:spacing w:after="0" w:line="240" w:lineRule="auto"/>
        <w:rPr>
          <w:lang w:val="de-DE"/>
        </w:rPr>
      </w:pPr>
    </w:p>
    <w:p w14:paraId="301A15BE" w14:textId="77777777" w:rsidR="00247AA2" w:rsidRDefault="00247AA2">
      <w:pPr>
        <w:spacing w:after="0" w:line="240" w:lineRule="auto"/>
        <w:rPr>
          <w:lang w:val="de-DE"/>
        </w:rPr>
      </w:pPr>
    </w:p>
    <w:p w14:paraId="73C0F92E" w14:textId="77777777" w:rsidR="00247AA2" w:rsidRDefault="00247AA2">
      <w:pPr>
        <w:spacing w:after="0" w:line="240" w:lineRule="auto"/>
        <w:rPr>
          <w:lang w:val="de-DE"/>
        </w:rPr>
      </w:pPr>
    </w:p>
    <w:p w14:paraId="4D244DC6" w14:textId="77777777" w:rsidR="00247AA2" w:rsidRDefault="00247AA2">
      <w:pPr>
        <w:spacing w:after="0" w:line="240" w:lineRule="auto"/>
        <w:rPr>
          <w:lang w:val="de-DE"/>
        </w:rPr>
      </w:pPr>
    </w:p>
    <w:p w14:paraId="04C88CB6" w14:textId="77777777" w:rsidR="00247AA2" w:rsidRDefault="00247AA2">
      <w:pPr>
        <w:spacing w:after="0" w:line="240" w:lineRule="auto"/>
        <w:rPr>
          <w:lang w:val="de-DE"/>
        </w:rPr>
      </w:pPr>
    </w:p>
    <w:p w14:paraId="1CCAC530" w14:textId="77777777" w:rsidR="00247AA2" w:rsidRDefault="00247AA2">
      <w:pPr>
        <w:spacing w:after="0" w:line="240" w:lineRule="auto"/>
        <w:rPr>
          <w:lang w:val="de-DE"/>
        </w:rPr>
      </w:pPr>
    </w:p>
    <w:p w14:paraId="29FB7637" w14:textId="77777777" w:rsidR="00247AA2" w:rsidRDefault="00247AA2">
      <w:pPr>
        <w:spacing w:after="0" w:line="240" w:lineRule="auto"/>
        <w:rPr>
          <w:lang w:val="de-DE"/>
        </w:rPr>
      </w:pPr>
    </w:p>
    <w:p w14:paraId="2EF2E32A" w14:textId="77777777" w:rsidR="00247AA2" w:rsidRDefault="00247AA2">
      <w:pPr>
        <w:spacing w:after="0" w:line="240" w:lineRule="auto"/>
        <w:rPr>
          <w:lang w:val="de-DE"/>
        </w:rPr>
      </w:pPr>
    </w:p>
    <w:p w14:paraId="37018B2A" w14:textId="77777777" w:rsidR="00247AA2" w:rsidRDefault="00247AA2">
      <w:pPr>
        <w:spacing w:after="0" w:line="240" w:lineRule="auto"/>
        <w:rPr>
          <w:lang w:val="de-DE"/>
        </w:rPr>
      </w:pPr>
    </w:p>
    <w:p w14:paraId="514499FB" w14:textId="77777777" w:rsidR="00247AA2" w:rsidRDefault="00247AA2">
      <w:pPr>
        <w:spacing w:after="0" w:line="240" w:lineRule="auto"/>
        <w:rPr>
          <w:lang w:val="de-DE"/>
        </w:rPr>
      </w:pPr>
    </w:p>
    <w:p w14:paraId="4FD41636" w14:textId="77777777" w:rsidR="00247AA2" w:rsidRDefault="00247AA2">
      <w:pPr>
        <w:spacing w:after="0" w:line="240" w:lineRule="auto"/>
        <w:rPr>
          <w:lang w:val="de-DE"/>
        </w:rPr>
      </w:pPr>
    </w:p>
    <w:p w14:paraId="16650244" w14:textId="77777777" w:rsidR="00247AA2" w:rsidRDefault="00247AA2">
      <w:pPr>
        <w:spacing w:after="0" w:line="240" w:lineRule="auto"/>
        <w:rPr>
          <w:lang w:val="de-DE"/>
        </w:rPr>
      </w:pPr>
    </w:p>
    <w:p w14:paraId="3C14ACB7" w14:textId="77777777" w:rsidR="00247AA2" w:rsidRDefault="00247AA2">
      <w:pPr>
        <w:spacing w:after="0" w:line="240" w:lineRule="auto"/>
        <w:rPr>
          <w:lang w:val="de-DE"/>
        </w:rPr>
      </w:pPr>
    </w:p>
    <w:p w14:paraId="0032C34C" w14:textId="77777777" w:rsidR="00247AA2" w:rsidRDefault="00247AA2">
      <w:pPr>
        <w:spacing w:after="0" w:line="240" w:lineRule="auto"/>
        <w:rPr>
          <w:lang w:val="de-DE"/>
        </w:rPr>
      </w:pPr>
    </w:p>
    <w:p w14:paraId="367AF3C8" w14:textId="77777777" w:rsidR="00247AA2" w:rsidRDefault="00247AA2">
      <w:pPr>
        <w:spacing w:after="0" w:line="240" w:lineRule="auto"/>
        <w:rPr>
          <w:lang w:val="de-DE"/>
        </w:rPr>
      </w:pPr>
    </w:p>
    <w:p w14:paraId="25E709D7" w14:textId="77777777" w:rsidR="00247AA2" w:rsidRDefault="00247AA2">
      <w:pPr>
        <w:spacing w:after="0" w:line="240" w:lineRule="auto"/>
        <w:rPr>
          <w:lang w:val="de-DE"/>
        </w:rPr>
      </w:pPr>
    </w:p>
    <w:p w14:paraId="2B71383A" w14:textId="77777777" w:rsidR="00247AA2" w:rsidRDefault="00247AA2">
      <w:pPr>
        <w:spacing w:after="0" w:line="240" w:lineRule="auto"/>
        <w:rPr>
          <w:lang w:val="de-DE"/>
        </w:rPr>
      </w:pPr>
    </w:p>
    <w:p w14:paraId="3186C89C" w14:textId="77777777" w:rsidR="00247AA2" w:rsidRDefault="00247AA2">
      <w:pPr>
        <w:spacing w:after="0" w:line="240" w:lineRule="auto"/>
        <w:rPr>
          <w:lang w:val="de-DE"/>
        </w:rPr>
      </w:pPr>
    </w:p>
    <w:p w14:paraId="1ACAE3B6" w14:textId="77777777" w:rsidR="00247AA2" w:rsidRDefault="00247AA2">
      <w:pPr>
        <w:spacing w:after="0" w:line="240" w:lineRule="auto"/>
        <w:rPr>
          <w:lang w:val="de-DE"/>
        </w:rPr>
      </w:pPr>
    </w:p>
    <w:p w14:paraId="748E8B31" w14:textId="77777777" w:rsidR="00247AA2" w:rsidRDefault="00247AA2">
      <w:pPr>
        <w:spacing w:after="0" w:line="240" w:lineRule="auto"/>
        <w:rPr>
          <w:lang w:val="de-DE"/>
        </w:rPr>
      </w:pPr>
    </w:p>
    <w:p w14:paraId="1B7EBAFC" w14:textId="77777777" w:rsidR="00247AA2" w:rsidRDefault="00247AA2">
      <w:pPr>
        <w:spacing w:after="0" w:line="240" w:lineRule="auto"/>
        <w:rPr>
          <w:lang w:val="de-DE"/>
        </w:rPr>
      </w:pPr>
    </w:p>
    <w:p w14:paraId="67D8037A" w14:textId="77777777" w:rsidR="00247AA2" w:rsidRDefault="00247AA2">
      <w:pPr>
        <w:spacing w:after="0" w:line="240" w:lineRule="auto"/>
        <w:rPr>
          <w:lang w:val="de-DE"/>
        </w:rPr>
      </w:pPr>
    </w:p>
    <w:p w14:paraId="650A466B" w14:textId="77777777" w:rsidR="00247AA2" w:rsidRDefault="00247AA2">
      <w:pPr>
        <w:spacing w:after="0" w:line="240" w:lineRule="auto"/>
        <w:rPr>
          <w:lang w:val="de-DE"/>
        </w:rPr>
      </w:pPr>
    </w:p>
    <w:p w14:paraId="563C74AD" w14:textId="77777777" w:rsidR="00247AA2" w:rsidRDefault="00247AA2">
      <w:pPr>
        <w:spacing w:after="0" w:line="240" w:lineRule="auto"/>
        <w:rPr>
          <w:lang w:val="de-DE"/>
        </w:rPr>
      </w:pPr>
    </w:p>
    <w:p w14:paraId="6854E9B6" w14:textId="77777777" w:rsidR="00247AA2" w:rsidRDefault="00247AA2">
      <w:pPr>
        <w:spacing w:after="0" w:line="240" w:lineRule="auto"/>
        <w:rPr>
          <w:lang w:val="de-DE"/>
        </w:rPr>
      </w:pPr>
    </w:p>
    <w:p w14:paraId="1C96D54B" w14:textId="77777777" w:rsidR="00247AA2" w:rsidRDefault="00247AA2">
      <w:pPr>
        <w:spacing w:after="0" w:line="240" w:lineRule="auto"/>
        <w:rPr>
          <w:lang w:val="de-DE"/>
        </w:rPr>
      </w:pPr>
    </w:p>
    <w:p w14:paraId="6181607B" w14:textId="77777777" w:rsidR="00247AA2" w:rsidRDefault="00247AA2">
      <w:pPr>
        <w:spacing w:after="0" w:line="240" w:lineRule="auto"/>
        <w:rPr>
          <w:lang w:val="de-DE"/>
        </w:rPr>
      </w:pPr>
    </w:p>
    <w:p w14:paraId="3B5F3E67" w14:textId="77777777" w:rsidR="00247AA2" w:rsidRDefault="00247AA2">
      <w:pPr>
        <w:spacing w:after="0" w:line="240" w:lineRule="auto"/>
        <w:rPr>
          <w:lang w:val="de-DE"/>
        </w:rPr>
      </w:pPr>
    </w:p>
    <w:p w14:paraId="4FE9C896" w14:textId="77777777" w:rsidR="00247AA2" w:rsidRDefault="00247AA2">
      <w:pPr>
        <w:spacing w:after="0" w:line="240" w:lineRule="auto"/>
        <w:rPr>
          <w:lang w:val="de-DE"/>
        </w:rPr>
      </w:pPr>
    </w:p>
    <w:p w14:paraId="56C11428" w14:textId="77777777" w:rsidR="00247AA2" w:rsidRDefault="00247AA2">
      <w:pPr>
        <w:spacing w:after="0" w:line="240" w:lineRule="auto"/>
        <w:rPr>
          <w:lang w:val="de-DE"/>
        </w:rPr>
      </w:pPr>
    </w:p>
    <w:p w14:paraId="482F316D" w14:textId="77777777" w:rsidR="00247AA2" w:rsidRDefault="00247AA2">
      <w:pPr>
        <w:spacing w:after="0" w:line="240" w:lineRule="auto"/>
        <w:rPr>
          <w:lang w:val="de-DE"/>
        </w:rPr>
      </w:pPr>
    </w:p>
    <w:p w14:paraId="5587F5D8" w14:textId="77777777" w:rsidR="00247AA2" w:rsidRDefault="00247AA2">
      <w:pPr>
        <w:spacing w:after="0" w:line="240" w:lineRule="auto"/>
        <w:rPr>
          <w:lang w:val="de-DE"/>
        </w:rPr>
      </w:pPr>
    </w:p>
    <w:p w14:paraId="5BEF31BD" w14:textId="77777777" w:rsidR="00247AA2" w:rsidRDefault="00247AA2">
      <w:pPr>
        <w:spacing w:after="0" w:line="240" w:lineRule="auto"/>
        <w:rPr>
          <w:lang w:val="de-DE"/>
        </w:rPr>
      </w:pPr>
    </w:p>
    <w:p w14:paraId="02540A70" w14:textId="77777777" w:rsidR="00247AA2" w:rsidRDefault="00247AA2">
      <w:pPr>
        <w:spacing w:after="0" w:line="240" w:lineRule="auto"/>
        <w:rPr>
          <w:lang w:val="de-DE"/>
        </w:rPr>
      </w:pPr>
    </w:p>
    <w:p w14:paraId="6D2117F1" w14:textId="77777777" w:rsidR="00247AA2" w:rsidRDefault="00247AA2">
      <w:pPr>
        <w:spacing w:after="0" w:line="240" w:lineRule="auto"/>
        <w:rPr>
          <w:lang w:val="de-DE"/>
        </w:rPr>
      </w:pPr>
    </w:p>
    <w:p w14:paraId="29A06DAB" w14:textId="77777777" w:rsidR="00247AA2" w:rsidRDefault="00247AA2">
      <w:pPr>
        <w:spacing w:after="0" w:line="240" w:lineRule="auto"/>
        <w:rPr>
          <w:lang w:val="de-DE"/>
        </w:rPr>
      </w:pPr>
    </w:p>
    <w:p w14:paraId="0A9BFFEF" w14:textId="4432DAB6" w:rsidR="00247AA2" w:rsidRDefault="003851B8">
      <w:pPr>
        <w:spacing w:after="0" w:line="240" w:lineRule="auto"/>
        <w:rPr>
          <w:lang w:val="de-DE"/>
        </w:rPr>
      </w:pPr>
      <w:r>
        <w:rPr>
          <w:lang w:val="de-DE"/>
        </w:rPr>
        <w:t>Michael Nikolajuk, bakk. phil.</w:t>
      </w:r>
    </w:p>
    <w:p w14:paraId="1DB619E4" w14:textId="77777777" w:rsidR="00247AA2" w:rsidRDefault="003851B8">
      <w:pPr>
        <w:spacing w:after="0" w:line="240" w:lineRule="auto"/>
        <w:rPr>
          <w:lang w:val="de-DE"/>
        </w:rPr>
      </w:pPr>
      <w:r>
        <w:t>Geizhals</w:t>
      </w:r>
      <w:r>
        <w:rPr>
          <w:lang w:val="de-DE"/>
        </w:rPr>
        <w:t>, Leitung Marketing &amp; Kommunikation</w:t>
      </w:r>
    </w:p>
    <w:p w14:paraId="6E0BFDCB" w14:textId="77777777" w:rsidR="00247AA2" w:rsidRDefault="003851B8">
      <w:pPr>
        <w:spacing w:after="0" w:line="240" w:lineRule="auto"/>
        <w:rPr>
          <w:lang w:val="de-DE"/>
        </w:rPr>
      </w:pPr>
      <w:r>
        <w:rPr>
          <w:lang w:val="de-DE"/>
        </w:rPr>
        <w:t>+43 1 5811609 62</w:t>
      </w:r>
    </w:p>
    <w:p w14:paraId="5D1436E7" w14:textId="77777777" w:rsidR="00247AA2" w:rsidRDefault="00000000">
      <w:pPr>
        <w:spacing w:after="0" w:line="240" w:lineRule="auto"/>
      </w:pPr>
      <w:hyperlink r:id="rId20">
        <w:r w:rsidR="003851B8">
          <w:rPr>
            <w:rStyle w:val="Internetverknpfung"/>
            <w:lang w:val="de-DE"/>
          </w:rPr>
          <w:t>presse@geizhals.at</w:t>
        </w:r>
      </w:hyperlink>
      <w:r w:rsidR="003851B8">
        <w:rPr>
          <w:lang w:val="de-DE"/>
        </w:rPr>
        <w:t xml:space="preserve"> </w:t>
      </w:r>
    </w:p>
    <w:sectPr w:rsidR="00247AA2">
      <w:type w:val="continuous"/>
      <w:pgSz w:w="11906" w:h="16838"/>
      <w:pgMar w:top="1417" w:right="1417" w:bottom="1134" w:left="1417" w:header="0" w:footer="708" w:gutter="0"/>
      <w:cols w:num="2" w:space="720"/>
      <w:formProt w:val="0"/>
      <w:docGrid w:linePitch="36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E22F8" w14:textId="77777777" w:rsidR="007D495D" w:rsidRDefault="007D495D">
      <w:pPr>
        <w:spacing w:after="0" w:line="240" w:lineRule="auto"/>
      </w:pPr>
      <w:r>
        <w:separator/>
      </w:r>
    </w:p>
  </w:endnote>
  <w:endnote w:type="continuationSeparator" w:id="0">
    <w:p w14:paraId="3C599C4B" w14:textId="77777777" w:rsidR="007D495D" w:rsidRDefault="007D495D">
      <w:pPr>
        <w:spacing w:after="0" w:line="240" w:lineRule="auto"/>
      </w:pPr>
      <w:r>
        <w:continuationSeparator/>
      </w:r>
    </w:p>
  </w:endnote>
  <w:endnote w:type="continuationNotice" w:id="1">
    <w:p w14:paraId="737D2346" w14:textId="77777777" w:rsidR="007D495D" w:rsidRDefault="007D49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706019"/>
      <w:docPartObj>
        <w:docPartGallery w:val="Page Numbers (Bottom of Page)"/>
        <w:docPartUnique/>
      </w:docPartObj>
    </w:sdtPr>
    <w:sdtContent>
      <w:p w14:paraId="1F86B2E8" w14:textId="77777777" w:rsidR="00247AA2" w:rsidRDefault="003851B8">
        <w:pPr>
          <w:pStyle w:val="Fuzeile"/>
          <w:jc w:val="right"/>
        </w:pPr>
        <w:r>
          <w:fldChar w:fldCharType="begin"/>
        </w:r>
        <w:r>
          <w:instrText>PAGE</w:instrText>
        </w:r>
        <w:r>
          <w:fldChar w:fldCharType="separate"/>
        </w:r>
        <w:r>
          <w:t>2</w:t>
        </w:r>
        <w:r>
          <w:fldChar w:fldCharType="end"/>
        </w:r>
      </w:p>
      <w:p w14:paraId="0D8A323F" w14:textId="77777777" w:rsidR="00247AA2" w:rsidRDefault="00000000">
        <w:pPr>
          <w:pStyle w:val="Fuzeile"/>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9E87B" w14:textId="77777777" w:rsidR="007D495D" w:rsidRDefault="007D495D">
      <w:pPr>
        <w:spacing w:after="0" w:line="240" w:lineRule="auto"/>
      </w:pPr>
      <w:r>
        <w:separator/>
      </w:r>
    </w:p>
  </w:footnote>
  <w:footnote w:type="continuationSeparator" w:id="0">
    <w:p w14:paraId="17F2E58B" w14:textId="77777777" w:rsidR="007D495D" w:rsidRDefault="007D495D">
      <w:pPr>
        <w:spacing w:after="0" w:line="240" w:lineRule="auto"/>
      </w:pPr>
      <w:r>
        <w:continuationSeparator/>
      </w:r>
    </w:p>
  </w:footnote>
  <w:footnote w:type="continuationNotice" w:id="1">
    <w:p w14:paraId="6C537893" w14:textId="77777777" w:rsidR="007D495D" w:rsidRDefault="007D49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57B9"/>
    <w:multiLevelType w:val="multilevel"/>
    <w:tmpl w:val="344A586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1DD10083"/>
    <w:multiLevelType w:val="multilevel"/>
    <w:tmpl w:val="8844099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4DB97B5B"/>
    <w:multiLevelType w:val="multilevel"/>
    <w:tmpl w:val="398AEF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7E097135"/>
    <w:multiLevelType w:val="multilevel"/>
    <w:tmpl w:val="A22619A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16cid:durableId="1756123465">
    <w:abstractNumId w:val="3"/>
  </w:num>
  <w:num w:numId="2" w16cid:durableId="1635479023">
    <w:abstractNumId w:val="0"/>
  </w:num>
  <w:num w:numId="3" w16cid:durableId="1048839606">
    <w:abstractNumId w:val="2"/>
  </w:num>
  <w:num w:numId="4" w16cid:durableId="409931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AA2"/>
    <w:rsid w:val="001917CF"/>
    <w:rsid w:val="00247AA2"/>
    <w:rsid w:val="0027380E"/>
    <w:rsid w:val="00353275"/>
    <w:rsid w:val="003851B8"/>
    <w:rsid w:val="00651E5E"/>
    <w:rsid w:val="00652213"/>
    <w:rsid w:val="0069439E"/>
    <w:rsid w:val="007158A4"/>
    <w:rsid w:val="007D495D"/>
    <w:rsid w:val="008F465F"/>
    <w:rsid w:val="009413FD"/>
    <w:rsid w:val="00DB0C01"/>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80143"/>
  <w15:docId w15:val="{38706759-B778-4737-AB3E-D043F60A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6607"/>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F7532F"/>
    <w:rPr>
      <w:b/>
      <w:bCs/>
    </w:rPr>
  </w:style>
  <w:style w:type="character" w:customStyle="1" w:styleId="KopfzeileZchn">
    <w:name w:val="Kopfzeile Zchn"/>
    <w:basedOn w:val="Absatz-Standardschriftart"/>
    <w:link w:val="Kopfzeile"/>
    <w:uiPriority w:val="99"/>
    <w:qFormat/>
    <w:rsid w:val="001B153B"/>
  </w:style>
  <w:style w:type="character" w:customStyle="1" w:styleId="FuzeileZchn">
    <w:name w:val="Fußzeile Zchn"/>
    <w:basedOn w:val="Absatz-Standardschriftart"/>
    <w:link w:val="Fuzeile"/>
    <w:uiPriority w:val="99"/>
    <w:qFormat/>
    <w:rsid w:val="001B153B"/>
  </w:style>
  <w:style w:type="character" w:customStyle="1" w:styleId="Internetverknpfung">
    <w:name w:val="Internetverknüpfung"/>
    <w:basedOn w:val="Absatz-Standardschriftart"/>
    <w:uiPriority w:val="99"/>
    <w:unhideWhenUsed/>
    <w:rsid w:val="00DA3130"/>
    <w:rPr>
      <w:color w:val="0563C1" w:themeColor="hyperlink"/>
      <w:u w:val="single"/>
    </w:rPr>
  </w:style>
  <w:style w:type="character" w:styleId="NichtaufgelsteErwhnung">
    <w:name w:val="Unresolved Mention"/>
    <w:basedOn w:val="Absatz-Standardschriftart"/>
    <w:uiPriority w:val="99"/>
    <w:semiHidden/>
    <w:unhideWhenUsed/>
    <w:qFormat/>
    <w:rsid w:val="001140A4"/>
    <w:rPr>
      <w:color w:val="605E5C"/>
      <w:shd w:val="clear" w:color="auto" w:fill="E1DFDD"/>
    </w:rPr>
  </w:style>
  <w:style w:type="character" w:customStyle="1" w:styleId="NurTextZchn">
    <w:name w:val="Nur Text Zchn"/>
    <w:basedOn w:val="Absatz-Standardschriftart"/>
    <w:link w:val="NurText"/>
    <w:uiPriority w:val="99"/>
    <w:semiHidden/>
    <w:qFormat/>
    <w:rsid w:val="008E2140"/>
    <w:rPr>
      <w:rFonts w:ascii="Calibri" w:hAnsi="Calibri"/>
      <w:szCs w:val="21"/>
    </w:rPr>
  </w:style>
  <w:style w:type="character" w:styleId="BesuchterLink">
    <w:name w:val="FollowedHyperlink"/>
    <w:basedOn w:val="Absatz-Standardschriftart"/>
    <w:uiPriority w:val="99"/>
    <w:semiHidden/>
    <w:unhideWhenUsed/>
    <w:qFormat/>
    <w:rsid w:val="00D721C9"/>
    <w:rPr>
      <w:color w:val="954F72" w:themeColor="followedHyperlink"/>
      <w:u w:val="single"/>
    </w:rPr>
  </w:style>
  <w:style w:type="character" w:styleId="Kommentarzeichen">
    <w:name w:val="annotation reference"/>
    <w:basedOn w:val="Absatz-Standardschriftart"/>
    <w:uiPriority w:val="99"/>
    <w:semiHidden/>
    <w:unhideWhenUsed/>
    <w:qFormat/>
    <w:rsid w:val="009930AE"/>
    <w:rPr>
      <w:sz w:val="16"/>
      <w:szCs w:val="16"/>
    </w:rPr>
  </w:style>
  <w:style w:type="character" w:customStyle="1" w:styleId="KommentartextZchn">
    <w:name w:val="Kommentartext Zchn"/>
    <w:basedOn w:val="Absatz-Standardschriftart"/>
    <w:link w:val="Kommentartext"/>
    <w:uiPriority w:val="99"/>
    <w:qFormat/>
    <w:rsid w:val="009930AE"/>
    <w:rPr>
      <w:sz w:val="20"/>
      <w:szCs w:val="20"/>
    </w:rPr>
  </w:style>
  <w:style w:type="character" w:customStyle="1" w:styleId="KommentarthemaZchn">
    <w:name w:val="Kommentarthema Zchn"/>
    <w:basedOn w:val="KommentartextZchn"/>
    <w:link w:val="Kommentarthema"/>
    <w:uiPriority w:val="99"/>
    <w:semiHidden/>
    <w:qFormat/>
    <w:rsid w:val="009930AE"/>
    <w:rPr>
      <w:b/>
      <w:bCs/>
      <w:sz w:val="20"/>
      <w:szCs w:val="20"/>
    </w:rPr>
  </w:style>
  <w:style w:type="character" w:customStyle="1" w:styleId="ListLabel1">
    <w:name w:val="ListLabel 1"/>
    <w:qFormat/>
    <w:rPr>
      <w:sz w:val="20"/>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Calibri" w:cs="Calibri"/>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Calibri" w:cs="Calibri"/>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Calibri" w:cs="Calibri"/>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Calibri" w:cs="Calibri"/>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cs="Calibri"/>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Calibri" w:cs="Calibri"/>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Calibri" w:cs="Calibri"/>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color w:val="auto"/>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eastAsia="Calibri" w:cs="Calibri"/>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sz w:val="20"/>
    </w:rPr>
  </w:style>
  <w:style w:type="character" w:customStyle="1" w:styleId="ListLabel104">
    <w:name w:val="ListLabel 104"/>
    <w:qFormat/>
    <w:rPr>
      <w:sz w:val="20"/>
    </w:rPr>
  </w:style>
  <w:style w:type="character" w:customStyle="1" w:styleId="ListLabel105">
    <w:name w:val="ListLabel 105"/>
    <w:qFormat/>
    <w:rPr>
      <w:sz w:val="20"/>
    </w:rPr>
  </w:style>
  <w:style w:type="character" w:customStyle="1" w:styleId="ListLabel106">
    <w:name w:val="ListLabel 106"/>
    <w:qFormat/>
    <w:rPr>
      <w:sz w:val="20"/>
    </w:rPr>
  </w:style>
  <w:style w:type="character" w:customStyle="1" w:styleId="ListLabel107">
    <w:name w:val="ListLabel 107"/>
    <w:qFormat/>
    <w:rPr>
      <w:sz w:val="20"/>
    </w:rPr>
  </w:style>
  <w:style w:type="character" w:customStyle="1" w:styleId="ListLabel108">
    <w:name w:val="ListLabel 108"/>
    <w:qFormat/>
    <w:rPr>
      <w:sz w:val="20"/>
    </w:rPr>
  </w:style>
  <w:style w:type="character" w:customStyle="1" w:styleId="ListLabel109">
    <w:name w:val="ListLabel 109"/>
    <w:qFormat/>
    <w:rPr>
      <w:sz w:val="20"/>
    </w:rPr>
  </w:style>
  <w:style w:type="character" w:customStyle="1" w:styleId="ListLabel110">
    <w:name w:val="ListLabel 110"/>
    <w:qFormat/>
    <w:rPr>
      <w:sz w:val="20"/>
    </w:rPr>
  </w:style>
  <w:style w:type="character" w:customStyle="1" w:styleId="ListLabel111">
    <w:name w:val="ListLabel 111"/>
    <w:qFormat/>
    <w:rPr>
      <w:sz w:val="20"/>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b/>
      <w:bCs/>
    </w:rPr>
  </w:style>
  <w:style w:type="character" w:customStyle="1" w:styleId="ListLabel116">
    <w:name w:val="ListLabel 116"/>
    <w:qFormat/>
  </w:style>
  <w:style w:type="character" w:customStyle="1" w:styleId="ListLabel117">
    <w:name w:val="ListLabel 117"/>
    <w:qFormat/>
    <w:rPr>
      <w:lang w:val="de-DE"/>
    </w:rPr>
  </w:style>
  <w:style w:type="character" w:customStyle="1" w:styleId="ListLabel118">
    <w:name w:val="ListLabel 118"/>
    <w:qFormat/>
    <w:rPr>
      <w:rFonts w:ascii="Calibri" w:hAnsi="Calibri" w:cs="Calibri"/>
      <w:sz w:val="21"/>
      <w:szCs w:val="21"/>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b/>
      <w:bCs/>
    </w:rPr>
  </w:style>
  <w:style w:type="character" w:customStyle="1" w:styleId="ListLabel138">
    <w:name w:val="ListLabel 138"/>
    <w:qFormat/>
  </w:style>
  <w:style w:type="character" w:customStyle="1" w:styleId="ListLabel139">
    <w:name w:val="ListLabel 139"/>
    <w:qFormat/>
    <w:rPr>
      <w:lang w:val="de-DE"/>
    </w:rPr>
  </w:style>
  <w:style w:type="character" w:customStyle="1" w:styleId="ListLabel140">
    <w:name w:val="ListLabel 140"/>
    <w:qFormat/>
    <w:rPr>
      <w:rFonts w:cs="Calibri"/>
      <w:sz w:val="21"/>
      <w:szCs w:val="21"/>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b/>
      <w:bCs/>
    </w:rPr>
  </w:style>
  <w:style w:type="character" w:customStyle="1" w:styleId="ListLabel205">
    <w:name w:val="ListLabel 205"/>
    <w:qFormat/>
  </w:style>
  <w:style w:type="character" w:customStyle="1" w:styleId="ListLabel206">
    <w:name w:val="ListLabel 206"/>
    <w:qFormat/>
    <w:rPr>
      <w:rFonts w:cstheme="minorHAnsi"/>
    </w:rPr>
  </w:style>
  <w:style w:type="character" w:customStyle="1" w:styleId="ListLabel207">
    <w:name w:val="ListLabel 207"/>
    <w:qFormat/>
    <w:rPr>
      <w:rFonts w:cstheme="minorHAnsi"/>
      <w:b/>
      <w:bCs/>
    </w:rPr>
  </w:style>
  <w:style w:type="character" w:customStyle="1" w:styleId="ListLabel208">
    <w:name w:val="ListLabel 208"/>
    <w:qFormat/>
    <w:rPr>
      <w:lang w:val="en-US"/>
    </w:rPr>
  </w:style>
  <w:style w:type="character" w:customStyle="1" w:styleId="ListLabel209">
    <w:name w:val="ListLabel 209"/>
    <w:qFormat/>
    <w:rPr>
      <w:lang w:val="de-DE"/>
    </w:rPr>
  </w:style>
  <w:style w:type="character" w:customStyle="1" w:styleId="ListLabel210">
    <w:name w:val="ListLabel 210"/>
    <w:qFormat/>
  </w:style>
  <w:style w:type="character" w:customStyle="1" w:styleId="ListLabel211">
    <w:name w:val="ListLabel 211"/>
    <w:qFormat/>
    <w:rPr>
      <w:rFonts w:cs="Calibri"/>
      <w:sz w:val="21"/>
      <w:szCs w:val="21"/>
    </w:rPr>
  </w:style>
  <w:style w:type="character" w:customStyle="1" w:styleId="FunotentextZchn">
    <w:name w:val="Fußnotentext Zchn"/>
    <w:basedOn w:val="Absatz-Standardschriftart"/>
    <w:link w:val="Funotentext"/>
    <w:uiPriority w:val="99"/>
    <w:semiHidden/>
    <w:qFormat/>
    <w:rsid w:val="00DD7307"/>
    <w:rPr>
      <w:sz w:val="20"/>
      <w:szCs w:val="20"/>
    </w:rPr>
  </w:style>
  <w:style w:type="character" w:customStyle="1" w:styleId="Funotenanker">
    <w:name w:val="Fußnotenanker"/>
    <w:rPr>
      <w:vertAlign w:val="superscript"/>
    </w:rPr>
  </w:style>
  <w:style w:type="character" w:customStyle="1" w:styleId="FootnoteCharacters">
    <w:name w:val="Footnote Characters"/>
    <w:basedOn w:val="Absatz-Standardschriftart"/>
    <w:uiPriority w:val="99"/>
    <w:semiHidden/>
    <w:unhideWhenUsed/>
    <w:qFormat/>
    <w:rsid w:val="009E2C5B"/>
    <w:rPr>
      <w:vertAlign w:val="superscript"/>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Courier New"/>
    </w:rPr>
  </w:style>
  <w:style w:type="character" w:customStyle="1" w:styleId="ListLabel249">
    <w:name w:val="ListLabel 249"/>
    <w:qFormat/>
    <w:rPr>
      <w:rFonts w:cs="Courier New"/>
    </w:rPr>
  </w:style>
  <w:style w:type="character" w:customStyle="1" w:styleId="ListLabel250">
    <w:name w:val="ListLabel 250"/>
    <w:qFormat/>
    <w:rPr>
      <w:rFonts w:cs="Courier New"/>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Courier New"/>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Symbol"/>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Courier New"/>
    </w:rPr>
  </w:style>
  <w:style w:type="character" w:customStyle="1" w:styleId="ListLabel279">
    <w:name w:val="ListLabel 279"/>
    <w:qFormat/>
    <w:rPr>
      <w:rFonts w:cs="Courier New"/>
    </w:rPr>
  </w:style>
  <w:style w:type="character" w:customStyle="1" w:styleId="ListLabel280">
    <w:name w:val="ListLabel 280"/>
    <w:qFormat/>
    <w:rPr>
      <w:rFonts w:cs="Courier New"/>
    </w:rPr>
  </w:style>
  <w:style w:type="character" w:customStyle="1" w:styleId="ListLabel281">
    <w:name w:val="ListLabel 281"/>
    <w:qFormat/>
    <w:rPr>
      <w:rFonts w:cs="Courier New"/>
    </w:rPr>
  </w:style>
  <w:style w:type="character" w:customStyle="1" w:styleId="ListLabel282">
    <w:name w:val="ListLabel 282"/>
    <w:qFormat/>
    <w:rPr>
      <w:rFonts w:cs="Courier New"/>
    </w:rPr>
  </w:style>
  <w:style w:type="character" w:customStyle="1" w:styleId="ListLabel283">
    <w:name w:val="ListLabel 283"/>
    <w:qFormat/>
    <w:rPr>
      <w:rFonts w:cs="Courier New"/>
    </w:rPr>
  </w:style>
  <w:style w:type="character" w:customStyle="1" w:styleId="ListLabel284">
    <w:name w:val="ListLabel 284"/>
    <w:qFormat/>
    <w:rPr>
      <w:rFonts w:eastAsia="Times New Roman" w:cs="Calibri"/>
    </w:rPr>
  </w:style>
  <w:style w:type="character" w:customStyle="1" w:styleId="ListLabel285">
    <w:name w:val="ListLabel 285"/>
    <w:qFormat/>
    <w:rPr>
      <w:rFonts w:cs="Courier New"/>
    </w:rPr>
  </w:style>
  <w:style w:type="character" w:customStyle="1" w:styleId="ListLabel286">
    <w:name w:val="ListLabel 286"/>
    <w:qFormat/>
    <w:rPr>
      <w:rFonts w:cs="Courier New"/>
    </w:rPr>
  </w:style>
  <w:style w:type="character" w:customStyle="1" w:styleId="ListLabel287">
    <w:name w:val="ListLabel 287"/>
    <w:qFormat/>
    <w:rPr>
      <w:rFonts w:cs="Courier New"/>
    </w:rPr>
  </w:style>
  <w:style w:type="character" w:customStyle="1" w:styleId="ListLabel288">
    <w:name w:val="ListLabel 288"/>
    <w:qFormat/>
    <w:rPr>
      <w:rFonts w:eastAsia="Times New Roman" w:cs="Calibri"/>
    </w:rPr>
  </w:style>
  <w:style w:type="character" w:customStyle="1" w:styleId="ListLabel289">
    <w:name w:val="ListLabel 289"/>
    <w:qFormat/>
    <w:rPr>
      <w:rFonts w:cs="Courier New"/>
    </w:rPr>
  </w:style>
  <w:style w:type="character" w:customStyle="1" w:styleId="ListLabel290">
    <w:name w:val="ListLabel 290"/>
    <w:qFormat/>
    <w:rPr>
      <w:rFonts w:cs="Courier New"/>
    </w:rPr>
  </w:style>
  <w:style w:type="character" w:customStyle="1" w:styleId="ListLabel291">
    <w:name w:val="ListLabel 291"/>
    <w:qFormat/>
    <w:rPr>
      <w:rFonts w:cs="Courier New"/>
    </w:rPr>
  </w:style>
  <w:style w:type="character" w:customStyle="1" w:styleId="ListLabel292">
    <w:name w:val="ListLabel 292"/>
    <w:qFormat/>
    <w:rPr>
      <w:rFonts w:cs="Courier New"/>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Courier New"/>
    </w:rPr>
  </w:style>
  <w:style w:type="character" w:customStyle="1" w:styleId="ListLabel296">
    <w:name w:val="ListLabel 296"/>
    <w:qFormat/>
    <w:rPr>
      <w:rFonts w:cs="Courier New"/>
    </w:rPr>
  </w:style>
  <w:style w:type="character" w:customStyle="1" w:styleId="ListLabel297">
    <w:name w:val="ListLabel 297"/>
    <w:qFormat/>
    <w:rPr>
      <w:rFonts w:cs="Courier New"/>
    </w:rPr>
  </w:style>
  <w:style w:type="character" w:customStyle="1" w:styleId="ListLabel298">
    <w:name w:val="ListLabel 298"/>
    <w:qFormat/>
    <w:rPr>
      <w:rFonts w:cs="Courier New"/>
    </w:rPr>
  </w:style>
  <w:style w:type="character" w:customStyle="1" w:styleId="ListLabel299">
    <w:name w:val="ListLabel 299"/>
    <w:qFormat/>
    <w:rPr>
      <w:rFonts w:cs="Courier New"/>
    </w:rPr>
  </w:style>
  <w:style w:type="character" w:customStyle="1" w:styleId="ListLabel300">
    <w:name w:val="ListLabel 300"/>
    <w:qFormat/>
    <w:rPr>
      <w:rFonts w:cs="Courier New"/>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Courier New"/>
    </w:rPr>
  </w:style>
  <w:style w:type="character" w:customStyle="1" w:styleId="ListLabel306">
    <w:name w:val="ListLabel 306"/>
    <w:qFormat/>
    <w:rPr>
      <w:rFonts w:cs="Courier New"/>
    </w:rPr>
  </w:style>
  <w:style w:type="character" w:customStyle="1" w:styleId="ListLabel307">
    <w:name w:val="ListLabel 307"/>
    <w:qFormat/>
    <w:rPr>
      <w:rFonts w:eastAsia="Times New Roman" w:cstheme="minorHAnsi"/>
      <w:i/>
      <w:iCs/>
    </w:rPr>
  </w:style>
  <w:style w:type="character" w:customStyle="1" w:styleId="ListLabel308">
    <w:name w:val="ListLabel 308"/>
    <w:qFormat/>
    <w:rPr>
      <w:rFonts w:eastAsia="Times New Roman"/>
      <w:i/>
      <w:iCs/>
    </w:rPr>
  </w:style>
  <w:style w:type="character" w:customStyle="1" w:styleId="ListLabel309">
    <w:name w:val="ListLabel 309"/>
    <w:qFormat/>
    <w:rPr>
      <w:lang w:val="de-DE"/>
    </w:rPr>
  </w:style>
  <w:style w:type="character" w:customStyle="1" w:styleId="ListLabel310">
    <w:name w:val="ListLabel 310"/>
    <w:qFormat/>
  </w:style>
  <w:style w:type="character" w:customStyle="1" w:styleId="ListLabel311">
    <w:name w:val="ListLabel 311"/>
    <w:qFormat/>
    <w:rPr>
      <w:rFonts w:cs="Calibri"/>
      <w:sz w:val="21"/>
      <w:szCs w:val="21"/>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lang w:val="de-DE"/>
    </w:rPr>
  </w:style>
  <w:style w:type="character" w:customStyle="1" w:styleId="ListLabel358">
    <w:name w:val="ListLabel 358"/>
    <w:qFormat/>
  </w:style>
  <w:style w:type="character" w:customStyle="1" w:styleId="ListLabel359">
    <w:name w:val="ListLabel 359"/>
    <w:qFormat/>
    <w:rPr>
      <w:rFonts w:cs="Calibri"/>
      <w:sz w:val="21"/>
      <w:szCs w:val="21"/>
    </w:rPr>
  </w:style>
  <w:style w:type="character" w:customStyle="1" w:styleId="ListLabel360">
    <w:name w:val="ListLabel 360"/>
    <w:qFormat/>
    <w:rPr>
      <w:rFonts w:cs="Symbol"/>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Symbol"/>
    </w:rPr>
  </w:style>
  <w:style w:type="character" w:customStyle="1" w:styleId="ListLabel376">
    <w:name w:val="ListLabel 376"/>
    <w:qFormat/>
    <w:rPr>
      <w:rFonts w:cs="Courier New"/>
    </w:rPr>
  </w:style>
  <w:style w:type="character" w:customStyle="1" w:styleId="ListLabel377">
    <w:name w:val="ListLabel 377"/>
    <w:qFormat/>
    <w:rPr>
      <w:rFonts w:cs="Wingdings"/>
    </w:rPr>
  </w:style>
  <w:style w:type="character" w:customStyle="1" w:styleId="ListLabel378">
    <w:name w:val="ListLabel 378"/>
    <w:qFormat/>
    <w:rPr>
      <w:rFonts w:cs="Symbol"/>
    </w:rPr>
  </w:style>
  <w:style w:type="character" w:customStyle="1" w:styleId="ListLabel379">
    <w:name w:val="ListLabel 379"/>
    <w:qFormat/>
    <w:rPr>
      <w:rFonts w:cs="Courier New"/>
    </w:rPr>
  </w:style>
  <w:style w:type="character" w:customStyle="1" w:styleId="ListLabel380">
    <w:name w:val="ListLabel 380"/>
    <w:qFormat/>
    <w:rPr>
      <w:rFonts w:cs="Wingdings"/>
    </w:rPr>
  </w:style>
  <w:style w:type="character" w:customStyle="1" w:styleId="ListLabel381">
    <w:name w:val="ListLabel 381"/>
    <w:qFormat/>
    <w:rPr>
      <w:rFonts w:cs="Symbol"/>
    </w:rPr>
  </w:style>
  <w:style w:type="character" w:customStyle="1" w:styleId="ListLabel382">
    <w:name w:val="ListLabel 382"/>
    <w:qFormat/>
    <w:rPr>
      <w:rFonts w:cs="Courier New"/>
    </w:rPr>
  </w:style>
  <w:style w:type="character" w:customStyle="1" w:styleId="ListLabel383">
    <w:name w:val="ListLabel 383"/>
    <w:qFormat/>
    <w:rPr>
      <w:rFonts w:cs="Wingdings"/>
    </w:rPr>
  </w:style>
  <w:style w:type="character" w:customStyle="1" w:styleId="ListLabel384">
    <w:name w:val="ListLabel 384"/>
    <w:qFormat/>
    <w:rPr>
      <w:rFonts w:cs="Symbol"/>
    </w:rPr>
  </w:style>
  <w:style w:type="character" w:customStyle="1" w:styleId="ListLabel385">
    <w:name w:val="ListLabel 385"/>
    <w:qFormat/>
    <w:rPr>
      <w:rFonts w:cs="Courier New"/>
    </w:rPr>
  </w:style>
  <w:style w:type="character" w:customStyle="1" w:styleId="ListLabel386">
    <w:name w:val="ListLabel 386"/>
    <w:qFormat/>
    <w:rPr>
      <w:rFonts w:cs="Wingdings"/>
    </w:rPr>
  </w:style>
  <w:style w:type="character" w:customStyle="1" w:styleId="ListLabel387">
    <w:name w:val="ListLabel 387"/>
    <w:qFormat/>
    <w:rPr>
      <w:rFonts w:cs="Calibri"/>
    </w:rPr>
  </w:style>
  <w:style w:type="character" w:customStyle="1" w:styleId="ListLabel388">
    <w:name w:val="ListLabel 388"/>
    <w:qFormat/>
    <w:rPr>
      <w:rFonts w:cs="Courier New"/>
    </w:rPr>
  </w:style>
  <w:style w:type="character" w:customStyle="1" w:styleId="ListLabel389">
    <w:name w:val="ListLabel 389"/>
    <w:qFormat/>
    <w:rPr>
      <w:rFonts w:cs="Wingdings"/>
    </w:rPr>
  </w:style>
  <w:style w:type="character" w:customStyle="1" w:styleId="ListLabel390">
    <w:name w:val="ListLabel 390"/>
    <w:qFormat/>
    <w:rPr>
      <w:rFonts w:cs="Symbol"/>
    </w:rPr>
  </w:style>
  <w:style w:type="character" w:customStyle="1" w:styleId="ListLabel391">
    <w:name w:val="ListLabel 391"/>
    <w:qFormat/>
    <w:rPr>
      <w:rFonts w:cs="Courier New"/>
    </w:rPr>
  </w:style>
  <w:style w:type="character" w:customStyle="1" w:styleId="ListLabel392">
    <w:name w:val="ListLabel 392"/>
    <w:qFormat/>
    <w:rPr>
      <w:rFonts w:cs="Wingdings"/>
    </w:rPr>
  </w:style>
  <w:style w:type="character" w:customStyle="1" w:styleId="ListLabel393">
    <w:name w:val="ListLabel 393"/>
    <w:qFormat/>
    <w:rPr>
      <w:rFonts w:cs="Symbol"/>
    </w:rPr>
  </w:style>
  <w:style w:type="character" w:customStyle="1" w:styleId="ListLabel394">
    <w:name w:val="ListLabel 394"/>
    <w:qFormat/>
    <w:rPr>
      <w:rFonts w:cs="Courier New"/>
    </w:rPr>
  </w:style>
  <w:style w:type="character" w:customStyle="1" w:styleId="ListLabel395">
    <w:name w:val="ListLabel 395"/>
    <w:qFormat/>
    <w:rPr>
      <w:rFonts w:cs="Wingdings"/>
    </w:rPr>
  </w:style>
  <w:style w:type="character" w:customStyle="1" w:styleId="ListLabel396">
    <w:name w:val="ListLabel 396"/>
    <w:qFormat/>
    <w:rPr>
      <w:rFonts w:cs="Symbol"/>
    </w:rPr>
  </w:style>
  <w:style w:type="character" w:customStyle="1" w:styleId="ListLabel397">
    <w:name w:val="ListLabel 397"/>
    <w:qFormat/>
    <w:rPr>
      <w:rFonts w:cs="Courier New"/>
    </w:rPr>
  </w:style>
  <w:style w:type="character" w:customStyle="1" w:styleId="ListLabel398">
    <w:name w:val="ListLabel 398"/>
    <w:qFormat/>
    <w:rPr>
      <w:rFonts w:cs="Wingdings"/>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Wingdings"/>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Wingdings"/>
    </w:rPr>
  </w:style>
  <w:style w:type="character" w:customStyle="1" w:styleId="ListLabel405">
    <w:name w:val="ListLabel 405"/>
    <w:qFormat/>
    <w:rPr>
      <w:rFonts w:cs="Courier New"/>
    </w:rPr>
  </w:style>
  <w:style w:type="character" w:customStyle="1" w:styleId="ListLabel406">
    <w:name w:val="ListLabel 406"/>
    <w:qFormat/>
    <w:rPr>
      <w:rFonts w:cs="Courier New"/>
    </w:rPr>
  </w:style>
  <w:style w:type="character" w:customStyle="1" w:styleId="ListLabel407">
    <w:name w:val="ListLabel 407"/>
    <w:qFormat/>
    <w:rPr>
      <w:rFonts w:cs="Courier New"/>
    </w:rPr>
  </w:style>
  <w:style w:type="character" w:customStyle="1" w:styleId="ListLabel408">
    <w:name w:val="ListLabel 408"/>
    <w:qFormat/>
    <w:rPr>
      <w:rFonts w:eastAsia="Times New Roman" w:cs="Calibri"/>
    </w:rPr>
  </w:style>
  <w:style w:type="character" w:customStyle="1" w:styleId="ListLabel409">
    <w:name w:val="ListLabel 409"/>
    <w:qFormat/>
    <w:rPr>
      <w:rFonts w:cs="Courier New"/>
    </w:rPr>
  </w:style>
  <w:style w:type="character" w:customStyle="1" w:styleId="ListLabel410">
    <w:name w:val="ListLabel 410"/>
    <w:qFormat/>
    <w:rPr>
      <w:rFonts w:cs="Courier New"/>
    </w:rPr>
  </w:style>
  <w:style w:type="character" w:customStyle="1" w:styleId="ListLabel411">
    <w:name w:val="ListLabel 411"/>
    <w:qFormat/>
    <w:rPr>
      <w:rFonts w:cs="Courier New"/>
    </w:rPr>
  </w:style>
  <w:style w:type="character" w:customStyle="1" w:styleId="ListLabel412">
    <w:name w:val="ListLabel 412"/>
    <w:qFormat/>
    <w:rPr>
      <w:rFonts w:eastAsia="Times New Roman" w:cs="Calibri"/>
    </w:rPr>
  </w:style>
  <w:style w:type="character" w:customStyle="1" w:styleId="ListLabel413">
    <w:name w:val="ListLabel 413"/>
    <w:qFormat/>
    <w:rPr>
      <w:rFonts w:cs="Courier New"/>
    </w:rPr>
  </w:style>
  <w:style w:type="character" w:customStyle="1" w:styleId="ListLabel414">
    <w:name w:val="ListLabel 414"/>
    <w:qFormat/>
    <w:rPr>
      <w:rFonts w:cs="Courier New"/>
    </w:rPr>
  </w:style>
  <w:style w:type="character" w:customStyle="1" w:styleId="ListLabel415">
    <w:name w:val="ListLabel 415"/>
    <w:qFormat/>
    <w:rPr>
      <w:rFonts w:cs="Courier New"/>
    </w:rPr>
  </w:style>
  <w:style w:type="character" w:customStyle="1" w:styleId="ListLabel416">
    <w:name w:val="ListLabel 416"/>
    <w:qFormat/>
    <w:rPr>
      <w:lang w:val="de-DE"/>
    </w:rPr>
  </w:style>
  <w:style w:type="character" w:customStyle="1" w:styleId="ListLabel417">
    <w:name w:val="ListLabel 417"/>
    <w:qFormat/>
  </w:style>
  <w:style w:type="character" w:customStyle="1" w:styleId="ListLabel418">
    <w:name w:val="ListLabel 418"/>
    <w:qFormat/>
    <w:rPr>
      <w:rFonts w:cs="Calibri"/>
      <w:sz w:val="21"/>
      <w:szCs w:val="21"/>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Symbol"/>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Courier New"/>
    </w:rPr>
  </w:style>
  <w:style w:type="character" w:customStyle="1" w:styleId="ListLabel438">
    <w:name w:val="ListLabel 438"/>
    <w:qFormat/>
    <w:rPr>
      <w:rFonts w:cs="Courier New"/>
    </w:rPr>
  </w:style>
  <w:style w:type="character" w:customStyle="1" w:styleId="ListLabel439">
    <w:name w:val="ListLabel 439"/>
    <w:qFormat/>
    <w:rPr>
      <w:rFonts w:cs="Courier New"/>
    </w:rPr>
  </w:style>
  <w:style w:type="character" w:customStyle="1" w:styleId="ListLabel440">
    <w:name w:val="ListLabel 440"/>
    <w:qFormat/>
    <w:rPr>
      <w:rFonts w:eastAsia="Times New Roman" w:cs="Calibri"/>
    </w:rPr>
  </w:style>
  <w:style w:type="character" w:customStyle="1" w:styleId="ListLabel441">
    <w:name w:val="ListLabel 441"/>
    <w:qFormat/>
    <w:rPr>
      <w:rFonts w:cs="Courier New"/>
    </w:rPr>
  </w:style>
  <w:style w:type="character" w:customStyle="1" w:styleId="ListLabel442">
    <w:name w:val="ListLabel 442"/>
    <w:qFormat/>
    <w:rPr>
      <w:rFonts w:cs="Courier New"/>
    </w:rPr>
  </w:style>
  <w:style w:type="character" w:customStyle="1" w:styleId="ListLabel443">
    <w:name w:val="ListLabel 443"/>
    <w:qFormat/>
    <w:rPr>
      <w:rFonts w:cs="Courier New"/>
    </w:rPr>
  </w:style>
  <w:style w:type="character" w:customStyle="1" w:styleId="ListLabel444">
    <w:name w:val="ListLabel 444"/>
    <w:qFormat/>
    <w:rPr>
      <w:rFonts w:cs="Courier New"/>
    </w:rPr>
  </w:style>
  <w:style w:type="character" w:customStyle="1" w:styleId="ListLabel445">
    <w:name w:val="ListLabel 445"/>
    <w:qFormat/>
    <w:rPr>
      <w:rFonts w:cs="Courier New"/>
    </w:rPr>
  </w:style>
  <w:style w:type="character" w:customStyle="1" w:styleId="ListLabel446">
    <w:name w:val="ListLabel 446"/>
    <w:qFormat/>
    <w:rPr>
      <w:rFonts w:cs="Courier New"/>
    </w:rPr>
  </w:style>
  <w:style w:type="character" w:customStyle="1" w:styleId="ListLabel447">
    <w:name w:val="ListLabel 447"/>
    <w:qFormat/>
    <w:rPr>
      <w:rFonts w:eastAsia="Times New Roman" w:cstheme="minorHAnsi"/>
      <w:b/>
      <w:bCs/>
    </w:rPr>
  </w:style>
  <w:style w:type="character" w:customStyle="1" w:styleId="ListLabel448">
    <w:name w:val="ListLabel 448"/>
    <w:qFormat/>
    <w:rPr>
      <w:rFonts w:eastAsia="Times New Roman" w:cstheme="minorHAnsi"/>
      <w:lang w:val="fr-FR"/>
    </w:rPr>
  </w:style>
  <w:style w:type="character" w:customStyle="1" w:styleId="ListLabel449">
    <w:name w:val="ListLabel 449"/>
    <w:qFormat/>
    <w:rPr>
      <w:rFonts w:eastAsia="Times New Roman" w:cstheme="minorHAnsi"/>
    </w:rPr>
  </w:style>
  <w:style w:type="character" w:customStyle="1" w:styleId="ListLabel450">
    <w:name w:val="ListLabel 450"/>
    <w:qFormat/>
    <w:rPr>
      <w:lang w:val="de-DE"/>
    </w:rPr>
  </w:style>
  <w:style w:type="character" w:customStyle="1" w:styleId="ListLabel451">
    <w:name w:val="ListLabel 451"/>
    <w:qFormat/>
  </w:style>
  <w:style w:type="character" w:customStyle="1" w:styleId="ListLabel452">
    <w:name w:val="ListLabel 452"/>
    <w:qFormat/>
    <w:rPr>
      <w:rFonts w:cs="Calibri"/>
      <w:sz w:val="21"/>
      <w:szCs w:val="21"/>
    </w:rPr>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tandardWeb">
    <w:name w:val="Normal (Web)"/>
    <w:basedOn w:val="Standard"/>
    <w:uiPriority w:val="99"/>
    <w:semiHidden/>
    <w:unhideWhenUsed/>
    <w:qFormat/>
    <w:rsid w:val="00F7532F"/>
    <w:pPr>
      <w:spacing w:beforeAutospacing="1"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306ED2"/>
    <w:pPr>
      <w:ind w:left="720"/>
      <w:contextualSpacing/>
    </w:pPr>
  </w:style>
  <w:style w:type="paragraph" w:styleId="Kopfzeile">
    <w:name w:val="header"/>
    <w:basedOn w:val="Standard"/>
    <w:link w:val="KopfzeileZchn"/>
    <w:uiPriority w:val="99"/>
    <w:unhideWhenUsed/>
    <w:rsid w:val="001B153B"/>
    <w:pPr>
      <w:tabs>
        <w:tab w:val="center" w:pos="4536"/>
        <w:tab w:val="right" w:pos="9072"/>
      </w:tabs>
      <w:spacing w:after="0" w:line="240" w:lineRule="auto"/>
    </w:pPr>
  </w:style>
  <w:style w:type="paragraph" w:styleId="Fuzeile">
    <w:name w:val="footer"/>
    <w:basedOn w:val="Standard"/>
    <w:link w:val="FuzeileZchn"/>
    <w:uiPriority w:val="99"/>
    <w:unhideWhenUsed/>
    <w:rsid w:val="001B153B"/>
    <w:pPr>
      <w:tabs>
        <w:tab w:val="center" w:pos="4536"/>
        <w:tab w:val="right" w:pos="9072"/>
      </w:tabs>
      <w:spacing w:after="0" w:line="240" w:lineRule="auto"/>
    </w:pPr>
  </w:style>
  <w:style w:type="paragraph" w:styleId="NurText">
    <w:name w:val="Plain Text"/>
    <w:basedOn w:val="Standard"/>
    <w:link w:val="NurTextZchn"/>
    <w:uiPriority w:val="99"/>
    <w:semiHidden/>
    <w:unhideWhenUsed/>
    <w:qFormat/>
    <w:rsid w:val="008E2140"/>
    <w:pPr>
      <w:spacing w:after="0" w:line="240" w:lineRule="auto"/>
    </w:pPr>
    <w:rPr>
      <w:rFonts w:ascii="Calibri" w:hAnsi="Calibri"/>
      <w:szCs w:val="21"/>
    </w:rPr>
  </w:style>
  <w:style w:type="paragraph" w:styleId="berarbeitung">
    <w:name w:val="Revision"/>
    <w:uiPriority w:val="99"/>
    <w:semiHidden/>
    <w:qFormat/>
    <w:rsid w:val="000B4A3E"/>
  </w:style>
  <w:style w:type="paragraph" w:styleId="Kommentartext">
    <w:name w:val="annotation text"/>
    <w:basedOn w:val="Standard"/>
    <w:link w:val="KommentartextZchn"/>
    <w:uiPriority w:val="99"/>
    <w:unhideWhenUsed/>
    <w:qFormat/>
    <w:rsid w:val="009930AE"/>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9930AE"/>
    <w:rPr>
      <w:b/>
      <w:bCs/>
    </w:rPr>
  </w:style>
  <w:style w:type="paragraph" w:styleId="Funotentext">
    <w:name w:val="footnote text"/>
    <w:basedOn w:val="Standard"/>
    <w:link w:val="FunotentextZchn"/>
    <w:uiPriority w:val="99"/>
    <w:semiHidden/>
    <w:unhideWhenUsed/>
    <w:rsid w:val="00DD7307"/>
    <w:pPr>
      <w:spacing w:after="0" w:line="240" w:lineRule="auto"/>
    </w:pPr>
    <w:rPr>
      <w:sz w:val="20"/>
      <w:szCs w:val="20"/>
    </w:rPr>
  </w:style>
  <w:style w:type="paragraph" w:customStyle="1" w:styleId="msonormal0">
    <w:name w:val="msonormal"/>
    <w:basedOn w:val="Standard"/>
    <w:qFormat/>
    <w:rsid w:val="00223B43"/>
    <w:pPr>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65">
    <w:name w:val="xl65"/>
    <w:basedOn w:val="Standard"/>
    <w:qFormat/>
    <w:rsid w:val="00223B43"/>
    <w:pPr>
      <w:shd w:val="clear" w:color="FFCC99" w:fill="FFAA95"/>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66">
    <w:name w:val="xl66"/>
    <w:basedOn w:val="Standard"/>
    <w:qFormat/>
    <w:rsid w:val="00223B43"/>
    <w:pPr>
      <w:shd w:val="clear" w:color="FFCC99" w:fill="FFAA95"/>
      <w:spacing w:beforeAutospacing="1" w:afterAutospacing="1" w:line="240" w:lineRule="auto"/>
    </w:pPr>
    <w:rPr>
      <w:rFonts w:ascii="Times New Roman" w:eastAsia="Times New Roman" w:hAnsi="Times New Roman" w:cs="Times New Roman"/>
      <w:b/>
      <w:bCs/>
      <w:sz w:val="24"/>
      <w:szCs w:val="24"/>
      <w:lang w:eastAsia="de-AT"/>
    </w:rPr>
  </w:style>
  <w:style w:type="paragraph" w:customStyle="1" w:styleId="xl67">
    <w:name w:val="xl67"/>
    <w:basedOn w:val="Standard"/>
    <w:qFormat/>
    <w:rsid w:val="00223B43"/>
    <w:pPr>
      <w:shd w:val="clear" w:color="B2B2B2" w:fill="B7B3CA"/>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68">
    <w:name w:val="xl68"/>
    <w:basedOn w:val="Standard"/>
    <w:qFormat/>
    <w:rsid w:val="00223B43"/>
    <w:pPr>
      <w:shd w:val="clear" w:color="B2B2B2" w:fill="B7B3CA"/>
      <w:spacing w:beforeAutospacing="1" w:afterAutospacing="1" w:line="240" w:lineRule="auto"/>
    </w:pPr>
    <w:rPr>
      <w:rFonts w:ascii="Times New Roman" w:eastAsia="Times New Roman" w:hAnsi="Times New Roman" w:cs="Times New Roman"/>
      <w:b/>
      <w:bCs/>
      <w:sz w:val="24"/>
      <w:szCs w:val="24"/>
      <w:lang w:eastAsia="de-AT"/>
    </w:rPr>
  </w:style>
  <w:style w:type="paragraph" w:customStyle="1" w:styleId="xl69">
    <w:name w:val="xl69"/>
    <w:basedOn w:val="Standard"/>
    <w:qFormat/>
    <w:rsid w:val="00223B43"/>
    <w:pPr>
      <w:shd w:val="clear" w:color="808000" w:fill="ACB20C"/>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70">
    <w:name w:val="xl70"/>
    <w:basedOn w:val="Standard"/>
    <w:qFormat/>
    <w:rsid w:val="00223B43"/>
    <w:pPr>
      <w:shd w:val="clear" w:color="808000" w:fill="ACB20C"/>
      <w:spacing w:beforeAutospacing="1" w:afterAutospacing="1" w:line="240" w:lineRule="auto"/>
    </w:pPr>
    <w:rPr>
      <w:rFonts w:ascii="Times New Roman" w:eastAsia="Times New Roman" w:hAnsi="Times New Roman" w:cs="Times New Roman"/>
      <w:b/>
      <w:bCs/>
      <w:sz w:val="24"/>
      <w:szCs w:val="24"/>
      <w:lang w:eastAsia="de-AT"/>
    </w:rPr>
  </w:style>
  <w:style w:type="paragraph" w:customStyle="1" w:styleId="xl71">
    <w:name w:val="xl71"/>
    <w:basedOn w:val="Standard"/>
    <w:qFormat/>
    <w:rsid w:val="00223B43"/>
    <w:pPr>
      <w:shd w:val="clear" w:color="CCFFFF" w:fill="DEE7E5"/>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72">
    <w:name w:val="xl72"/>
    <w:basedOn w:val="Standard"/>
    <w:qFormat/>
    <w:rsid w:val="00223B43"/>
    <w:pPr>
      <w:shd w:val="clear" w:color="CCFFFF" w:fill="DEE7E5"/>
      <w:spacing w:beforeAutospacing="1" w:afterAutospacing="1" w:line="240" w:lineRule="auto"/>
    </w:pPr>
    <w:rPr>
      <w:rFonts w:ascii="Times New Roman" w:eastAsia="Times New Roman" w:hAnsi="Times New Roman" w:cs="Times New Roman"/>
      <w:b/>
      <w:bCs/>
      <w:sz w:val="24"/>
      <w:szCs w:val="24"/>
      <w:lang w:eastAsia="de-AT"/>
    </w:rPr>
  </w:style>
  <w:style w:type="paragraph" w:customStyle="1" w:styleId="xl73">
    <w:name w:val="xl73"/>
    <w:basedOn w:val="Standard"/>
    <w:qFormat/>
    <w:rsid w:val="00223B43"/>
    <w:pPr>
      <w:spacing w:beforeAutospacing="1" w:afterAutospacing="1" w:line="240" w:lineRule="auto"/>
    </w:pPr>
    <w:rPr>
      <w:rFonts w:ascii="Times New Roman" w:eastAsia="Times New Roman" w:hAnsi="Times New Roman" w:cs="Times New Roman"/>
      <w:color w:val="0000FF"/>
      <w:sz w:val="24"/>
      <w:szCs w:val="24"/>
      <w:lang w:eastAsia="de-AT"/>
    </w:rPr>
  </w:style>
  <w:style w:type="paragraph" w:customStyle="1" w:styleId="xl74">
    <w:name w:val="xl74"/>
    <w:basedOn w:val="Standard"/>
    <w:qFormat/>
    <w:rsid w:val="00223B43"/>
    <w:pPr>
      <w:shd w:val="clear" w:color="FFFF00" w:fill="E6E905"/>
      <w:spacing w:beforeAutospacing="1" w:afterAutospacing="1" w:line="240" w:lineRule="auto"/>
    </w:pPr>
    <w:rPr>
      <w:rFonts w:ascii="Times New Roman" w:eastAsia="Times New Roman" w:hAnsi="Times New Roman" w:cs="Times New Roman"/>
      <w:sz w:val="24"/>
      <w:szCs w:val="24"/>
      <w:lang w:eastAsia="de-AT"/>
    </w:rPr>
  </w:style>
  <w:style w:type="paragraph" w:customStyle="1" w:styleId="xl75">
    <w:name w:val="xl75"/>
    <w:basedOn w:val="Standard"/>
    <w:qFormat/>
    <w:rsid w:val="00223B4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alibri" w:eastAsia="Times New Roman" w:hAnsi="Calibri" w:cs="Calibri"/>
      <w:sz w:val="18"/>
      <w:szCs w:val="18"/>
      <w:lang w:eastAsia="de-AT"/>
    </w:rPr>
  </w:style>
  <w:style w:type="paragraph" w:customStyle="1" w:styleId="xl76">
    <w:name w:val="xl76"/>
    <w:basedOn w:val="Standard"/>
    <w:qFormat/>
    <w:rsid w:val="00223B43"/>
    <w:pPr>
      <w:pBdr>
        <w:top w:val="single" w:sz="4" w:space="0" w:color="000000"/>
        <w:left w:val="single" w:sz="4" w:space="0" w:color="000000"/>
        <w:bottom w:val="single" w:sz="4" w:space="0" w:color="000000"/>
        <w:right w:val="single" w:sz="4" w:space="0" w:color="000000"/>
      </w:pBdr>
      <w:shd w:val="clear" w:color="FFCC99" w:fill="FFAA95"/>
      <w:spacing w:beforeAutospacing="1" w:afterAutospacing="1" w:line="240" w:lineRule="auto"/>
    </w:pPr>
    <w:rPr>
      <w:rFonts w:ascii="Calibri" w:eastAsia="Times New Roman" w:hAnsi="Calibri" w:cs="Calibri"/>
      <w:sz w:val="18"/>
      <w:szCs w:val="18"/>
      <w:lang w:eastAsia="de-AT"/>
    </w:rPr>
  </w:style>
  <w:style w:type="paragraph" w:customStyle="1" w:styleId="xl77">
    <w:name w:val="xl77"/>
    <w:basedOn w:val="Standard"/>
    <w:qFormat/>
    <w:rsid w:val="00223B43"/>
    <w:pPr>
      <w:pBdr>
        <w:top w:val="single" w:sz="4" w:space="0" w:color="000000"/>
        <w:left w:val="single" w:sz="4" w:space="0" w:color="000000"/>
        <w:bottom w:val="single" w:sz="4" w:space="0" w:color="000000"/>
        <w:right w:val="single" w:sz="4" w:space="0" w:color="000000"/>
      </w:pBdr>
      <w:shd w:val="clear" w:color="FFCC99" w:fill="FFAA95"/>
      <w:spacing w:beforeAutospacing="1" w:afterAutospacing="1" w:line="240" w:lineRule="auto"/>
    </w:pPr>
    <w:rPr>
      <w:rFonts w:ascii="Calibri" w:eastAsia="Times New Roman" w:hAnsi="Calibri" w:cs="Calibri"/>
      <w:b/>
      <w:bCs/>
      <w:sz w:val="18"/>
      <w:szCs w:val="18"/>
      <w:lang w:eastAsia="de-AT"/>
    </w:rPr>
  </w:style>
  <w:style w:type="paragraph" w:customStyle="1" w:styleId="xl78">
    <w:name w:val="xl78"/>
    <w:basedOn w:val="Standard"/>
    <w:qFormat/>
    <w:rsid w:val="00223B43"/>
    <w:pPr>
      <w:pBdr>
        <w:top w:val="single" w:sz="4" w:space="0" w:color="000000"/>
        <w:left w:val="single" w:sz="4" w:space="0" w:color="000000"/>
        <w:bottom w:val="single" w:sz="4" w:space="0" w:color="000000"/>
        <w:right w:val="single" w:sz="4" w:space="0" w:color="000000"/>
      </w:pBdr>
      <w:shd w:val="clear" w:color="B2B2B2" w:fill="B7B3CA"/>
      <w:spacing w:beforeAutospacing="1" w:afterAutospacing="1" w:line="240" w:lineRule="auto"/>
    </w:pPr>
    <w:rPr>
      <w:rFonts w:ascii="Calibri" w:eastAsia="Times New Roman" w:hAnsi="Calibri" w:cs="Calibri"/>
      <w:sz w:val="18"/>
      <w:szCs w:val="18"/>
      <w:lang w:eastAsia="de-AT"/>
    </w:rPr>
  </w:style>
  <w:style w:type="paragraph" w:customStyle="1" w:styleId="xl79">
    <w:name w:val="xl79"/>
    <w:basedOn w:val="Standard"/>
    <w:qFormat/>
    <w:rsid w:val="00223B43"/>
    <w:pPr>
      <w:pBdr>
        <w:top w:val="single" w:sz="4" w:space="0" w:color="000000"/>
        <w:left w:val="single" w:sz="4" w:space="0" w:color="000000"/>
        <w:bottom w:val="single" w:sz="4" w:space="0" w:color="000000"/>
        <w:right w:val="single" w:sz="4" w:space="0" w:color="000000"/>
      </w:pBdr>
      <w:shd w:val="clear" w:color="B2B2B2" w:fill="B7B3CA"/>
      <w:spacing w:beforeAutospacing="1" w:afterAutospacing="1" w:line="240" w:lineRule="auto"/>
    </w:pPr>
    <w:rPr>
      <w:rFonts w:ascii="Calibri" w:eastAsia="Times New Roman" w:hAnsi="Calibri" w:cs="Calibri"/>
      <w:b/>
      <w:bCs/>
      <w:sz w:val="18"/>
      <w:szCs w:val="18"/>
      <w:lang w:eastAsia="de-AT"/>
    </w:rPr>
  </w:style>
  <w:style w:type="paragraph" w:customStyle="1" w:styleId="xl80">
    <w:name w:val="xl80"/>
    <w:basedOn w:val="Standard"/>
    <w:qFormat/>
    <w:rsid w:val="00223B43"/>
    <w:pPr>
      <w:pBdr>
        <w:top w:val="single" w:sz="4" w:space="0" w:color="000000"/>
        <w:left w:val="single" w:sz="4" w:space="0" w:color="000000"/>
        <w:bottom w:val="single" w:sz="4" w:space="0" w:color="000000"/>
        <w:right w:val="single" w:sz="4" w:space="0" w:color="000000"/>
      </w:pBdr>
      <w:shd w:val="clear" w:color="808000" w:fill="ACB20C"/>
      <w:spacing w:beforeAutospacing="1" w:afterAutospacing="1" w:line="240" w:lineRule="auto"/>
    </w:pPr>
    <w:rPr>
      <w:rFonts w:ascii="Calibri" w:eastAsia="Times New Roman" w:hAnsi="Calibri" w:cs="Calibri"/>
      <w:sz w:val="18"/>
      <w:szCs w:val="18"/>
      <w:lang w:eastAsia="de-AT"/>
    </w:rPr>
  </w:style>
  <w:style w:type="paragraph" w:customStyle="1" w:styleId="xl81">
    <w:name w:val="xl81"/>
    <w:basedOn w:val="Standard"/>
    <w:qFormat/>
    <w:rsid w:val="00223B43"/>
    <w:pPr>
      <w:pBdr>
        <w:top w:val="single" w:sz="4" w:space="0" w:color="000000"/>
        <w:left w:val="single" w:sz="4" w:space="0" w:color="000000"/>
        <w:bottom w:val="single" w:sz="4" w:space="0" w:color="000000"/>
        <w:right w:val="single" w:sz="4" w:space="0" w:color="000000"/>
      </w:pBdr>
      <w:shd w:val="clear" w:color="808000" w:fill="ACB20C"/>
      <w:spacing w:beforeAutospacing="1" w:afterAutospacing="1" w:line="240" w:lineRule="auto"/>
    </w:pPr>
    <w:rPr>
      <w:rFonts w:ascii="Calibri" w:eastAsia="Times New Roman" w:hAnsi="Calibri" w:cs="Calibri"/>
      <w:b/>
      <w:bCs/>
      <w:sz w:val="18"/>
      <w:szCs w:val="18"/>
      <w:lang w:eastAsia="de-AT"/>
    </w:rPr>
  </w:style>
  <w:style w:type="paragraph" w:customStyle="1" w:styleId="xl82">
    <w:name w:val="xl82"/>
    <w:basedOn w:val="Standard"/>
    <w:qFormat/>
    <w:rsid w:val="00223B43"/>
    <w:pPr>
      <w:pBdr>
        <w:top w:val="single" w:sz="4" w:space="0" w:color="000000"/>
        <w:left w:val="single" w:sz="4" w:space="0" w:color="000000"/>
        <w:bottom w:val="single" w:sz="4" w:space="0" w:color="000000"/>
        <w:right w:val="single" w:sz="4" w:space="0" w:color="000000"/>
      </w:pBdr>
      <w:shd w:val="clear" w:color="CCFFFF" w:fill="DEE7E5"/>
      <w:spacing w:beforeAutospacing="1" w:afterAutospacing="1" w:line="240" w:lineRule="auto"/>
    </w:pPr>
    <w:rPr>
      <w:rFonts w:ascii="Calibri" w:eastAsia="Times New Roman" w:hAnsi="Calibri" w:cs="Calibri"/>
      <w:sz w:val="18"/>
      <w:szCs w:val="18"/>
      <w:lang w:eastAsia="de-AT"/>
    </w:rPr>
  </w:style>
  <w:style w:type="paragraph" w:customStyle="1" w:styleId="xl83">
    <w:name w:val="xl83"/>
    <w:basedOn w:val="Standard"/>
    <w:qFormat/>
    <w:rsid w:val="00223B43"/>
    <w:pPr>
      <w:pBdr>
        <w:top w:val="single" w:sz="4" w:space="0" w:color="000000"/>
        <w:left w:val="single" w:sz="4" w:space="0" w:color="000000"/>
        <w:bottom w:val="single" w:sz="4" w:space="0" w:color="000000"/>
        <w:right w:val="single" w:sz="4" w:space="0" w:color="000000"/>
      </w:pBdr>
      <w:shd w:val="clear" w:color="CCFFFF" w:fill="DEE7E5"/>
      <w:spacing w:beforeAutospacing="1" w:afterAutospacing="1" w:line="240" w:lineRule="auto"/>
    </w:pPr>
    <w:rPr>
      <w:rFonts w:ascii="Calibri" w:eastAsia="Times New Roman" w:hAnsi="Calibri" w:cs="Calibri"/>
      <w:b/>
      <w:bCs/>
      <w:sz w:val="18"/>
      <w:szCs w:val="18"/>
      <w:lang w:eastAsia="de-AT"/>
    </w:rPr>
  </w:style>
  <w:style w:type="paragraph" w:customStyle="1" w:styleId="xl84">
    <w:name w:val="xl84"/>
    <w:basedOn w:val="Standard"/>
    <w:qFormat/>
    <w:rsid w:val="00223B4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alibri" w:eastAsia="Times New Roman" w:hAnsi="Calibri" w:cs="Calibri"/>
      <w:color w:val="0000FF"/>
      <w:sz w:val="18"/>
      <w:szCs w:val="18"/>
      <w:lang w:eastAsia="de-AT"/>
    </w:rPr>
  </w:style>
  <w:style w:type="paragraph" w:customStyle="1" w:styleId="xl85">
    <w:name w:val="xl85"/>
    <w:basedOn w:val="Standard"/>
    <w:qFormat/>
    <w:rsid w:val="00223B43"/>
    <w:pPr>
      <w:pBdr>
        <w:top w:val="single" w:sz="4" w:space="0" w:color="000000"/>
        <w:left w:val="single" w:sz="4" w:space="0" w:color="000000"/>
        <w:bottom w:val="single" w:sz="4" w:space="0" w:color="000000"/>
        <w:right w:val="single" w:sz="4" w:space="0" w:color="000000"/>
      </w:pBdr>
      <w:shd w:val="clear" w:color="FFCC99" w:fill="FFAA95"/>
      <w:spacing w:beforeAutospacing="1" w:afterAutospacing="1" w:line="240" w:lineRule="auto"/>
    </w:pPr>
    <w:rPr>
      <w:rFonts w:ascii="Calibri" w:eastAsia="Times New Roman" w:hAnsi="Calibri" w:cs="Calibri"/>
      <w:b/>
      <w:bCs/>
      <w:sz w:val="18"/>
      <w:szCs w:val="18"/>
      <w:lang w:eastAsia="de-AT"/>
    </w:rPr>
  </w:style>
  <w:style w:type="paragraph" w:customStyle="1" w:styleId="xl86">
    <w:name w:val="xl86"/>
    <w:basedOn w:val="Standard"/>
    <w:qFormat/>
    <w:rsid w:val="00223B43"/>
    <w:pPr>
      <w:pBdr>
        <w:top w:val="single" w:sz="4" w:space="0" w:color="000000"/>
        <w:left w:val="single" w:sz="4" w:space="0" w:color="000000"/>
        <w:bottom w:val="single" w:sz="4" w:space="0" w:color="000000"/>
        <w:right w:val="single" w:sz="4" w:space="0" w:color="000000"/>
      </w:pBdr>
      <w:shd w:val="clear" w:color="B2B2B2" w:fill="B7B3CA"/>
      <w:spacing w:beforeAutospacing="1" w:afterAutospacing="1" w:line="240" w:lineRule="auto"/>
    </w:pPr>
    <w:rPr>
      <w:rFonts w:ascii="Calibri" w:eastAsia="Times New Roman" w:hAnsi="Calibri" w:cs="Calibri"/>
      <w:b/>
      <w:bCs/>
      <w:sz w:val="18"/>
      <w:szCs w:val="18"/>
      <w:lang w:eastAsia="de-AT"/>
    </w:rPr>
  </w:style>
  <w:style w:type="paragraph" w:customStyle="1" w:styleId="xl87">
    <w:name w:val="xl87"/>
    <w:basedOn w:val="Standard"/>
    <w:qFormat/>
    <w:rsid w:val="00223B43"/>
    <w:pPr>
      <w:pBdr>
        <w:top w:val="single" w:sz="4" w:space="0" w:color="000000"/>
        <w:left w:val="single" w:sz="4" w:space="0" w:color="000000"/>
        <w:bottom w:val="single" w:sz="4" w:space="0" w:color="000000"/>
        <w:right w:val="single" w:sz="4" w:space="0" w:color="000000"/>
      </w:pBdr>
      <w:shd w:val="clear" w:color="808000" w:fill="ACB20C"/>
      <w:spacing w:beforeAutospacing="1" w:afterAutospacing="1" w:line="240" w:lineRule="auto"/>
    </w:pPr>
    <w:rPr>
      <w:rFonts w:ascii="Calibri" w:eastAsia="Times New Roman" w:hAnsi="Calibri" w:cs="Calibri"/>
      <w:b/>
      <w:bCs/>
      <w:sz w:val="18"/>
      <w:szCs w:val="18"/>
      <w:lang w:eastAsia="de-AT"/>
    </w:rPr>
  </w:style>
  <w:style w:type="paragraph" w:customStyle="1" w:styleId="xl88">
    <w:name w:val="xl88"/>
    <w:basedOn w:val="Standard"/>
    <w:qFormat/>
    <w:rsid w:val="00223B43"/>
    <w:pPr>
      <w:pBdr>
        <w:top w:val="single" w:sz="4" w:space="0" w:color="000000"/>
        <w:left w:val="single" w:sz="4" w:space="0" w:color="000000"/>
        <w:bottom w:val="single" w:sz="4" w:space="0" w:color="000000"/>
        <w:right w:val="single" w:sz="4" w:space="0" w:color="000000"/>
      </w:pBdr>
      <w:shd w:val="clear" w:color="B7B3CA" w:fill="B2B2B2"/>
      <w:spacing w:beforeAutospacing="1" w:afterAutospacing="1" w:line="240" w:lineRule="auto"/>
    </w:pPr>
    <w:rPr>
      <w:rFonts w:ascii="Calibri" w:eastAsia="Times New Roman" w:hAnsi="Calibri" w:cs="Calibri"/>
      <w:b/>
      <w:bCs/>
      <w:sz w:val="18"/>
      <w:szCs w:val="18"/>
      <w:lang w:eastAsia="de-AT"/>
    </w:rPr>
  </w:style>
  <w:style w:type="paragraph" w:customStyle="1" w:styleId="xl89">
    <w:name w:val="xl89"/>
    <w:basedOn w:val="Standard"/>
    <w:qFormat/>
    <w:rsid w:val="00223B43"/>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Calibri" w:eastAsia="Times New Roman" w:hAnsi="Calibri" w:cs="Calibri"/>
      <w:color w:val="000000"/>
      <w:sz w:val="18"/>
      <w:szCs w:val="18"/>
      <w:lang w:eastAsia="de-AT"/>
    </w:rPr>
  </w:style>
  <w:style w:type="paragraph" w:customStyle="1" w:styleId="xl90">
    <w:name w:val="xl90"/>
    <w:basedOn w:val="Standard"/>
    <w:qFormat/>
    <w:rsid w:val="00223B43"/>
    <w:pPr>
      <w:pBdr>
        <w:top w:val="single" w:sz="4" w:space="0" w:color="000000"/>
        <w:left w:val="single" w:sz="4" w:space="0" w:color="000000"/>
        <w:bottom w:val="single" w:sz="4" w:space="0" w:color="000000"/>
        <w:right w:val="single" w:sz="4" w:space="0" w:color="000000"/>
      </w:pBdr>
      <w:shd w:val="clear" w:color="CCFFFF" w:fill="DEE7E5"/>
      <w:spacing w:beforeAutospacing="1" w:afterAutospacing="1" w:line="240" w:lineRule="auto"/>
    </w:pPr>
    <w:rPr>
      <w:rFonts w:ascii="Calibri" w:eastAsia="Times New Roman" w:hAnsi="Calibri" w:cs="Calibri"/>
      <w:b/>
      <w:bCs/>
      <w:sz w:val="18"/>
      <w:szCs w:val="18"/>
      <w:lang w:eastAsia="de-AT"/>
    </w:rPr>
  </w:style>
  <w:style w:type="paragraph" w:customStyle="1" w:styleId="xl91">
    <w:name w:val="xl91"/>
    <w:basedOn w:val="Standard"/>
    <w:qFormat/>
    <w:rsid w:val="00223B43"/>
    <w:pPr>
      <w:pBdr>
        <w:top w:val="single" w:sz="4" w:space="0" w:color="000000"/>
        <w:left w:val="single" w:sz="4" w:space="0" w:color="000000"/>
        <w:bottom w:val="single" w:sz="4" w:space="0" w:color="000000"/>
        <w:right w:val="single" w:sz="4" w:space="0" w:color="000000"/>
      </w:pBdr>
      <w:shd w:val="clear" w:color="FFFF00" w:fill="E6E905"/>
      <w:spacing w:beforeAutospacing="1" w:afterAutospacing="1" w:line="240" w:lineRule="auto"/>
    </w:pPr>
    <w:rPr>
      <w:rFonts w:ascii="Calibri" w:eastAsia="Times New Roman" w:hAnsi="Calibri" w:cs="Calibri"/>
      <w:sz w:val="18"/>
      <w:szCs w:val="18"/>
      <w:lang w:eastAsia="de-AT"/>
    </w:rPr>
  </w:style>
  <w:style w:type="paragraph" w:customStyle="1" w:styleId="xl92">
    <w:name w:val="xl92"/>
    <w:basedOn w:val="Standard"/>
    <w:qFormat/>
    <w:rsid w:val="00223B43"/>
    <w:pPr>
      <w:pBdr>
        <w:top w:val="single" w:sz="4" w:space="0" w:color="000000"/>
        <w:left w:val="single" w:sz="4" w:space="0" w:color="000000"/>
        <w:bottom w:val="single" w:sz="4" w:space="0" w:color="000000"/>
        <w:right w:val="single" w:sz="4" w:space="0" w:color="000000"/>
      </w:pBdr>
      <w:shd w:val="clear" w:color="FFFF00" w:fill="E6E905"/>
      <w:spacing w:beforeAutospacing="1" w:afterAutospacing="1" w:line="240" w:lineRule="auto"/>
    </w:pPr>
    <w:rPr>
      <w:rFonts w:ascii="Calibri" w:eastAsia="Times New Roman" w:hAnsi="Calibri" w:cs="Calibri"/>
      <w:b/>
      <w:bCs/>
      <w:sz w:val="18"/>
      <w:szCs w:val="18"/>
      <w:lang w:eastAsia="de-AT"/>
    </w:rPr>
  </w:style>
  <w:style w:type="table" w:styleId="Tabellenraster">
    <w:name w:val="Table Grid"/>
    <w:basedOn w:val="NormaleTabelle"/>
    <w:uiPriority w:val="39"/>
    <w:rsid w:val="00D14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y.google.com/store/apps/details?id=at.geizhals.pv&amp;hl=d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geizhals.at/" TargetMode="External"/><Relationship Id="rId17" Type="http://schemas.openxmlformats.org/officeDocument/2006/relationships/hyperlink" Target="https://unternehmen.geizhals.at/" TargetMode="External"/><Relationship Id="rId2" Type="http://schemas.openxmlformats.org/officeDocument/2006/relationships/customXml" Target="../customXml/item2.xml"/><Relationship Id="rId16" Type="http://schemas.openxmlformats.org/officeDocument/2006/relationships/hyperlink" Target="https://www.tarife.at/" TargetMode="External"/><Relationship Id="rId20" Type="http://schemas.openxmlformats.org/officeDocument/2006/relationships/hyperlink" Target="mailto:presse@geizhals.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geizhals.at/" TargetMode="External"/><Relationship Id="rId10" Type="http://schemas.openxmlformats.org/officeDocument/2006/relationships/endnotes" Target="endnotes.xml"/><Relationship Id="rId19" Type="http://schemas.openxmlformats.org/officeDocument/2006/relationships/hyperlink" Target="mailto:alma.mautner@reiter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apple.com/at/app/geizhals-preisvergleich/id440214693"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lcf76f155ced4ddcb4097134ff3c332f xmlns="21f82d1b-cdef-48b1-8008-eb8b2d0b3ba2">
      <Terms xmlns="http://schemas.microsoft.com/office/infopath/2007/PartnerControls"/>
    </lcf76f155ced4ddcb4097134ff3c332f>
    <TaxCatchAll xmlns="c7ab0dc1-0346-4d05-8900-c045d28fa29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7" ma:contentTypeDescription="Ein neues Dokument erstellen." ma:contentTypeScope="" ma:versionID="a800e270908c21c45c53423f4bcf868c">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f6b1659c672b721de4832ec9cfbfc082"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9f6f4dba-2777-4926-bc9c-f0215c6e5e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f9eef9a-4d02-403e-acf6-2cd9818d8331}" ma:internalName="TaxCatchAll" ma:showField="CatchAllData" ma:web="c7ab0dc1-0346-4d05-8900-c045d28fa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386DAA-B334-47C9-8188-BA773AE715F1}">
  <ds:schemaRefs>
    <ds:schemaRef ds:uri="http://schemas.microsoft.com/office/2006/metadata/properties"/>
    <ds:schemaRef ds:uri="http://schemas.microsoft.com/office/infopath/2007/PartnerControls"/>
    <ds:schemaRef ds:uri="21f82d1b-cdef-48b1-8008-eb8b2d0b3ba2"/>
    <ds:schemaRef ds:uri="c7ab0dc1-0346-4d05-8900-c045d28fa29e"/>
  </ds:schemaRefs>
</ds:datastoreItem>
</file>

<file path=customXml/itemProps2.xml><?xml version="1.0" encoding="utf-8"?>
<ds:datastoreItem xmlns:ds="http://schemas.openxmlformats.org/officeDocument/2006/customXml" ds:itemID="{C21194E5-1A65-4E7C-9E7E-835DA6C16498}">
  <ds:schemaRefs>
    <ds:schemaRef ds:uri="http://schemas.openxmlformats.org/officeDocument/2006/bibliography"/>
  </ds:schemaRefs>
</ds:datastoreItem>
</file>

<file path=customXml/itemProps3.xml><?xml version="1.0" encoding="utf-8"?>
<ds:datastoreItem xmlns:ds="http://schemas.openxmlformats.org/officeDocument/2006/customXml" ds:itemID="{FE48DA6F-F4C5-4638-AD05-0236D10CE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649735-13C3-471E-80E5-298C387523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3817</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Mautner</dc:creator>
  <dc:description/>
  <cp:lastModifiedBy>Sophia Seigner</cp:lastModifiedBy>
  <cp:revision>2</cp:revision>
  <dcterms:created xsi:type="dcterms:W3CDTF">2022-09-16T08:17:00Z</dcterms:created>
  <dcterms:modified xsi:type="dcterms:W3CDTF">2022-09-16T08:17:00Z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0x0101005831F30CBB9A6E4D9E8CB63B0905E579</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ediaServiceImageTags">
    <vt:lpwstr/>
  </property>
  <property fmtid="{D5CDD505-2E9C-101B-9397-08002B2CF9AE}" pid="8" name="ScaleCrop">
    <vt:bool>false</vt:bool>
  </property>
  <property fmtid="{D5CDD505-2E9C-101B-9397-08002B2CF9AE}" pid="9" name="ShareDoc">
    <vt:bool>false</vt:bool>
  </property>
</Properties>
</file>