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21A59" w14:textId="5A0782DC" w:rsidR="7DCC7672" w:rsidRDefault="52B8CAAF">
      <w:r w:rsidRPr="1F059CE2">
        <w:rPr>
          <w:rFonts w:ascii="Lucida Sans Unicode" w:eastAsia="Lucida Sans Unicode" w:hAnsi="Lucida Sans Unicode" w:cs="Lucida Sans Unicode"/>
          <w:b/>
          <w:bCs/>
          <w:color w:val="3366CC"/>
          <w:sz w:val="28"/>
          <w:szCs w:val="28"/>
        </w:rPr>
        <w:t xml:space="preserve">PRESSE INFORMATION </w:t>
      </w:r>
    </w:p>
    <w:p w14:paraId="50549CD9" w14:textId="048E6EE9" w:rsidR="1F059CE2" w:rsidRDefault="1F059CE2" w:rsidP="1F059CE2">
      <w:pPr>
        <w:rPr>
          <w:rFonts w:ascii="Lucida Sans Unicode" w:eastAsia="Lucida Sans Unicode" w:hAnsi="Lucida Sans Unicode" w:cs="Lucida Sans Unicode"/>
          <w:b/>
          <w:bCs/>
          <w:color w:val="3366CC"/>
        </w:rPr>
      </w:pPr>
    </w:p>
    <w:p w14:paraId="749D7029" w14:textId="1F51435A" w:rsidR="7DCC7672" w:rsidRDefault="52B8CAAF">
      <w:r w:rsidRPr="1F059CE2">
        <w:rPr>
          <w:rFonts w:ascii="Lucida Sans Unicode" w:eastAsia="Lucida Sans Unicode" w:hAnsi="Lucida Sans Unicode" w:cs="Lucida Sans Unicode"/>
          <w:b/>
          <w:bCs/>
          <w:color w:val="CC0099"/>
          <w:sz w:val="32"/>
          <w:szCs w:val="32"/>
        </w:rPr>
        <w:t>Neues Flaggschiff: Konica Minolta bringt A3-MFP bizhub C750i auf den Markt</w:t>
      </w:r>
    </w:p>
    <w:p w14:paraId="36F36D45" w14:textId="733E8645" w:rsidR="1F059CE2" w:rsidRDefault="1F059CE2" w:rsidP="1F059CE2">
      <w:pPr>
        <w:rPr>
          <w:rFonts w:ascii="Lucida Sans Unicode" w:eastAsia="Lucida Sans Unicode" w:hAnsi="Lucida Sans Unicode" w:cs="Lucida Sans Unicode"/>
          <w:b/>
          <w:bCs/>
          <w:color w:val="CC0099"/>
        </w:rPr>
      </w:pPr>
    </w:p>
    <w:p w14:paraId="7A1C5511" w14:textId="77777777" w:rsidR="00773F7F" w:rsidRDefault="52B8CAAF">
      <w:pPr>
        <w:rPr>
          <w:rFonts w:ascii="Lucida Sans Unicode" w:eastAsia="Lucida Sans Unicode" w:hAnsi="Lucida Sans Unicode" w:cs="Lucida Sans Unicode"/>
          <w:b/>
          <w:bCs/>
        </w:rPr>
      </w:pPr>
      <w:r w:rsidRPr="00DF4017">
        <w:rPr>
          <w:rFonts w:ascii="Lucida Sans Unicode" w:eastAsia="Lucida Sans Unicode" w:hAnsi="Lucida Sans Unicode" w:cs="Lucida Sans Unicode"/>
          <w:color w:val="3366CC"/>
        </w:rPr>
        <w:t>Wien, 23. Juni 2021</w:t>
      </w:r>
      <w:r w:rsidR="7DCC7672" w:rsidRPr="00DF4017">
        <w:br/>
      </w:r>
      <w:r w:rsidRPr="00DF4017">
        <w:rPr>
          <w:rFonts w:ascii="Lucida Sans Unicode" w:eastAsia="Lucida Sans Unicode" w:hAnsi="Lucida Sans Unicode" w:cs="Lucida Sans Unicode"/>
        </w:rPr>
        <w:t xml:space="preserve">Konica Minolta führt mit dem bizhub C750i ein weiteres Modell seiner bizhub i-Serie ein. Das </w:t>
      </w:r>
      <w:proofErr w:type="spellStart"/>
      <w:r w:rsidRPr="00DF4017">
        <w:rPr>
          <w:rFonts w:ascii="Lucida Sans Unicode" w:eastAsia="Lucida Sans Unicode" w:hAnsi="Lucida Sans Unicode" w:cs="Lucida Sans Unicode"/>
        </w:rPr>
        <w:t>hochvolumige</w:t>
      </w:r>
      <w:proofErr w:type="spellEnd"/>
      <w:r w:rsidRPr="00DF4017">
        <w:rPr>
          <w:rFonts w:ascii="Lucida Sans Unicode" w:eastAsia="Lucida Sans Unicode" w:hAnsi="Lucida Sans Unicode" w:cs="Lucida Sans Unicode"/>
        </w:rPr>
        <w:t xml:space="preserve"> A3-Farb-Multifunktionssystem (MFP) C750i wurde entwickelt, um in einer einzigen Einheit die Funktionalität einer kleinen Druckerei zu bieten, die in einem Büroraum Platz findet. Es erfüllt die Anforderungen von Kunden, die </w:t>
      </w:r>
      <w:proofErr w:type="spellStart"/>
      <w:r w:rsidRPr="00DF4017">
        <w:rPr>
          <w:rFonts w:ascii="Lucida Sans Unicode" w:eastAsia="Lucida Sans Unicode" w:hAnsi="Lucida Sans Unicode" w:cs="Lucida Sans Unicode"/>
        </w:rPr>
        <w:t>hochvolumige</w:t>
      </w:r>
      <w:proofErr w:type="spellEnd"/>
      <w:r w:rsidRPr="00DF4017">
        <w:rPr>
          <w:rFonts w:ascii="Lucida Sans Unicode" w:eastAsia="Lucida Sans Unicode" w:hAnsi="Lucida Sans Unicode" w:cs="Lucida Sans Unicode"/>
        </w:rPr>
        <w:t xml:space="preserve"> Druckaufträge wie kleine CRDs oder kleine und mittelgroße Copy-Shops verarbeiten. Der bizhub C750i kann auch in Büroumgebungen eingesetzt werden, die ein hohes Druckvolumen erfordern, wie z. B. ein Druck- und Kopiersystem, das in einem Raum oder Korridor aufgestellt wird, oder als Drucksystem in einem Lagerhaus. Dadurch eignet er sich ideal für ein breites Spektrum von Büros in Regierungs-, Rechts-, Bildungs- und Verbandsorganisationen oder im Gesundheitswesen. Das absolute Highlight des neuen Systems ist der intelligente Mediensensor.</w:t>
      </w:r>
      <w:r w:rsidR="7DCC7672" w:rsidRPr="00DF4017">
        <w:br/>
      </w:r>
      <w:r w:rsidRPr="00DF4017">
        <w:rPr>
          <w:rFonts w:ascii="Lucida Sans Unicode" w:eastAsia="Lucida Sans Unicode" w:hAnsi="Lucida Sans Unicode" w:cs="Lucida Sans Unicode"/>
        </w:rPr>
        <w:t xml:space="preserve">  </w:t>
      </w:r>
      <w:r w:rsidR="7DCC7672" w:rsidRPr="00DF4017">
        <w:br/>
      </w:r>
      <w:r w:rsidRPr="00DF4017">
        <w:rPr>
          <w:rFonts w:ascii="Lucida Sans Unicode" w:eastAsia="Lucida Sans Unicode" w:hAnsi="Lucida Sans Unicode" w:cs="Lucida Sans Unicode"/>
        </w:rPr>
        <w:t xml:space="preserve">Als Nachfolger der bizhub C759/C659-Systeme verfügt der bizhub C750i mit einer Druckgeschwindigkeit von bis zu 75 Seiten/Min. in Schwarzweiß und 70 Seiten/Min. in Farbe über eine größere Leistungsfähigkeit. Der hochkapazitive und schnelle Dual-Scan-Dokumenteneinzug mit Doppelblatteinzugserkennung punktet mit einer Geschwindigkeit von bis zu 140/280 Seiten/Min. Damit eignet er sich ideal für die Verarbeitung größerer Scan-Volumen oder die digitale Archivierung, zum Beispiel in Schulen oder Anwaltskanzleien. Darüber hinaus verfügt der bizhub C750i über große </w:t>
      </w:r>
      <w:proofErr w:type="spellStart"/>
      <w:r w:rsidRPr="00DF4017">
        <w:rPr>
          <w:rFonts w:ascii="Lucida Sans Unicode" w:eastAsia="Lucida Sans Unicode" w:hAnsi="Lucida Sans Unicode" w:cs="Lucida Sans Unicode"/>
        </w:rPr>
        <w:t>Finisher</w:t>
      </w:r>
      <w:proofErr w:type="spellEnd"/>
      <w:r w:rsidRPr="00DF4017">
        <w:rPr>
          <w:rFonts w:ascii="Lucida Sans Unicode" w:eastAsia="Lucida Sans Unicode" w:hAnsi="Lucida Sans Unicode" w:cs="Lucida Sans Unicode"/>
        </w:rPr>
        <w:t xml:space="preserve"> mit einem integrierten manuellen Hefter und bietet einen Schnellkopiermodus. Alle wichtigen Einstellungen sind hierbei auf einen Blick verfügbar und garantieren so durch weniger Klicks und Pop-ups ein schnelleres Kopieren. Die Anpassung des Startbildschirms ermöglicht zudem ein schnelleres Hinzufügen, Neuanordnen oder Entfernen der Symbole.</w:t>
      </w:r>
      <w:r w:rsidR="7DCC7672" w:rsidRPr="00DF4017">
        <w:br/>
      </w:r>
      <w:r w:rsidRPr="00DF4017">
        <w:rPr>
          <w:rFonts w:ascii="Lucida Sans Unicode" w:eastAsia="Lucida Sans Unicode" w:hAnsi="Lucida Sans Unicode" w:cs="Lucida Sans Unicode"/>
        </w:rPr>
        <w:t xml:space="preserve"> </w:t>
      </w:r>
      <w:r w:rsidR="7DCC7672" w:rsidRPr="00DF4017">
        <w:br/>
      </w:r>
    </w:p>
    <w:p w14:paraId="5012FD36" w14:textId="74E757AE" w:rsidR="7DCC7672" w:rsidRPr="00DF4017" w:rsidRDefault="52B8CAAF">
      <w:r w:rsidRPr="008652D2">
        <w:rPr>
          <w:rFonts w:ascii="Lucida Sans Unicode" w:eastAsia="Lucida Sans Unicode" w:hAnsi="Lucida Sans Unicode" w:cs="Lucida Sans Unicode"/>
          <w:b/>
          <w:bCs/>
        </w:rPr>
        <w:lastRenderedPageBreak/>
        <w:t>Intelligenter Mediensensor reduziert Papierstaus und verbessert die Ausgabequalität</w:t>
      </w:r>
      <w:r w:rsidR="00773F7F">
        <w:rPr>
          <w:rFonts w:ascii="Lucida Sans Unicode" w:eastAsia="Lucida Sans Unicode" w:hAnsi="Lucida Sans Unicode" w:cs="Lucida Sans Unicode"/>
          <w:b/>
          <w:bCs/>
        </w:rPr>
        <w:br/>
      </w:r>
      <w:r w:rsidR="7DCC7672" w:rsidRPr="00DF4017">
        <w:br/>
      </w:r>
      <w:r w:rsidRPr="00DF4017">
        <w:rPr>
          <w:rFonts w:ascii="Lucida Sans Unicode" w:eastAsia="Lucida Sans Unicode" w:hAnsi="Lucida Sans Unicode" w:cs="Lucida Sans Unicode"/>
        </w:rPr>
        <w:t>Die heutige Bürokommunikation erfordert unterschiedliche Printmedien. Hierbei kann eine gute Druckqualität nur erreicht werden, wenn die Papierstärke richtig eingestellt ist. Diese Pflege der Papiereinstellungen ist jedoch jedes Mal mit zusätzlichem Aufwand für den Nutzer verbunden, wenn er drucken möchte. Der bizhub C750i bietet hierfür einen intelligenten Mediensensor, der sofort den Papiertyp und die Papierdicke misst. So werden zum Beispiel dünnes oder dickes Papier, Recyclingpapier oder Umschläge erkannt und die Einstellungen bei Bedarf automatisch angepasst. Nutzer profitieren mit dieser Funktion von verringerten Papierstaus, weniger Serviceeinsätzen und einer besseren Ausgabequalität.</w:t>
      </w:r>
      <w:r w:rsidR="7DCC7672" w:rsidRPr="00DF4017">
        <w:br/>
      </w:r>
      <w:r w:rsidRPr="00DF4017">
        <w:rPr>
          <w:rFonts w:ascii="Lucida Sans Unicode" w:eastAsia="Lucida Sans Unicode" w:hAnsi="Lucida Sans Unicode" w:cs="Lucida Sans Unicode"/>
        </w:rPr>
        <w:t xml:space="preserve"> </w:t>
      </w:r>
      <w:r w:rsidR="7DCC7672" w:rsidRPr="00DF4017">
        <w:br/>
      </w:r>
      <w:r w:rsidRPr="008652D2">
        <w:rPr>
          <w:rFonts w:ascii="Lucida Sans Unicode" w:eastAsia="Lucida Sans Unicode" w:hAnsi="Lucida Sans Unicode" w:cs="Lucida Sans Unicode"/>
          <w:b/>
          <w:bCs/>
        </w:rPr>
        <w:t>Eingebettete Cybersicherheit</w:t>
      </w:r>
      <w:r w:rsidR="00773F7F">
        <w:rPr>
          <w:rFonts w:ascii="Lucida Sans Unicode" w:eastAsia="Lucida Sans Unicode" w:hAnsi="Lucida Sans Unicode" w:cs="Lucida Sans Unicode"/>
          <w:b/>
          <w:bCs/>
        </w:rPr>
        <w:br/>
      </w:r>
      <w:r w:rsidR="7DCC7672" w:rsidRPr="00DF4017">
        <w:br/>
      </w:r>
      <w:r w:rsidRPr="00DF4017">
        <w:rPr>
          <w:rFonts w:ascii="Lucida Sans Unicode" w:eastAsia="Lucida Sans Unicode" w:hAnsi="Lucida Sans Unicode" w:cs="Lucida Sans Unicode"/>
        </w:rPr>
        <w:t>Mit der steigenden Digitalisierung von Bürodokumenten und der Zunahme des Datenvolumens benötigen Unternehmen und Institutionen eine zentralisierte Verwaltung und einen besseren Zugang zu Referenzdokumenten. Eine nahtlose Integration in die Cloud und ein fortgeschrittener Fernzugriff sind hierzu notwendig, bedeuten aber auch komplexere Arbeitsabläufe und einen höheren Sicherheitsbedarf. Um eine zuverlässige und sichere Benutzerumgebung zu schaffen, ist der bizhub C750i mit der neuesten Sicherheitstechnologie ausgestattet. Die optionale, hochmoderne Anti-Virus-Lösung von Bitdefender kann der Firmware des MFPs hinzugefügt werden und überwacht so alle gescannten Dateien und Dokumente in Echtzeit, die von und zu ihm übertragen werden. Sie ermöglicht auch die automatische Virenprüfung auf Festplatten sowie manuelle Scans. Zudem können mit bizhub SECURE verschiedene Sicherheitsstufen und Zugriffslizenzen eingestellt werden, um die Sicherheit von Bürosystemen zu gewährleisten und den Systemspeicher und die Netzwerkeinstellungen zu schützen.</w:t>
      </w:r>
      <w:r w:rsidR="7DCC7672" w:rsidRPr="00DF4017">
        <w:br/>
      </w:r>
      <w:r w:rsidRPr="00DF4017">
        <w:rPr>
          <w:rFonts w:ascii="Lucida Sans Unicode" w:eastAsia="Lucida Sans Unicode" w:hAnsi="Lucida Sans Unicode" w:cs="Lucida Sans Unicode"/>
        </w:rPr>
        <w:t xml:space="preserve"> </w:t>
      </w:r>
      <w:r w:rsidR="7DCC7672" w:rsidRPr="00DF4017">
        <w:br/>
      </w:r>
      <w:r w:rsidRPr="008652D2">
        <w:rPr>
          <w:rFonts w:ascii="Lucida Sans Unicode" w:eastAsia="Lucida Sans Unicode" w:hAnsi="Lucida Sans Unicode" w:cs="Lucida Sans Unicode"/>
          <w:b/>
          <w:bCs/>
        </w:rPr>
        <w:t>Remote-Nutzung und -Support</w:t>
      </w:r>
      <w:r w:rsidR="00773F7F">
        <w:rPr>
          <w:rFonts w:ascii="Lucida Sans Unicode" w:eastAsia="Lucida Sans Unicode" w:hAnsi="Lucida Sans Unicode" w:cs="Lucida Sans Unicode"/>
          <w:b/>
          <w:bCs/>
        </w:rPr>
        <w:br/>
      </w:r>
      <w:r w:rsidR="7DCC7672" w:rsidRPr="00DF4017">
        <w:br/>
      </w:r>
      <w:r w:rsidRPr="00DF4017">
        <w:rPr>
          <w:rFonts w:ascii="Lucida Sans Unicode" w:eastAsia="Lucida Sans Unicode" w:hAnsi="Lucida Sans Unicode" w:cs="Lucida Sans Unicode"/>
        </w:rPr>
        <w:t xml:space="preserve">Wie alle anderen Systeme der bizhub i-Serie kann der bizhub C750i per Fernzugriff bedient werden. Damit ist es möglich, diese Systeme, die für den Einsatz durch mehrere Mitarbeiter konzipiert wurden, zu bedienen, ohne </w:t>
      </w:r>
      <w:r w:rsidRPr="00DF4017">
        <w:rPr>
          <w:rFonts w:ascii="Lucida Sans Unicode" w:eastAsia="Lucida Sans Unicode" w:hAnsi="Lucida Sans Unicode" w:cs="Lucida Sans Unicode"/>
        </w:rPr>
        <w:lastRenderedPageBreak/>
        <w:t>dass der Anwender das Bedienfeld auch nur berühren muss. Dies kann z. B. mit Hilfe von Computern, Mobiltelefonen oder Tablets geschehen. Darüber hinaus bietet Konica Minolta über ein Fernwartungstool schnellen und professionellen Rundum-Support.</w:t>
      </w:r>
      <w:r w:rsidR="7DCC7672" w:rsidRPr="00DF4017">
        <w:br/>
      </w:r>
      <w:r w:rsidRPr="00DF4017">
        <w:rPr>
          <w:rFonts w:ascii="Lucida Sans Unicode" w:eastAsia="Lucida Sans Unicode" w:hAnsi="Lucida Sans Unicode" w:cs="Lucida Sans Unicode"/>
        </w:rPr>
        <w:t xml:space="preserve"> </w:t>
      </w:r>
      <w:r w:rsidR="7DCC7672" w:rsidRPr="00DF4017">
        <w:br/>
      </w:r>
      <w:r w:rsidRPr="008652D2">
        <w:rPr>
          <w:rFonts w:ascii="Lucida Sans Unicode" w:eastAsia="Lucida Sans Unicode" w:hAnsi="Lucida Sans Unicode" w:cs="Lucida Sans Unicode"/>
          <w:b/>
          <w:bCs/>
        </w:rPr>
        <w:t>Intelligente Funktionen für den digitalen Arbeitsplatz</w:t>
      </w:r>
      <w:r w:rsidRPr="00DF4017">
        <w:rPr>
          <w:rFonts w:ascii="Lucida Sans Unicode" w:eastAsia="Lucida Sans Unicode" w:hAnsi="Lucida Sans Unicode" w:cs="Lucida Sans Unicode"/>
        </w:rPr>
        <w:t xml:space="preserve"> </w:t>
      </w:r>
      <w:r w:rsidR="00773F7F">
        <w:rPr>
          <w:rFonts w:ascii="Lucida Sans Unicode" w:eastAsia="Lucida Sans Unicode" w:hAnsi="Lucida Sans Unicode" w:cs="Lucida Sans Unicode"/>
        </w:rPr>
        <w:br/>
      </w:r>
      <w:r w:rsidR="7DCC7672" w:rsidRPr="00DF4017">
        <w:br/>
      </w:r>
      <w:r w:rsidRPr="00DF4017">
        <w:rPr>
          <w:rFonts w:ascii="Lucida Sans Unicode" w:eastAsia="Lucida Sans Unicode" w:hAnsi="Lucida Sans Unicode" w:cs="Lucida Sans Unicode"/>
        </w:rPr>
        <w:t xml:space="preserve">Unternehmen streben im Rahmen des digital vernetzten Arbeitsplatzes danach, Menschen, Räume und Geräte mit Daten zusammenzuführen. Bei dem bizhub C750i handelt es sich - wie bei den weiteren Modellen der i-Serie - um ein intelligentes IoT-fähiges System, das den Weg zum „intelligent vernetzten Arbeitsplatz“ ebnet. Das System kombiniert Druck mit Prozesseffizienz und versetzt Kunden so in die Lage, ihre Drucklandschaft zu organisieren, rationalisieren und individuell anzupassen. Gleichzeitig stellt das neue Flaggschiff die Werkzeuge für die Digitalisierung von Workflows bereit und bietet einen vollständig digitalen Arbeitsplatz. Mit der neuartigen und intuitiven Benutzererfahrung sowie seinen leistungsstarken integrierten Verarbeitungsfunktionen ermöglicht der bizhub C750i zudem den sicheren Zugang zu einer Reihe von cloudbasierten Diensten und Anwendungen über den </w:t>
      </w:r>
      <w:proofErr w:type="spellStart"/>
      <w:r w:rsidRPr="00DF4017">
        <w:rPr>
          <w:rFonts w:ascii="Lucida Sans Unicode" w:eastAsia="Lucida Sans Unicode" w:hAnsi="Lucida Sans Unicode" w:cs="Lucida Sans Unicode"/>
        </w:rPr>
        <w:t>MarketPlace</w:t>
      </w:r>
      <w:proofErr w:type="spellEnd"/>
      <w:r w:rsidRPr="00DF4017">
        <w:rPr>
          <w:rFonts w:ascii="Lucida Sans Unicode" w:eastAsia="Lucida Sans Unicode" w:hAnsi="Lucida Sans Unicode" w:cs="Lucida Sans Unicode"/>
        </w:rPr>
        <w:t xml:space="preserve"> von Konica Minolta.</w:t>
      </w:r>
    </w:p>
    <w:p w14:paraId="156E8287" w14:textId="17109685" w:rsidR="7DCC7672" w:rsidRDefault="7DCC7672">
      <w:pPr>
        <w:rPr>
          <w:rFonts w:ascii="Lucida Sans Unicode" w:eastAsia="Lucida Sans Unicode" w:hAnsi="Lucida Sans Unicode" w:cs="Lucida Sans Unicode"/>
        </w:rPr>
      </w:pPr>
      <w:r w:rsidRPr="00DF4017">
        <w:br/>
      </w:r>
      <w:r w:rsidR="52B8CAAF" w:rsidRPr="00DF4017">
        <w:rPr>
          <w:rFonts w:ascii="Lucida Sans Unicode" w:eastAsia="Lucida Sans Unicode" w:hAnsi="Lucida Sans Unicode" w:cs="Lucida Sans Unicode"/>
        </w:rPr>
        <w:t xml:space="preserve">Diese Meldung steht Ihnen mit druckfähigem Bildmaterial in unserem </w:t>
      </w:r>
      <w:hyperlink r:id="rId10">
        <w:r w:rsidR="52B8CAAF" w:rsidRPr="00DF4017">
          <w:rPr>
            <w:rStyle w:val="Hyperlink"/>
            <w:rFonts w:ascii="Lucida Sans Unicode" w:eastAsia="Lucida Sans Unicode" w:hAnsi="Lucida Sans Unicode" w:cs="Lucida Sans Unicode"/>
            <w:color w:val="0563C1"/>
            <w:u w:val="single"/>
          </w:rPr>
          <w:t>Newsroom</w:t>
        </w:r>
      </w:hyperlink>
      <w:r w:rsidR="52B8CAAF" w:rsidRPr="00DF4017">
        <w:rPr>
          <w:rFonts w:ascii="Lucida Sans Unicode" w:eastAsia="Lucida Sans Unicode" w:hAnsi="Lucida Sans Unicode" w:cs="Lucida Sans Unicode"/>
        </w:rPr>
        <w:t xml:space="preserve"> zur Verfügung. Folgen Sie Konica Minolta auch auf </w:t>
      </w:r>
      <w:hyperlink r:id="rId11">
        <w:r w:rsidR="52B8CAAF" w:rsidRPr="00DF4017">
          <w:rPr>
            <w:rStyle w:val="Hyperlink"/>
            <w:rFonts w:ascii="Lucida Sans Unicode" w:eastAsia="Lucida Sans Unicode" w:hAnsi="Lucida Sans Unicode" w:cs="Lucida Sans Unicode"/>
            <w:color w:val="0563C1"/>
            <w:u w:val="single"/>
          </w:rPr>
          <w:t>Facebook</w:t>
        </w:r>
      </w:hyperlink>
      <w:r w:rsidR="52B8CAAF" w:rsidRPr="00DF4017">
        <w:rPr>
          <w:rFonts w:ascii="Lucida Sans Unicode" w:eastAsia="Lucida Sans Unicode" w:hAnsi="Lucida Sans Unicode" w:cs="Lucida Sans Unicode"/>
        </w:rPr>
        <w:t xml:space="preserve">, </w:t>
      </w:r>
      <w:hyperlink r:id="rId12">
        <w:r w:rsidR="52B8CAAF" w:rsidRPr="00DF4017">
          <w:rPr>
            <w:rStyle w:val="Hyperlink"/>
            <w:rFonts w:ascii="Lucida Sans Unicode" w:eastAsia="Lucida Sans Unicode" w:hAnsi="Lucida Sans Unicode" w:cs="Lucida Sans Unicode"/>
            <w:color w:val="0563C1"/>
            <w:u w:val="single"/>
          </w:rPr>
          <w:t>YouTube</w:t>
        </w:r>
      </w:hyperlink>
      <w:r w:rsidR="52B8CAAF" w:rsidRPr="00DF4017">
        <w:rPr>
          <w:rFonts w:ascii="Lucida Sans Unicode" w:eastAsia="Lucida Sans Unicode" w:hAnsi="Lucida Sans Unicode" w:cs="Lucida Sans Unicode"/>
        </w:rPr>
        <w:t xml:space="preserve"> und </w:t>
      </w:r>
      <w:hyperlink r:id="rId13">
        <w:r w:rsidR="52B8CAAF" w:rsidRPr="00DF4017">
          <w:rPr>
            <w:rStyle w:val="Hyperlink"/>
            <w:rFonts w:ascii="Lucida Sans Unicode" w:eastAsia="Lucida Sans Unicode" w:hAnsi="Lucida Sans Unicode" w:cs="Lucida Sans Unicode"/>
            <w:color w:val="0563C1"/>
            <w:u w:val="single"/>
          </w:rPr>
          <w:t>Twitter</w:t>
        </w:r>
      </w:hyperlink>
      <w:r w:rsidR="52B8CAAF" w:rsidRPr="00DF4017">
        <w:rPr>
          <w:rFonts w:ascii="Lucida Sans Unicode" w:eastAsia="Lucida Sans Unicode" w:hAnsi="Lucida Sans Unicode" w:cs="Lucida Sans Unicode"/>
        </w:rPr>
        <w:t xml:space="preserve">. </w:t>
      </w:r>
    </w:p>
    <w:p w14:paraId="726B37B1" w14:textId="77777777" w:rsidR="003F1EA0" w:rsidRPr="00DF4017" w:rsidRDefault="003F1EA0"/>
    <w:p w14:paraId="44B10DEE" w14:textId="1644772A" w:rsidR="7DCC7672" w:rsidRDefault="52B8CAAF">
      <w:pPr>
        <w:rPr>
          <w:rFonts w:ascii="Lucida Sans Unicode" w:eastAsia="Lucida Sans Unicode" w:hAnsi="Lucida Sans Unicode" w:cs="Lucida Sans Unicode"/>
        </w:rPr>
      </w:pPr>
      <w:r w:rsidRPr="00DF4017">
        <w:rPr>
          <w:rFonts w:ascii="Lucida Sans Unicode" w:eastAsia="Lucida Sans Unicode" w:hAnsi="Lucida Sans Unicode" w:cs="Lucida Sans Unicode"/>
        </w:rPr>
        <w:t>Begriffe und Produktnamen können eingetragene Warenzeichen oder Marken ihrer jeweiligen Inhaber sein und werden hiermit anerkannt.</w:t>
      </w:r>
    </w:p>
    <w:p w14:paraId="5B9C5575" w14:textId="77777777" w:rsidR="003F1EA0" w:rsidRPr="00DF4017" w:rsidRDefault="003F1EA0"/>
    <w:p w14:paraId="703D0E98" w14:textId="10115BB7" w:rsidR="7DCC7672" w:rsidRDefault="52B8CAAF">
      <w:pPr>
        <w:rPr>
          <w:rStyle w:val="Hyperlink"/>
          <w:rFonts w:ascii="Lucida Sans Unicode" w:eastAsia="Lucida Sans Unicode" w:hAnsi="Lucida Sans Unicode" w:cs="Lucida Sans Unicode"/>
          <w:color w:val="0563C1"/>
          <w:u w:val="single"/>
        </w:rPr>
      </w:pPr>
      <w:r w:rsidRPr="00DF4017">
        <w:rPr>
          <w:rFonts w:ascii="Lucida Sans Unicode" w:eastAsia="Lucida Sans Unicode" w:hAnsi="Lucida Sans Unicode" w:cs="Lucida Sans Unicode"/>
        </w:rPr>
        <w:t xml:space="preserve">Internetseite: </w:t>
      </w:r>
      <w:hyperlink r:id="rId14">
        <w:r w:rsidRPr="00DF4017">
          <w:rPr>
            <w:rStyle w:val="Hyperlink"/>
            <w:rFonts w:ascii="Lucida Sans Unicode" w:eastAsia="Lucida Sans Unicode" w:hAnsi="Lucida Sans Unicode" w:cs="Lucida Sans Unicode"/>
            <w:color w:val="0563C1"/>
            <w:u w:val="single"/>
          </w:rPr>
          <w:t>http://www.konicaminolta.at</w:t>
        </w:r>
      </w:hyperlink>
      <w:r w:rsidRPr="00DF4017">
        <w:rPr>
          <w:rFonts w:ascii="Lucida Sans Unicode" w:eastAsia="Lucida Sans Unicode" w:hAnsi="Lucida Sans Unicode" w:cs="Lucida Sans Unicode"/>
          <w:color w:val="0563C1"/>
        </w:rPr>
        <w:t>/</w:t>
      </w:r>
      <w:r w:rsidR="7DCC7672" w:rsidRPr="00DF4017">
        <w:br/>
      </w:r>
      <w:r w:rsidRPr="00DF4017">
        <w:rPr>
          <w:rFonts w:ascii="Lucida Sans Unicode" w:eastAsia="Lucida Sans Unicode" w:hAnsi="Lucida Sans Unicode" w:cs="Lucida Sans Unicode"/>
        </w:rPr>
        <w:t xml:space="preserve">Newsroom: </w:t>
      </w:r>
      <w:hyperlink r:id="rId15">
        <w:r w:rsidRPr="00DF4017">
          <w:rPr>
            <w:rStyle w:val="Hyperlink"/>
            <w:rFonts w:ascii="Lucida Sans Unicode" w:eastAsia="Lucida Sans Unicode" w:hAnsi="Lucida Sans Unicode" w:cs="Lucida Sans Unicode"/>
            <w:color w:val="0563C1"/>
            <w:u w:val="single"/>
          </w:rPr>
          <w:t>https://www.konicaminolta.de/de-de/presse</w:t>
        </w:r>
        <w:r w:rsidR="7DCC7672" w:rsidRPr="00DF4017">
          <w:br/>
        </w:r>
      </w:hyperlink>
      <w:r w:rsidRPr="00DF4017">
        <w:rPr>
          <w:rFonts w:ascii="Lucida Sans Unicode" w:eastAsia="Lucida Sans Unicode" w:hAnsi="Lucida Sans Unicode" w:cs="Lucida Sans Unicode"/>
        </w:rPr>
        <w:t xml:space="preserve">Blog: </w:t>
      </w:r>
      <w:hyperlink r:id="rId16">
        <w:r w:rsidRPr="00DF4017">
          <w:rPr>
            <w:rStyle w:val="Hyperlink"/>
            <w:rFonts w:ascii="Lucida Sans Unicode" w:eastAsia="Lucida Sans Unicode" w:hAnsi="Lucida Sans Unicode" w:cs="Lucida Sans Unicode"/>
            <w:color w:val="0563C1"/>
            <w:u w:val="single"/>
          </w:rPr>
          <w:t>https://job-wizards.com/de/</w:t>
        </w:r>
        <w:r w:rsidR="7DCC7672" w:rsidRPr="00DF4017">
          <w:br/>
        </w:r>
      </w:hyperlink>
      <w:r w:rsidRPr="00DF4017">
        <w:rPr>
          <w:rFonts w:ascii="Lucida Sans Unicode" w:eastAsia="Lucida Sans Unicode" w:hAnsi="Lucida Sans Unicode" w:cs="Lucida Sans Unicode"/>
        </w:rPr>
        <w:t xml:space="preserve">Bilddateien: </w:t>
      </w:r>
      <w:hyperlink r:id="rId17">
        <w:r w:rsidRPr="00DF4017">
          <w:rPr>
            <w:rStyle w:val="Hyperlink"/>
            <w:rFonts w:ascii="Lucida Sans Unicode" w:eastAsia="Lucida Sans Unicode" w:hAnsi="Lucida Sans Unicode" w:cs="Lucida Sans Unicode"/>
            <w:color w:val="0563C1"/>
            <w:u w:val="single"/>
          </w:rPr>
          <w:t>https://mediastore.konicaminolta.eu/</w:t>
        </w:r>
      </w:hyperlink>
    </w:p>
    <w:p w14:paraId="04F82B70" w14:textId="77777777" w:rsidR="003F1EA0" w:rsidRPr="00DF4017" w:rsidRDefault="003F1EA0"/>
    <w:p w14:paraId="0A4328E5" w14:textId="3D8F3824" w:rsidR="7DCC7672" w:rsidRDefault="52B8CAAF">
      <w:pPr>
        <w:rPr>
          <w:rFonts w:ascii="Lucida Sans Unicode" w:eastAsia="Lucida Sans Unicode" w:hAnsi="Lucida Sans Unicode" w:cs="Lucida Sans Unicode"/>
          <w:sz w:val="20"/>
          <w:szCs w:val="20"/>
        </w:rPr>
      </w:pPr>
      <w:r w:rsidRPr="003F1EA0">
        <w:rPr>
          <w:rFonts w:ascii="Lucida Sans Unicode" w:eastAsia="Lucida Sans Unicode" w:hAnsi="Lucida Sans Unicode" w:cs="Lucida Sans Unicode"/>
          <w:b/>
          <w:bCs/>
          <w:sz w:val="20"/>
          <w:szCs w:val="20"/>
        </w:rPr>
        <w:t>Über Konica Minolta Business Solutions Österreich</w:t>
      </w:r>
      <w:r w:rsidR="7DCC7672" w:rsidRPr="003F1EA0">
        <w:rPr>
          <w:sz w:val="20"/>
          <w:szCs w:val="20"/>
        </w:rPr>
        <w:br/>
      </w:r>
      <w:r w:rsidRPr="003F1EA0">
        <w:rPr>
          <w:rFonts w:ascii="Lucida Sans Unicode" w:eastAsia="Lucida Sans Unicode" w:hAnsi="Lucida Sans Unicode" w:cs="Lucida Sans Unicode"/>
          <w:sz w:val="20"/>
          <w:szCs w:val="20"/>
        </w:rPr>
        <w:t xml:space="preserve">Konica Minolta Business Solutions Austria gestaltet den intelligent vernetzten Arbeitsplatz und begleitet seine Kunden als verlässlicher und professioneller Partner durch die digitale Ära, indem es für seine Kunden Mehrwert aus Daten schafft. Mit seinen smarten Office-Produkten wie marktführenden Drucksystemen, Cloud-Services und IT-Dienstleistungen unterstützt das Unternehmen u. a. mobiles Arbeiten und die Optimierung und Digitalisierung </w:t>
      </w:r>
      <w:r w:rsidRPr="003F1EA0">
        <w:rPr>
          <w:rFonts w:ascii="Lucida Sans Unicode" w:eastAsia="Lucida Sans Unicode" w:hAnsi="Lucida Sans Unicode" w:cs="Lucida Sans Unicode"/>
          <w:sz w:val="20"/>
          <w:szCs w:val="20"/>
        </w:rPr>
        <w:lastRenderedPageBreak/>
        <w:t xml:space="preserve">von Geschäftsprozessen. Darüber hinaus begleitet Konica Minolta als langjähriger Marktführer im Produktionsdruck und als einer der führenden Anbieter im Bereich </w:t>
      </w:r>
      <w:proofErr w:type="spellStart"/>
      <w:r w:rsidRPr="003F1EA0">
        <w:rPr>
          <w:rFonts w:ascii="Lucida Sans Unicode" w:eastAsia="Lucida Sans Unicode" w:hAnsi="Lucida Sans Unicode" w:cs="Lucida Sans Unicode"/>
          <w:sz w:val="20"/>
          <w:szCs w:val="20"/>
        </w:rPr>
        <w:t>Inkjet</w:t>
      </w:r>
      <w:proofErr w:type="spellEnd"/>
      <w:r w:rsidRPr="003F1EA0">
        <w:rPr>
          <w:rFonts w:ascii="Lucida Sans Unicode" w:eastAsia="Lucida Sans Unicode" w:hAnsi="Lucida Sans Unicode" w:cs="Lucida Sans Unicode"/>
          <w:sz w:val="20"/>
          <w:szCs w:val="20"/>
        </w:rPr>
        <w:t xml:space="preserve">, Veredelung und Etikettendruck seine Kunden bei der Entwicklung neuer Geschäftsmöglichkeiten - mit modernster Technologie, Software und neuesten Innovationen in den Bereichen Druck, Anwendungen und Know-how. Das Unternehmen garantiert Kundennähe und professionelles Projektmanagement über den direkten Vertrieb sowie rund 100 Partner in ganz Österreich. Den Hauptsitz der Konica Minolta Business Solutions Austria GmbH in Wien leiten die Geschäftsführer Joerg Hartmann und </w:t>
      </w:r>
      <w:proofErr w:type="spellStart"/>
      <w:r w:rsidRPr="003F1EA0">
        <w:rPr>
          <w:rFonts w:ascii="Lucida Sans Unicode" w:eastAsia="Lucida Sans Unicode" w:hAnsi="Lucida Sans Unicode" w:cs="Lucida Sans Unicode"/>
          <w:sz w:val="20"/>
          <w:szCs w:val="20"/>
        </w:rPr>
        <w:t>Kenichiro</w:t>
      </w:r>
      <w:proofErr w:type="spellEnd"/>
      <w:r w:rsidRPr="003F1EA0">
        <w:rPr>
          <w:rFonts w:ascii="Lucida Sans Unicode" w:eastAsia="Lucida Sans Unicode" w:hAnsi="Lucida Sans Unicode" w:cs="Lucida Sans Unicode"/>
          <w:sz w:val="20"/>
          <w:szCs w:val="20"/>
        </w:rPr>
        <w:t xml:space="preserve"> </w:t>
      </w:r>
      <w:proofErr w:type="spellStart"/>
      <w:r w:rsidRPr="003F1EA0">
        <w:rPr>
          <w:rFonts w:ascii="Lucida Sans Unicode" w:eastAsia="Lucida Sans Unicode" w:hAnsi="Lucida Sans Unicode" w:cs="Lucida Sans Unicode"/>
          <w:sz w:val="20"/>
          <w:szCs w:val="20"/>
        </w:rPr>
        <w:t>Fukasawa</w:t>
      </w:r>
      <w:proofErr w:type="spellEnd"/>
      <w:r w:rsidRPr="003F1EA0">
        <w:rPr>
          <w:rFonts w:ascii="Lucida Sans Unicode" w:eastAsia="Lucida Sans Unicode" w:hAnsi="Lucida Sans Unicode" w:cs="Lucida Sans Unicode"/>
          <w:sz w:val="20"/>
          <w:szCs w:val="20"/>
        </w:rPr>
        <w:t>. Die österreichische Niederlassung ist eine 100% Tochter der Konica Minolta, Inc. mit Sitz in Tokio, Japan. Mit rund 44.000 Mitarbeitern weltweit (Stand März 2020) erzielte Konica Minolta, Inc. im Geschäftsjahr 2019/2020 einen Nettoumsatz von rund 8,2 Milliarden Euro.</w:t>
      </w:r>
    </w:p>
    <w:p w14:paraId="3A6986CF" w14:textId="77777777" w:rsidR="003F1EA0" w:rsidRPr="003F1EA0" w:rsidRDefault="003F1EA0">
      <w:pPr>
        <w:rPr>
          <w:sz w:val="20"/>
          <w:szCs w:val="20"/>
        </w:rPr>
      </w:pPr>
    </w:p>
    <w:p w14:paraId="5E42AF74" w14:textId="258C7C21" w:rsidR="7DCC7672" w:rsidRPr="003F1EA0" w:rsidRDefault="52B8CAAF">
      <w:pPr>
        <w:rPr>
          <w:sz w:val="20"/>
          <w:szCs w:val="20"/>
        </w:rPr>
      </w:pPr>
      <w:r w:rsidRPr="003F1EA0">
        <w:rPr>
          <w:rFonts w:ascii="Lucida Sans Unicode" w:eastAsia="Lucida Sans Unicode" w:hAnsi="Lucida Sans Unicode" w:cs="Lucida Sans Unicode"/>
          <w:b/>
          <w:bCs/>
          <w:sz w:val="20"/>
          <w:szCs w:val="20"/>
        </w:rPr>
        <w:t xml:space="preserve">Kontakt </w:t>
      </w:r>
      <w:r w:rsidR="7DCC7672" w:rsidRPr="003F1EA0">
        <w:rPr>
          <w:sz w:val="20"/>
          <w:szCs w:val="20"/>
        </w:rPr>
        <w:br/>
      </w:r>
      <w:r w:rsidRPr="003F1EA0">
        <w:rPr>
          <w:rFonts w:ascii="Lucida Sans Unicode" w:eastAsia="Lucida Sans Unicode" w:hAnsi="Lucida Sans Unicode" w:cs="Lucida Sans Unicode"/>
          <w:sz w:val="20"/>
          <w:szCs w:val="20"/>
        </w:rPr>
        <w:t>Konica Minolta</w:t>
      </w:r>
      <w:r w:rsidR="7DCC7672" w:rsidRPr="003F1EA0">
        <w:rPr>
          <w:sz w:val="20"/>
          <w:szCs w:val="20"/>
        </w:rPr>
        <w:br/>
      </w:r>
      <w:r w:rsidRPr="003F1EA0">
        <w:rPr>
          <w:rFonts w:ascii="Lucida Sans Unicode" w:eastAsia="Lucida Sans Unicode" w:hAnsi="Lucida Sans Unicode" w:cs="Lucida Sans Unicode"/>
          <w:sz w:val="20"/>
          <w:szCs w:val="20"/>
        </w:rPr>
        <w:t>Business Solutions Austria GmbH</w:t>
      </w:r>
      <w:r w:rsidR="7DCC7672" w:rsidRPr="003F1EA0">
        <w:rPr>
          <w:sz w:val="20"/>
          <w:szCs w:val="20"/>
        </w:rPr>
        <w:br/>
      </w:r>
      <w:r w:rsidRPr="003F1EA0">
        <w:rPr>
          <w:rFonts w:ascii="Lucida Sans Unicode" w:eastAsia="Lucida Sans Unicode" w:hAnsi="Lucida Sans Unicode" w:cs="Lucida Sans Unicode"/>
          <w:sz w:val="20"/>
          <w:szCs w:val="20"/>
        </w:rPr>
        <w:t>Wolfgang Schöffel</w:t>
      </w:r>
      <w:r w:rsidR="7DCC7672" w:rsidRPr="003F1EA0">
        <w:rPr>
          <w:sz w:val="20"/>
          <w:szCs w:val="20"/>
        </w:rPr>
        <w:br/>
      </w:r>
      <w:proofErr w:type="spellStart"/>
      <w:r w:rsidRPr="003F1EA0">
        <w:rPr>
          <w:rFonts w:ascii="Lucida Sans Unicode" w:eastAsia="Lucida Sans Unicode" w:hAnsi="Lucida Sans Unicode" w:cs="Lucida Sans Unicode"/>
          <w:sz w:val="20"/>
          <w:szCs w:val="20"/>
        </w:rPr>
        <w:t>Amalienstrasse</w:t>
      </w:r>
      <w:proofErr w:type="spellEnd"/>
      <w:r w:rsidRPr="003F1EA0">
        <w:rPr>
          <w:rFonts w:ascii="Lucida Sans Unicode" w:eastAsia="Lucida Sans Unicode" w:hAnsi="Lucida Sans Unicode" w:cs="Lucida Sans Unicode"/>
          <w:sz w:val="20"/>
          <w:szCs w:val="20"/>
        </w:rPr>
        <w:t xml:space="preserve"> 59-61, 1130 Wien</w:t>
      </w:r>
      <w:r w:rsidR="7DCC7672" w:rsidRPr="003F1EA0">
        <w:rPr>
          <w:sz w:val="20"/>
          <w:szCs w:val="20"/>
        </w:rPr>
        <w:br/>
      </w:r>
      <w:r w:rsidRPr="003F1EA0">
        <w:rPr>
          <w:rFonts w:ascii="Lucida Sans Unicode" w:eastAsia="Lucida Sans Unicode" w:hAnsi="Lucida Sans Unicode" w:cs="Lucida Sans Unicode"/>
          <w:sz w:val="20"/>
          <w:szCs w:val="20"/>
        </w:rPr>
        <w:t>Tel.: +43 (0) 5 08788 118553</w:t>
      </w:r>
      <w:r w:rsidR="7DCC7672" w:rsidRPr="003F1EA0">
        <w:rPr>
          <w:sz w:val="20"/>
          <w:szCs w:val="20"/>
        </w:rPr>
        <w:br/>
      </w:r>
      <w:hyperlink r:id="rId18" w:history="1">
        <w:r w:rsidR="00773F7F" w:rsidRPr="007667F8">
          <w:rPr>
            <w:rStyle w:val="Hyperlink"/>
            <w:rFonts w:ascii="Lucida Sans Unicode" w:eastAsia="Lucida Sans Unicode" w:hAnsi="Lucida Sans Unicode" w:cs="Lucida Sans Unicode"/>
            <w:sz w:val="20"/>
            <w:szCs w:val="20"/>
          </w:rPr>
          <w:t>wolfgang.schoeffel@konicaminolta.at</w:t>
        </w:r>
        <w:r w:rsidR="00773F7F" w:rsidRPr="007667F8">
          <w:rPr>
            <w:rStyle w:val="Hyperlink"/>
            <w:sz w:val="20"/>
            <w:szCs w:val="20"/>
          </w:rPr>
          <w:br/>
        </w:r>
      </w:hyperlink>
      <w:r w:rsidRPr="003F1EA0">
        <w:rPr>
          <w:rFonts w:ascii="Lucida Sans Unicode" w:eastAsia="Lucida Sans Unicode" w:hAnsi="Lucida Sans Unicode" w:cs="Lucida Sans Unicode"/>
          <w:sz w:val="20"/>
          <w:szCs w:val="20"/>
        </w:rPr>
        <w:t xml:space="preserve">  </w:t>
      </w:r>
    </w:p>
    <w:p w14:paraId="068E4B2E" w14:textId="289E6E4E" w:rsidR="7DCC7672" w:rsidRPr="003F1EA0" w:rsidRDefault="52B8CAAF">
      <w:pPr>
        <w:rPr>
          <w:sz w:val="20"/>
          <w:szCs w:val="20"/>
        </w:rPr>
      </w:pPr>
      <w:r w:rsidRPr="003F1EA0">
        <w:rPr>
          <w:rFonts w:ascii="Lucida Sans Unicode" w:eastAsia="Lucida Sans Unicode" w:hAnsi="Lucida Sans Unicode" w:cs="Lucida Sans Unicode"/>
          <w:sz w:val="20"/>
          <w:szCs w:val="20"/>
        </w:rPr>
        <w:t>Karin Brandner, Reiter PR</w:t>
      </w:r>
      <w:r w:rsidR="7DCC7672" w:rsidRPr="003F1EA0">
        <w:rPr>
          <w:sz w:val="20"/>
          <w:szCs w:val="20"/>
        </w:rPr>
        <w:br/>
      </w:r>
      <w:r w:rsidRPr="003F1EA0">
        <w:rPr>
          <w:rFonts w:ascii="Lucida Sans Unicode" w:eastAsia="Lucida Sans Unicode" w:hAnsi="Lucida Sans Unicode" w:cs="Lucida Sans Unicode"/>
          <w:sz w:val="20"/>
          <w:szCs w:val="20"/>
        </w:rPr>
        <w:t>Praterstraße 1, Space 21</w:t>
      </w:r>
      <w:r w:rsidR="7DCC7672" w:rsidRPr="003F1EA0">
        <w:rPr>
          <w:sz w:val="20"/>
          <w:szCs w:val="20"/>
        </w:rPr>
        <w:br/>
      </w:r>
      <w:r w:rsidRPr="003F1EA0">
        <w:rPr>
          <w:rFonts w:ascii="Lucida Sans Unicode" w:eastAsia="Lucida Sans Unicode" w:hAnsi="Lucida Sans Unicode" w:cs="Lucida Sans Unicode"/>
          <w:sz w:val="20"/>
          <w:szCs w:val="20"/>
        </w:rPr>
        <w:t>A-1020 Wien</w:t>
      </w:r>
      <w:r w:rsidR="7DCC7672" w:rsidRPr="003F1EA0">
        <w:rPr>
          <w:sz w:val="20"/>
          <w:szCs w:val="20"/>
        </w:rPr>
        <w:br/>
      </w:r>
      <w:r w:rsidRPr="003F1EA0">
        <w:rPr>
          <w:rFonts w:ascii="Lucida Sans Unicode" w:eastAsia="Lucida Sans Unicode" w:hAnsi="Lucida Sans Unicode" w:cs="Lucida Sans Unicode"/>
          <w:sz w:val="20"/>
          <w:szCs w:val="20"/>
        </w:rPr>
        <w:t>Tel.: +43 677 623 05008</w:t>
      </w:r>
      <w:r w:rsidR="7DCC7672" w:rsidRPr="003F1EA0">
        <w:rPr>
          <w:sz w:val="20"/>
          <w:szCs w:val="20"/>
        </w:rPr>
        <w:br/>
      </w:r>
      <w:hyperlink r:id="rId19" w:history="1">
        <w:r w:rsidR="003F1EA0" w:rsidRPr="007667F8">
          <w:rPr>
            <w:rStyle w:val="Hyperlink"/>
            <w:rFonts w:ascii="Lucida Sans Unicode" w:eastAsia="Lucida Sans Unicode" w:hAnsi="Lucida Sans Unicode" w:cs="Lucida Sans Unicode"/>
            <w:sz w:val="20"/>
            <w:szCs w:val="20"/>
          </w:rPr>
          <w:t>karin.brandner@reiterpr.com</w:t>
        </w:r>
      </w:hyperlink>
    </w:p>
    <w:p w14:paraId="7E784725" w14:textId="03C7CC57" w:rsidR="7DCC7672" w:rsidRPr="003F1EA0" w:rsidRDefault="7DCC7672" w:rsidP="4AA4AF14">
      <w:pPr>
        <w:spacing w:line="252" w:lineRule="auto"/>
        <w:rPr>
          <w:rFonts w:ascii="Calibri" w:eastAsia="Calibri" w:hAnsi="Calibri" w:cs="Calibri"/>
          <w:sz w:val="20"/>
          <w:szCs w:val="20"/>
        </w:rPr>
      </w:pPr>
    </w:p>
    <w:p w14:paraId="453E23DB" w14:textId="623888F0" w:rsidR="7DCC7672" w:rsidRPr="003F1EA0" w:rsidRDefault="7DCC7672" w:rsidP="4AA4AF14">
      <w:pPr>
        <w:rPr>
          <w:sz w:val="20"/>
          <w:szCs w:val="20"/>
        </w:rPr>
      </w:pPr>
    </w:p>
    <w:sectPr w:rsidR="7DCC7672" w:rsidRPr="003F1EA0" w:rsidSect="00142271">
      <w:headerReference w:type="default" r:id="rId20"/>
      <w:footerReference w:type="default" r:id="rId21"/>
      <w:pgSz w:w="11900" w:h="16840"/>
      <w:pgMar w:top="1417" w:right="1417" w:bottom="1134" w:left="141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D6169" w14:textId="77777777" w:rsidR="00E82D21" w:rsidRDefault="00E82D21">
      <w:r>
        <w:separator/>
      </w:r>
    </w:p>
  </w:endnote>
  <w:endnote w:type="continuationSeparator" w:id="0">
    <w:p w14:paraId="7AD27B9C" w14:textId="77777777" w:rsidR="00E82D21" w:rsidRDefault="00E82D21">
      <w:r>
        <w:continuationSeparator/>
      </w:r>
    </w:p>
  </w:endnote>
  <w:endnote w:type="continuationNotice" w:id="1">
    <w:p w14:paraId="779CCBC6" w14:textId="77777777" w:rsidR="00E82D21" w:rsidRDefault="00E82D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kzidenzGroteskBQ-Reg">
    <w:altName w:val="Calibri"/>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notTrueType/>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91FF9" w14:textId="77777777" w:rsidR="005D05CF" w:rsidRDefault="1F059CE2">
    <w:pPr>
      <w:pStyle w:val="Fuzeile"/>
    </w:pPr>
    <w:r>
      <w:rPr>
        <w:noProof/>
      </w:rPr>
      <w:drawing>
        <wp:inline distT="0" distB="0" distL="0" distR="0" wp14:anchorId="77D91FFE" wp14:editId="140771B8">
          <wp:extent cx="3864610" cy="213360"/>
          <wp:effectExtent l="0" t="0" r="254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864610" cy="2133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B7B53" w14:textId="77777777" w:rsidR="00E82D21" w:rsidRDefault="00E82D21">
      <w:r>
        <w:separator/>
      </w:r>
    </w:p>
  </w:footnote>
  <w:footnote w:type="continuationSeparator" w:id="0">
    <w:p w14:paraId="4F2B571E" w14:textId="77777777" w:rsidR="00E82D21" w:rsidRDefault="00E82D21">
      <w:r>
        <w:continuationSeparator/>
      </w:r>
    </w:p>
  </w:footnote>
  <w:footnote w:type="continuationNotice" w:id="1">
    <w:p w14:paraId="13A058A8" w14:textId="77777777" w:rsidR="00E82D21" w:rsidRDefault="00E82D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91FF7" w14:textId="77777777" w:rsidR="005D05CF" w:rsidRDefault="1F059CE2" w:rsidP="005D05CF">
    <w:pPr>
      <w:pStyle w:val="Kopfzeile"/>
      <w:jc w:val="right"/>
    </w:pPr>
    <w:r>
      <w:t xml:space="preserve">   </w:t>
    </w:r>
    <w:r>
      <w:rPr>
        <w:noProof/>
      </w:rPr>
      <w:drawing>
        <wp:inline distT="0" distB="0" distL="0" distR="0" wp14:anchorId="77D91FFC" wp14:editId="31C429A4">
          <wp:extent cx="1082040" cy="863600"/>
          <wp:effectExtent l="0" t="0" r="3810" b="0"/>
          <wp:docPr id="1" name="Bild 1" descr="rpr-logo-mirro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pic:nvPicPr>
                <pic:blipFill>
                  <a:blip r:embed="rId1">
                    <a:extLst>
                      <a:ext uri="{28A0092B-C50C-407E-A947-70E740481C1C}">
                        <a14:useLocalDpi xmlns:a14="http://schemas.microsoft.com/office/drawing/2010/main" val="0"/>
                      </a:ext>
                    </a:extLst>
                  </a:blip>
                  <a:stretch>
                    <a:fillRect/>
                  </a:stretch>
                </pic:blipFill>
                <pic:spPr>
                  <a:xfrm>
                    <a:off x="0" y="0"/>
                    <a:ext cx="1082040" cy="86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323E"/>
    <w:multiLevelType w:val="hybridMultilevel"/>
    <w:tmpl w:val="5B52DBB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A45061"/>
    <w:multiLevelType w:val="hybridMultilevel"/>
    <w:tmpl w:val="E0C2F900"/>
    <w:lvl w:ilvl="0" w:tplc="A4A49716">
      <w:start w:val="23"/>
      <w:numFmt w:val="bullet"/>
      <w:lvlText w:val="-"/>
      <w:lvlJc w:val="left"/>
      <w:pPr>
        <w:ind w:left="360" w:hanging="360"/>
      </w:pPr>
      <w:rPr>
        <w:rFonts w:ascii="Calibri" w:eastAsiaTheme="minorHAnsi" w:hAnsi="Calibri" w:cs="Calibri"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15:restartNumberingAfterBreak="0">
    <w:nsid w:val="20A45D76"/>
    <w:multiLevelType w:val="hybridMultilevel"/>
    <w:tmpl w:val="65004DB8"/>
    <w:lvl w:ilvl="0" w:tplc="A4A49716">
      <w:start w:val="23"/>
      <w:numFmt w:val="bullet"/>
      <w:lvlText w:val="-"/>
      <w:lvlJc w:val="left"/>
      <w:pPr>
        <w:ind w:left="360" w:hanging="360"/>
      </w:pPr>
      <w:rPr>
        <w:rFonts w:ascii="Calibri" w:eastAsiaTheme="minorHAnsi" w:hAnsi="Calibri" w:cs="Calibri"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27022F5C"/>
    <w:multiLevelType w:val="hybridMultilevel"/>
    <w:tmpl w:val="3B1274FC"/>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 w15:restartNumberingAfterBreak="0">
    <w:nsid w:val="2AAA7B3A"/>
    <w:multiLevelType w:val="hybridMultilevel"/>
    <w:tmpl w:val="7608798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35954EDC"/>
    <w:multiLevelType w:val="hybridMultilevel"/>
    <w:tmpl w:val="DD3A9D94"/>
    <w:lvl w:ilvl="0" w:tplc="1898C966">
      <w:start w:val="23"/>
      <w:numFmt w:val="bullet"/>
      <w:lvlText w:val="-"/>
      <w:lvlJc w:val="left"/>
      <w:pPr>
        <w:ind w:left="360" w:hanging="360"/>
      </w:pPr>
      <w:rPr>
        <w:rFonts w:ascii="Arial" w:eastAsia="Times New Roman" w:hAnsi="Arial" w:cs="Aria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39EC485F"/>
    <w:multiLevelType w:val="hybridMultilevel"/>
    <w:tmpl w:val="60B46DFA"/>
    <w:lvl w:ilvl="0" w:tplc="0C070011">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7" w15:restartNumberingAfterBreak="0">
    <w:nsid w:val="48AF2F5B"/>
    <w:multiLevelType w:val="hybridMultilevel"/>
    <w:tmpl w:val="BE6E1E66"/>
    <w:lvl w:ilvl="0" w:tplc="312CCBAA">
      <w:start w:val="1"/>
      <w:numFmt w:val="bullet"/>
      <w:lvlText w:val="-"/>
      <w:lvlJc w:val="left"/>
      <w:pPr>
        <w:ind w:left="1068" w:hanging="360"/>
      </w:pPr>
      <w:rPr>
        <w:rFonts w:ascii="Calibri" w:eastAsiaTheme="minorHAnsi" w:hAnsi="Calibri" w:cstheme="minorBidi"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8" w15:restartNumberingAfterBreak="0">
    <w:nsid w:val="507F5C4E"/>
    <w:multiLevelType w:val="hybridMultilevel"/>
    <w:tmpl w:val="0FD8260A"/>
    <w:lvl w:ilvl="0" w:tplc="44D899EE">
      <w:numFmt w:val="bullet"/>
      <w:lvlText w:val="-"/>
      <w:lvlJc w:val="left"/>
      <w:pPr>
        <w:ind w:left="720" w:hanging="360"/>
      </w:pPr>
      <w:rPr>
        <w:rFonts w:ascii="AkzidenzGroteskBQ-Reg" w:eastAsia="Times New Roman" w:hAnsi="AkzidenzGroteskBQ-Reg"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AD907EC"/>
    <w:multiLevelType w:val="hybridMultilevel"/>
    <w:tmpl w:val="EB9423A8"/>
    <w:lvl w:ilvl="0" w:tplc="0C07000F">
      <w:start w:val="1"/>
      <w:numFmt w:val="decimal"/>
      <w:lvlText w:val="%1."/>
      <w:lvlJc w:val="left"/>
      <w:pPr>
        <w:ind w:left="360" w:hanging="360"/>
      </w:pPr>
      <w:rPr>
        <w:rFonts w:hint="default"/>
      </w:r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0" w15:restartNumberingAfterBreak="0">
    <w:nsid w:val="5EB04811"/>
    <w:multiLevelType w:val="hybridMultilevel"/>
    <w:tmpl w:val="0638E8C4"/>
    <w:lvl w:ilvl="0" w:tplc="A4A49716">
      <w:start w:val="23"/>
      <w:numFmt w:val="bullet"/>
      <w:lvlText w:val="-"/>
      <w:lvlJc w:val="left"/>
      <w:pPr>
        <w:ind w:left="360" w:hanging="360"/>
      </w:pPr>
      <w:rPr>
        <w:rFonts w:ascii="Calibri" w:eastAsiaTheme="minorHAnsi" w:hAnsi="Calibri" w:cs="Calibri"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8"/>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9"/>
  </w:num>
  <w:num w:numId="6">
    <w:abstractNumId w:val="7"/>
  </w:num>
  <w:num w:numId="7">
    <w:abstractNumId w:val="1"/>
  </w:num>
  <w:num w:numId="8">
    <w:abstractNumId w:val="5"/>
  </w:num>
  <w:num w:numId="9">
    <w:abstractNumId w:val="1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BCD"/>
    <w:rsid w:val="00003FE6"/>
    <w:rsid w:val="0002245D"/>
    <w:rsid w:val="00036ADA"/>
    <w:rsid w:val="00041130"/>
    <w:rsid w:val="000420F7"/>
    <w:rsid w:val="00045312"/>
    <w:rsid w:val="000454B4"/>
    <w:rsid w:val="000461E3"/>
    <w:rsid w:val="00061196"/>
    <w:rsid w:val="00065495"/>
    <w:rsid w:val="00067BA6"/>
    <w:rsid w:val="0007141C"/>
    <w:rsid w:val="00073D05"/>
    <w:rsid w:val="000742C9"/>
    <w:rsid w:val="000774F6"/>
    <w:rsid w:val="000818CF"/>
    <w:rsid w:val="000A658B"/>
    <w:rsid w:val="000B2016"/>
    <w:rsid w:val="000B24EC"/>
    <w:rsid w:val="000B2506"/>
    <w:rsid w:val="000C7E5F"/>
    <w:rsid w:val="000C7FD4"/>
    <w:rsid w:val="000D27A4"/>
    <w:rsid w:val="000F7794"/>
    <w:rsid w:val="00101EFB"/>
    <w:rsid w:val="00111037"/>
    <w:rsid w:val="00112FB1"/>
    <w:rsid w:val="00122E18"/>
    <w:rsid w:val="001251B9"/>
    <w:rsid w:val="001363F6"/>
    <w:rsid w:val="00142271"/>
    <w:rsid w:val="00151841"/>
    <w:rsid w:val="001611BF"/>
    <w:rsid w:val="00163AEB"/>
    <w:rsid w:val="00182B61"/>
    <w:rsid w:val="001860D6"/>
    <w:rsid w:val="0018654F"/>
    <w:rsid w:val="001929B6"/>
    <w:rsid w:val="001967C8"/>
    <w:rsid w:val="001A613A"/>
    <w:rsid w:val="001C14AC"/>
    <w:rsid w:val="001C24E4"/>
    <w:rsid w:val="001C28B1"/>
    <w:rsid w:val="001E5851"/>
    <w:rsid w:val="001F4283"/>
    <w:rsid w:val="00204726"/>
    <w:rsid w:val="002174D2"/>
    <w:rsid w:val="00225DA2"/>
    <w:rsid w:val="00243B68"/>
    <w:rsid w:val="002542C7"/>
    <w:rsid w:val="00283DC8"/>
    <w:rsid w:val="0029133C"/>
    <w:rsid w:val="002937DC"/>
    <w:rsid w:val="002951DB"/>
    <w:rsid w:val="002A099D"/>
    <w:rsid w:val="002A43D7"/>
    <w:rsid w:val="002B2500"/>
    <w:rsid w:val="002B543E"/>
    <w:rsid w:val="002C2E19"/>
    <w:rsid w:val="002D3A81"/>
    <w:rsid w:val="002E4D39"/>
    <w:rsid w:val="002E70BB"/>
    <w:rsid w:val="002F4EC4"/>
    <w:rsid w:val="002F7A58"/>
    <w:rsid w:val="00321D70"/>
    <w:rsid w:val="003309DF"/>
    <w:rsid w:val="0033411B"/>
    <w:rsid w:val="003341FF"/>
    <w:rsid w:val="00344271"/>
    <w:rsid w:val="00344AD8"/>
    <w:rsid w:val="00355B98"/>
    <w:rsid w:val="0037267F"/>
    <w:rsid w:val="003827DA"/>
    <w:rsid w:val="00383531"/>
    <w:rsid w:val="00394C8B"/>
    <w:rsid w:val="00397CCA"/>
    <w:rsid w:val="003A4695"/>
    <w:rsid w:val="003A5972"/>
    <w:rsid w:val="003A6632"/>
    <w:rsid w:val="003B1EDD"/>
    <w:rsid w:val="003C2AED"/>
    <w:rsid w:val="003C5DEA"/>
    <w:rsid w:val="003D0781"/>
    <w:rsid w:val="003D3DA3"/>
    <w:rsid w:val="003D4B2A"/>
    <w:rsid w:val="003E1509"/>
    <w:rsid w:val="003F1EA0"/>
    <w:rsid w:val="00400241"/>
    <w:rsid w:val="004216EA"/>
    <w:rsid w:val="00430633"/>
    <w:rsid w:val="00432FB1"/>
    <w:rsid w:val="00435E63"/>
    <w:rsid w:val="00436375"/>
    <w:rsid w:val="00460CDE"/>
    <w:rsid w:val="0047046E"/>
    <w:rsid w:val="00491E4C"/>
    <w:rsid w:val="004975F8"/>
    <w:rsid w:val="004A3954"/>
    <w:rsid w:val="004A39D0"/>
    <w:rsid w:val="004A3BF1"/>
    <w:rsid w:val="004E0873"/>
    <w:rsid w:val="004E106E"/>
    <w:rsid w:val="004E6F56"/>
    <w:rsid w:val="004F7AB1"/>
    <w:rsid w:val="00516165"/>
    <w:rsid w:val="0054279D"/>
    <w:rsid w:val="00553A7F"/>
    <w:rsid w:val="00554A84"/>
    <w:rsid w:val="00560334"/>
    <w:rsid w:val="005609F2"/>
    <w:rsid w:val="00576612"/>
    <w:rsid w:val="00577575"/>
    <w:rsid w:val="00580D79"/>
    <w:rsid w:val="0059789C"/>
    <w:rsid w:val="00597988"/>
    <w:rsid w:val="00597EB0"/>
    <w:rsid w:val="005A0CBA"/>
    <w:rsid w:val="005A7745"/>
    <w:rsid w:val="005B6C61"/>
    <w:rsid w:val="005C5CE5"/>
    <w:rsid w:val="005D05CF"/>
    <w:rsid w:val="005D285C"/>
    <w:rsid w:val="005E23CE"/>
    <w:rsid w:val="005F0FDD"/>
    <w:rsid w:val="006033C0"/>
    <w:rsid w:val="00607761"/>
    <w:rsid w:val="00607830"/>
    <w:rsid w:val="00611981"/>
    <w:rsid w:val="00612A08"/>
    <w:rsid w:val="00613344"/>
    <w:rsid w:val="0062145D"/>
    <w:rsid w:val="00627277"/>
    <w:rsid w:val="00632008"/>
    <w:rsid w:val="00632E6A"/>
    <w:rsid w:val="006372FC"/>
    <w:rsid w:val="00640688"/>
    <w:rsid w:val="00640CCC"/>
    <w:rsid w:val="006447C5"/>
    <w:rsid w:val="00654747"/>
    <w:rsid w:val="00654FF9"/>
    <w:rsid w:val="00683866"/>
    <w:rsid w:val="00686ED5"/>
    <w:rsid w:val="00695D4B"/>
    <w:rsid w:val="00696163"/>
    <w:rsid w:val="006A43B6"/>
    <w:rsid w:val="006B66F7"/>
    <w:rsid w:val="006C3CC0"/>
    <w:rsid w:val="006C5FEA"/>
    <w:rsid w:val="006D1EA2"/>
    <w:rsid w:val="006D301F"/>
    <w:rsid w:val="006D7516"/>
    <w:rsid w:val="006D7983"/>
    <w:rsid w:val="006F0593"/>
    <w:rsid w:val="00704C8F"/>
    <w:rsid w:val="0070520C"/>
    <w:rsid w:val="00717D32"/>
    <w:rsid w:val="00737A64"/>
    <w:rsid w:val="00746073"/>
    <w:rsid w:val="00747D53"/>
    <w:rsid w:val="00755C04"/>
    <w:rsid w:val="00764AE0"/>
    <w:rsid w:val="00773F7F"/>
    <w:rsid w:val="007775DA"/>
    <w:rsid w:val="007931B4"/>
    <w:rsid w:val="007A1D83"/>
    <w:rsid w:val="007C19F4"/>
    <w:rsid w:val="007C51FD"/>
    <w:rsid w:val="007D3648"/>
    <w:rsid w:val="007E16CB"/>
    <w:rsid w:val="007E2DF5"/>
    <w:rsid w:val="007F1728"/>
    <w:rsid w:val="007F2920"/>
    <w:rsid w:val="00804463"/>
    <w:rsid w:val="008120A6"/>
    <w:rsid w:val="00814DD7"/>
    <w:rsid w:val="0082144C"/>
    <w:rsid w:val="0083683C"/>
    <w:rsid w:val="00853AB9"/>
    <w:rsid w:val="008652D2"/>
    <w:rsid w:val="00873259"/>
    <w:rsid w:val="00887C9F"/>
    <w:rsid w:val="008B6E18"/>
    <w:rsid w:val="008C7A89"/>
    <w:rsid w:val="008E6EEA"/>
    <w:rsid w:val="009123F9"/>
    <w:rsid w:val="00915E75"/>
    <w:rsid w:val="0092633B"/>
    <w:rsid w:val="00926552"/>
    <w:rsid w:val="00934015"/>
    <w:rsid w:val="00936076"/>
    <w:rsid w:val="0095723F"/>
    <w:rsid w:val="009574C0"/>
    <w:rsid w:val="00977CCA"/>
    <w:rsid w:val="00985247"/>
    <w:rsid w:val="009A4CA7"/>
    <w:rsid w:val="009B6DC2"/>
    <w:rsid w:val="009C6F0B"/>
    <w:rsid w:val="009D0456"/>
    <w:rsid w:val="009D5917"/>
    <w:rsid w:val="009D7D1F"/>
    <w:rsid w:val="009F1880"/>
    <w:rsid w:val="009F3D8E"/>
    <w:rsid w:val="00A0271F"/>
    <w:rsid w:val="00A24EF1"/>
    <w:rsid w:val="00A26E79"/>
    <w:rsid w:val="00A33097"/>
    <w:rsid w:val="00A37344"/>
    <w:rsid w:val="00A42E47"/>
    <w:rsid w:val="00A56278"/>
    <w:rsid w:val="00A57815"/>
    <w:rsid w:val="00A60F55"/>
    <w:rsid w:val="00A66173"/>
    <w:rsid w:val="00A662FB"/>
    <w:rsid w:val="00A71E0D"/>
    <w:rsid w:val="00A77F31"/>
    <w:rsid w:val="00A82937"/>
    <w:rsid w:val="00A84BCD"/>
    <w:rsid w:val="00A8749C"/>
    <w:rsid w:val="00A9122D"/>
    <w:rsid w:val="00A94620"/>
    <w:rsid w:val="00A96E4F"/>
    <w:rsid w:val="00A9749F"/>
    <w:rsid w:val="00AA1CBF"/>
    <w:rsid w:val="00AA67F7"/>
    <w:rsid w:val="00AB193D"/>
    <w:rsid w:val="00AB3884"/>
    <w:rsid w:val="00AB4807"/>
    <w:rsid w:val="00AB4D4C"/>
    <w:rsid w:val="00AC4100"/>
    <w:rsid w:val="00AD28D6"/>
    <w:rsid w:val="00AD7C8C"/>
    <w:rsid w:val="00AE02EC"/>
    <w:rsid w:val="00AE155B"/>
    <w:rsid w:val="00AE6F0D"/>
    <w:rsid w:val="00B009DE"/>
    <w:rsid w:val="00B509D6"/>
    <w:rsid w:val="00B76027"/>
    <w:rsid w:val="00B80C18"/>
    <w:rsid w:val="00B83669"/>
    <w:rsid w:val="00B83E0C"/>
    <w:rsid w:val="00BA0C13"/>
    <w:rsid w:val="00BB5B44"/>
    <w:rsid w:val="00BD636B"/>
    <w:rsid w:val="00BD7B84"/>
    <w:rsid w:val="00BF1573"/>
    <w:rsid w:val="00C02645"/>
    <w:rsid w:val="00C04A29"/>
    <w:rsid w:val="00C0540D"/>
    <w:rsid w:val="00C11AA1"/>
    <w:rsid w:val="00C14DE0"/>
    <w:rsid w:val="00C252F6"/>
    <w:rsid w:val="00C32DEE"/>
    <w:rsid w:val="00C33E25"/>
    <w:rsid w:val="00C36B8E"/>
    <w:rsid w:val="00C42628"/>
    <w:rsid w:val="00C537CC"/>
    <w:rsid w:val="00C62925"/>
    <w:rsid w:val="00CA579B"/>
    <w:rsid w:val="00CA745B"/>
    <w:rsid w:val="00CC191E"/>
    <w:rsid w:val="00CD61B4"/>
    <w:rsid w:val="00CD7DDF"/>
    <w:rsid w:val="00CE20DF"/>
    <w:rsid w:val="00D0071A"/>
    <w:rsid w:val="00D149ED"/>
    <w:rsid w:val="00D162B5"/>
    <w:rsid w:val="00D25EEA"/>
    <w:rsid w:val="00D3633B"/>
    <w:rsid w:val="00D4154B"/>
    <w:rsid w:val="00D418F1"/>
    <w:rsid w:val="00D56DF0"/>
    <w:rsid w:val="00D75C2B"/>
    <w:rsid w:val="00D96D03"/>
    <w:rsid w:val="00DA3A77"/>
    <w:rsid w:val="00DD3063"/>
    <w:rsid w:val="00DD77F4"/>
    <w:rsid w:val="00DE3467"/>
    <w:rsid w:val="00DE74F8"/>
    <w:rsid w:val="00DF4017"/>
    <w:rsid w:val="00E1591E"/>
    <w:rsid w:val="00E20D26"/>
    <w:rsid w:val="00E2102E"/>
    <w:rsid w:val="00E22493"/>
    <w:rsid w:val="00E30242"/>
    <w:rsid w:val="00E33B88"/>
    <w:rsid w:val="00E35F69"/>
    <w:rsid w:val="00E41600"/>
    <w:rsid w:val="00E574A8"/>
    <w:rsid w:val="00E72182"/>
    <w:rsid w:val="00E77D72"/>
    <w:rsid w:val="00E80113"/>
    <w:rsid w:val="00E82D21"/>
    <w:rsid w:val="00E842AF"/>
    <w:rsid w:val="00EC414B"/>
    <w:rsid w:val="00EE17B8"/>
    <w:rsid w:val="00EE184D"/>
    <w:rsid w:val="00EF6AE4"/>
    <w:rsid w:val="00F00A58"/>
    <w:rsid w:val="00F14617"/>
    <w:rsid w:val="00F30BD9"/>
    <w:rsid w:val="00F3102B"/>
    <w:rsid w:val="00F32AA4"/>
    <w:rsid w:val="00F361C1"/>
    <w:rsid w:val="00F412A1"/>
    <w:rsid w:val="00F46846"/>
    <w:rsid w:val="00F47D2B"/>
    <w:rsid w:val="00F54170"/>
    <w:rsid w:val="00F60F0A"/>
    <w:rsid w:val="00F622D9"/>
    <w:rsid w:val="00F62878"/>
    <w:rsid w:val="00F65B70"/>
    <w:rsid w:val="00F700B0"/>
    <w:rsid w:val="00F70E66"/>
    <w:rsid w:val="00F8178B"/>
    <w:rsid w:val="00F84B05"/>
    <w:rsid w:val="00F910F9"/>
    <w:rsid w:val="00FA694D"/>
    <w:rsid w:val="00FE15D1"/>
    <w:rsid w:val="00FE4AB0"/>
    <w:rsid w:val="00FF4E2F"/>
    <w:rsid w:val="00FF4E4A"/>
    <w:rsid w:val="00FF57A4"/>
    <w:rsid w:val="00FF6E3E"/>
    <w:rsid w:val="00FF7497"/>
    <w:rsid w:val="0CEA02A4"/>
    <w:rsid w:val="1F059CE2"/>
    <w:rsid w:val="30946986"/>
    <w:rsid w:val="34D8F598"/>
    <w:rsid w:val="4AA4AF14"/>
    <w:rsid w:val="52B8CAAF"/>
    <w:rsid w:val="7DCC767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77D91FBB"/>
  <w15:docId w15:val="{78CF2CFC-D70F-45B8-969E-0BA2661F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2B0AAA"/>
    <w:pPr>
      <w:tabs>
        <w:tab w:val="center" w:pos="4536"/>
        <w:tab w:val="right" w:pos="9072"/>
      </w:tabs>
    </w:pPr>
  </w:style>
  <w:style w:type="paragraph" w:styleId="Fuzeile">
    <w:name w:val="footer"/>
    <w:basedOn w:val="Standard"/>
    <w:semiHidden/>
    <w:rsid w:val="002B0AAA"/>
    <w:pPr>
      <w:tabs>
        <w:tab w:val="center" w:pos="4536"/>
        <w:tab w:val="right" w:pos="9072"/>
      </w:tabs>
    </w:pPr>
  </w:style>
  <w:style w:type="paragraph" w:styleId="Sprechblasentext">
    <w:name w:val="Balloon Text"/>
    <w:basedOn w:val="Standard"/>
    <w:link w:val="SprechblasentextZchn"/>
    <w:uiPriority w:val="99"/>
    <w:semiHidden/>
    <w:unhideWhenUsed/>
    <w:rsid w:val="004E0873"/>
    <w:rPr>
      <w:rFonts w:ascii="Tahoma" w:hAnsi="Tahoma" w:cs="Tahoma"/>
      <w:sz w:val="16"/>
      <w:szCs w:val="16"/>
    </w:rPr>
  </w:style>
  <w:style w:type="character" w:customStyle="1" w:styleId="SprechblasentextZchn">
    <w:name w:val="Sprechblasentext Zchn"/>
    <w:link w:val="Sprechblasentext"/>
    <w:uiPriority w:val="99"/>
    <w:semiHidden/>
    <w:rsid w:val="004E0873"/>
    <w:rPr>
      <w:rFonts w:ascii="Tahoma" w:hAnsi="Tahoma" w:cs="Tahoma"/>
      <w:sz w:val="16"/>
      <w:szCs w:val="16"/>
    </w:rPr>
  </w:style>
  <w:style w:type="paragraph" w:styleId="Listenabsatz">
    <w:name w:val="List Paragraph"/>
    <w:basedOn w:val="Standard"/>
    <w:uiPriority w:val="34"/>
    <w:qFormat/>
    <w:rsid w:val="0007141C"/>
    <w:pPr>
      <w:ind w:left="720"/>
    </w:pPr>
    <w:rPr>
      <w:rFonts w:ascii="Calibri" w:eastAsiaTheme="minorHAnsi" w:hAnsi="Calibri"/>
      <w:sz w:val="22"/>
      <w:szCs w:val="22"/>
      <w:lang w:val="de-AT" w:eastAsia="de-AT"/>
    </w:rPr>
  </w:style>
  <w:style w:type="paragraph" w:styleId="NurText">
    <w:name w:val="Plain Text"/>
    <w:basedOn w:val="Standard"/>
    <w:link w:val="NurTextZchn"/>
    <w:uiPriority w:val="99"/>
    <w:semiHidden/>
    <w:unhideWhenUsed/>
    <w:rsid w:val="00DA3A77"/>
    <w:rPr>
      <w:rFonts w:ascii="Calibri" w:eastAsiaTheme="minorEastAsia" w:hAnsi="Calibri" w:cstheme="minorBidi"/>
      <w:sz w:val="22"/>
      <w:szCs w:val="21"/>
      <w:lang w:val="de-AT" w:eastAsia="zh-CN"/>
    </w:rPr>
  </w:style>
  <w:style w:type="character" w:customStyle="1" w:styleId="NurTextZchn">
    <w:name w:val="Nur Text Zchn"/>
    <w:basedOn w:val="Absatz-Standardschriftart"/>
    <w:link w:val="NurText"/>
    <w:uiPriority w:val="99"/>
    <w:semiHidden/>
    <w:rsid w:val="00DA3A77"/>
    <w:rPr>
      <w:rFonts w:ascii="Calibri" w:eastAsiaTheme="minorEastAsia" w:hAnsi="Calibri" w:cstheme="minorBidi"/>
      <w:sz w:val="22"/>
      <w:szCs w:val="21"/>
      <w:lang w:val="de-AT" w:eastAsia="zh-CN"/>
    </w:rPr>
  </w:style>
  <w:style w:type="paragraph" w:styleId="StandardWeb">
    <w:name w:val="Normal (Web)"/>
    <w:basedOn w:val="Standard"/>
    <w:uiPriority w:val="99"/>
    <w:unhideWhenUsed/>
    <w:rsid w:val="00400241"/>
    <w:pPr>
      <w:spacing w:before="100" w:beforeAutospacing="1" w:after="100" w:afterAutospacing="1"/>
    </w:pPr>
    <w:rPr>
      <w:rFonts w:eastAsiaTheme="minorHAnsi"/>
      <w:lang w:val="de-AT" w:eastAsia="de-AT"/>
    </w:rPr>
  </w:style>
  <w:style w:type="character" w:styleId="Fett">
    <w:name w:val="Strong"/>
    <w:basedOn w:val="Absatz-Standardschriftart"/>
    <w:uiPriority w:val="22"/>
    <w:qFormat/>
    <w:rsid w:val="006B66F7"/>
    <w:rPr>
      <w:b/>
      <w:bCs/>
    </w:rPr>
  </w:style>
  <w:style w:type="paragraph" w:customStyle="1" w:styleId="Standard1">
    <w:name w:val="Standard1"/>
    <w:basedOn w:val="Standard"/>
    <w:rsid w:val="001860D6"/>
    <w:pPr>
      <w:spacing w:before="100" w:beforeAutospacing="1" w:after="100" w:afterAutospacing="1"/>
    </w:pPr>
    <w:rPr>
      <w:lang w:val="de-AT" w:eastAsia="de-AT"/>
    </w:rPr>
  </w:style>
  <w:style w:type="paragraph" w:customStyle="1" w:styleId="regular">
    <w:name w:val="regular"/>
    <w:basedOn w:val="Standard"/>
    <w:rsid w:val="001860D6"/>
    <w:pPr>
      <w:spacing w:before="100" w:beforeAutospacing="1" w:after="100" w:afterAutospacing="1"/>
    </w:pPr>
    <w:rPr>
      <w:lang w:val="de-AT" w:eastAsia="de-AT"/>
    </w:rPr>
  </w:style>
  <w:style w:type="character" w:customStyle="1" w:styleId="apple-converted-space">
    <w:name w:val="apple-converted-space"/>
    <w:basedOn w:val="Absatz-Standardschriftart"/>
    <w:rsid w:val="00FF4E4A"/>
  </w:style>
  <w:style w:type="character" w:styleId="Hervorhebung">
    <w:name w:val="Emphasis"/>
    <w:basedOn w:val="Absatz-Standardschriftart"/>
    <w:uiPriority w:val="20"/>
    <w:qFormat/>
    <w:rsid w:val="00FF4E4A"/>
    <w:rPr>
      <w:i/>
      <w:iCs/>
    </w:rPr>
  </w:style>
  <w:style w:type="paragraph" w:styleId="KeinLeerraum">
    <w:name w:val="No Spacing"/>
    <w:link w:val="KeinLeerraumZchn"/>
    <w:uiPriority w:val="1"/>
    <w:qFormat/>
    <w:rsid w:val="001251B9"/>
    <w:rPr>
      <w:rFonts w:asciiTheme="minorHAnsi" w:eastAsiaTheme="minorEastAsia" w:hAnsiTheme="minorHAnsi" w:cstheme="minorBidi"/>
      <w:sz w:val="22"/>
      <w:szCs w:val="22"/>
      <w:lang w:val="de-AT" w:eastAsia="de-AT"/>
    </w:rPr>
  </w:style>
  <w:style w:type="character" w:customStyle="1" w:styleId="KeinLeerraumZchn">
    <w:name w:val="Kein Leerraum Zchn"/>
    <w:basedOn w:val="Absatz-Standardschriftart"/>
    <w:link w:val="KeinLeerraum"/>
    <w:uiPriority w:val="1"/>
    <w:rsid w:val="001251B9"/>
    <w:rPr>
      <w:rFonts w:asciiTheme="minorHAnsi" w:eastAsiaTheme="minorEastAsia" w:hAnsiTheme="minorHAnsi" w:cstheme="minorBidi"/>
      <w:sz w:val="22"/>
      <w:szCs w:val="22"/>
      <w:lang w:val="de-AT" w:eastAsia="de-AT"/>
    </w:rPr>
  </w:style>
  <w:style w:type="character" w:styleId="Kommentarzeichen">
    <w:name w:val="annotation reference"/>
    <w:basedOn w:val="Absatz-Standardschriftart"/>
    <w:uiPriority w:val="99"/>
    <w:semiHidden/>
    <w:unhideWhenUsed/>
    <w:rsid w:val="001251B9"/>
    <w:rPr>
      <w:sz w:val="16"/>
      <w:szCs w:val="16"/>
    </w:rPr>
  </w:style>
  <w:style w:type="paragraph" w:styleId="Kommentartext">
    <w:name w:val="annotation text"/>
    <w:basedOn w:val="Standard"/>
    <w:link w:val="KommentartextZchn"/>
    <w:uiPriority w:val="99"/>
    <w:semiHidden/>
    <w:unhideWhenUsed/>
    <w:rsid w:val="001251B9"/>
    <w:pPr>
      <w:spacing w:after="160"/>
    </w:pPr>
    <w:rPr>
      <w:rFonts w:asciiTheme="minorHAnsi" w:eastAsiaTheme="minorHAnsi" w:hAnsiTheme="minorHAnsi" w:cstheme="minorBidi"/>
      <w:sz w:val="20"/>
      <w:szCs w:val="20"/>
      <w:lang w:val="de-AT" w:eastAsia="en-US"/>
    </w:rPr>
  </w:style>
  <w:style w:type="character" w:customStyle="1" w:styleId="KommentartextZchn">
    <w:name w:val="Kommentartext Zchn"/>
    <w:basedOn w:val="Absatz-Standardschriftart"/>
    <w:link w:val="Kommentartext"/>
    <w:uiPriority w:val="99"/>
    <w:semiHidden/>
    <w:rsid w:val="001251B9"/>
    <w:rPr>
      <w:rFonts w:asciiTheme="minorHAnsi" w:eastAsiaTheme="minorHAnsi" w:hAnsiTheme="minorHAnsi" w:cstheme="minorBidi"/>
      <w:lang w:val="de-AT" w:eastAsia="en-US"/>
    </w:rPr>
  </w:style>
  <w:style w:type="character" w:styleId="Hyperlink">
    <w:name w:val="Hyperlink"/>
    <w:basedOn w:val="Absatz-Standardschriftart"/>
    <w:uiPriority w:val="99"/>
    <w:unhideWhenUsed/>
    <w:rsid w:val="00F910F9"/>
  </w:style>
  <w:style w:type="character" w:styleId="NichtaufgelsteErwhnung">
    <w:name w:val="Unresolved Mention"/>
    <w:basedOn w:val="Absatz-Standardschriftart"/>
    <w:uiPriority w:val="99"/>
    <w:semiHidden/>
    <w:unhideWhenUsed/>
    <w:rsid w:val="003F1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1599">
      <w:bodyDiv w:val="1"/>
      <w:marLeft w:val="0"/>
      <w:marRight w:val="0"/>
      <w:marTop w:val="0"/>
      <w:marBottom w:val="0"/>
      <w:divBdr>
        <w:top w:val="none" w:sz="0" w:space="0" w:color="auto"/>
        <w:left w:val="none" w:sz="0" w:space="0" w:color="auto"/>
        <w:bottom w:val="none" w:sz="0" w:space="0" w:color="auto"/>
        <w:right w:val="none" w:sz="0" w:space="0" w:color="auto"/>
      </w:divBdr>
    </w:div>
    <w:div w:id="586157309">
      <w:bodyDiv w:val="1"/>
      <w:marLeft w:val="0"/>
      <w:marRight w:val="0"/>
      <w:marTop w:val="0"/>
      <w:marBottom w:val="0"/>
      <w:divBdr>
        <w:top w:val="none" w:sz="0" w:space="0" w:color="auto"/>
        <w:left w:val="none" w:sz="0" w:space="0" w:color="auto"/>
        <w:bottom w:val="none" w:sz="0" w:space="0" w:color="auto"/>
        <w:right w:val="none" w:sz="0" w:space="0" w:color="auto"/>
      </w:divBdr>
    </w:div>
    <w:div w:id="586576221">
      <w:bodyDiv w:val="1"/>
      <w:marLeft w:val="0"/>
      <w:marRight w:val="0"/>
      <w:marTop w:val="0"/>
      <w:marBottom w:val="0"/>
      <w:divBdr>
        <w:top w:val="none" w:sz="0" w:space="0" w:color="auto"/>
        <w:left w:val="none" w:sz="0" w:space="0" w:color="auto"/>
        <w:bottom w:val="none" w:sz="0" w:space="0" w:color="auto"/>
        <w:right w:val="none" w:sz="0" w:space="0" w:color="auto"/>
      </w:divBdr>
    </w:div>
    <w:div w:id="687758867">
      <w:bodyDiv w:val="1"/>
      <w:marLeft w:val="0"/>
      <w:marRight w:val="0"/>
      <w:marTop w:val="0"/>
      <w:marBottom w:val="0"/>
      <w:divBdr>
        <w:top w:val="none" w:sz="0" w:space="0" w:color="auto"/>
        <w:left w:val="none" w:sz="0" w:space="0" w:color="auto"/>
        <w:bottom w:val="none" w:sz="0" w:space="0" w:color="auto"/>
        <w:right w:val="none" w:sz="0" w:space="0" w:color="auto"/>
      </w:divBdr>
    </w:div>
    <w:div w:id="1259288081">
      <w:bodyDiv w:val="1"/>
      <w:marLeft w:val="0"/>
      <w:marRight w:val="0"/>
      <w:marTop w:val="0"/>
      <w:marBottom w:val="0"/>
      <w:divBdr>
        <w:top w:val="none" w:sz="0" w:space="0" w:color="auto"/>
        <w:left w:val="none" w:sz="0" w:space="0" w:color="auto"/>
        <w:bottom w:val="none" w:sz="0" w:space="0" w:color="auto"/>
        <w:right w:val="none" w:sz="0" w:space="0" w:color="auto"/>
      </w:divBdr>
    </w:div>
    <w:div w:id="1279221098">
      <w:bodyDiv w:val="1"/>
      <w:marLeft w:val="0"/>
      <w:marRight w:val="0"/>
      <w:marTop w:val="0"/>
      <w:marBottom w:val="0"/>
      <w:divBdr>
        <w:top w:val="none" w:sz="0" w:space="0" w:color="auto"/>
        <w:left w:val="none" w:sz="0" w:space="0" w:color="auto"/>
        <w:bottom w:val="none" w:sz="0" w:space="0" w:color="auto"/>
        <w:right w:val="none" w:sz="0" w:space="0" w:color="auto"/>
      </w:divBdr>
    </w:div>
    <w:div w:id="1296334253">
      <w:bodyDiv w:val="1"/>
      <w:marLeft w:val="0"/>
      <w:marRight w:val="0"/>
      <w:marTop w:val="0"/>
      <w:marBottom w:val="0"/>
      <w:divBdr>
        <w:top w:val="none" w:sz="0" w:space="0" w:color="auto"/>
        <w:left w:val="none" w:sz="0" w:space="0" w:color="auto"/>
        <w:bottom w:val="none" w:sz="0" w:space="0" w:color="auto"/>
        <w:right w:val="none" w:sz="0" w:space="0" w:color="auto"/>
      </w:divBdr>
    </w:div>
    <w:div w:id="1808468423">
      <w:bodyDiv w:val="1"/>
      <w:marLeft w:val="0"/>
      <w:marRight w:val="0"/>
      <w:marTop w:val="0"/>
      <w:marBottom w:val="0"/>
      <w:divBdr>
        <w:top w:val="none" w:sz="0" w:space="0" w:color="auto"/>
        <w:left w:val="none" w:sz="0" w:space="0" w:color="auto"/>
        <w:bottom w:val="none" w:sz="0" w:space="0" w:color="auto"/>
        <w:right w:val="none" w:sz="0" w:space="0" w:color="auto"/>
      </w:divBdr>
    </w:div>
    <w:div w:id="184008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KonicaMinoltaDE" TargetMode="External"/><Relationship Id="rId18" Type="http://schemas.openxmlformats.org/officeDocument/2006/relationships/hyperlink" Target="mailto:wolfgang.schoeffel@konicaminolta.a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youtube.com/user/KonicaMinoltaBD" TargetMode="External"/><Relationship Id="rId17" Type="http://schemas.openxmlformats.org/officeDocument/2006/relationships/hyperlink" Target="https://mediastore.konicaminolta.eu/" TargetMode="External"/><Relationship Id="rId2" Type="http://schemas.openxmlformats.org/officeDocument/2006/relationships/customXml" Target="../customXml/item2.xml"/><Relationship Id="rId16" Type="http://schemas.openxmlformats.org/officeDocument/2006/relationships/hyperlink" Target="https://job-wizards.com/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KonicaMinolta.Deutschland" TargetMode="External"/><Relationship Id="rId5" Type="http://schemas.openxmlformats.org/officeDocument/2006/relationships/styles" Target="styles.xml"/><Relationship Id="rId15" Type="http://schemas.openxmlformats.org/officeDocument/2006/relationships/hyperlink" Target="https://www.konicaminolta.de/de-de/presse" TargetMode="External"/><Relationship Id="rId23" Type="http://schemas.openxmlformats.org/officeDocument/2006/relationships/theme" Target="theme/theme1.xml"/><Relationship Id="rId10" Type="http://schemas.openxmlformats.org/officeDocument/2006/relationships/hyperlink" Target="https://newsroom.konicaminolta.de/konica-minolta-uk-wurde-bei-den-begehrten-2020-better-society-awards-mit-dem-tech-for-good-award-ausgezeichnet/" TargetMode="External"/><Relationship Id="rId19" Type="http://schemas.openxmlformats.org/officeDocument/2006/relationships/hyperlink" Target="mailto:karin.brandner@reiterp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konicaminolta.at/de-at"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31F30CBB9A6E4D9E8CB63B0905E579" ma:contentTypeVersion="14" ma:contentTypeDescription="Ein neues Dokument erstellen." ma:contentTypeScope="" ma:versionID="bdbbe75fee2491e0ff1d5cab95189e96">
  <xsd:schema xmlns:xsd="http://www.w3.org/2001/XMLSchema" xmlns:xs="http://www.w3.org/2001/XMLSchema" xmlns:p="http://schemas.microsoft.com/office/2006/metadata/properties" xmlns:ns2="21f82d1b-cdef-48b1-8008-eb8b2d0b3ba2" xmlns:ns3="c7ab0dc1-0346-4d05-8900-c045d28fa29e" targetNamespace="http://schemas.microsoft.com/office/2006/metadata/properties" ma:root="true" ma:fieldsID="2f98c694e614f24a63afc3a835d902ac" ns2:_="" ns3:_="">
    <xsd:import namespace="21f82d1b-cdef-48b1-8008-eb8b2d0b3ba2"/>
    <xsd:import namespace="c7ab0dc1-0346-4d05-8900-c045d28fa2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Datum"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82d1b-cdef-48b1-8008-eb8b2d0b3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Datum" ma:index="12" nillable="true" ma:displayName="Datum" ma:format="DateOnly" ma:internalName="Datum">
      <xsd:simpleType>
        <xsd:restriction base="dms:DateTime"/>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ab0dc1-0346-4d05-8900-c045d28fa29e"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um xmlns="21f82d1b-cdef-48b1-8008-eb8b2d0b3b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477643-69C0-4B06-8960-2442ED19E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82d1b-cdef-48b1-8008-eb8b2d0b3ba2"/>
    <ds:schemaRef ds:uri="c7ab0dc1-0346-4d05-8900-c045d28fa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7FB925-A76A-4F35-BB56-22172B65222A}">
  <ds:schemaRefs>
    <ds:schemaRef ds:uri="http://schemas.microsoft.com/office/2006/metadata/properties"/>
    <ds:schemaRef ds:uri="http://schemas.microsoft.com/office/infopath/2007/PartnerControls"/>
    <ds:schemaRef ds:uri="21f82d1b-cdef-48b1-8008-eb8b2d0b3ba2"/>
  </ds:schemaRefs>
</ds:datastoreItem>
</file>

<file path=customXml/itemProps3.xml><?xml version="1.0" encoding="utf-8"?>
<ds:datastoreItem xmlns:ds="http://schemas.openxmlformats.org/officeDocument/2006/customXml" ds:itemID="{75CA2C08-F82E-4AF4-A649-3C1D7C9FD0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939</Words>
  <Characters>7184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PR Vorschlag</vt:lpstr>
    </vt:vector>
  </TitlesOfParts>
  <Company>NEXTSENSE</Company>
  <LinksUpToDate>false</LinksUpToDate>
  <CharactersWithSpaces>8107</CharactersWithSpaces>
  <SharedDoc>false</SharedDoc>
  <HLinks>
    <vt:vector size="60" baseType="variant">
      <vt:variant>
        <vt:i4>4718627</vt:i4>
      </vt:variant>
      <vt:variant>
        <vt:i4>27</vt:i4>
      </vt:variant>
      <vt:variant>
        <vt:i4>0</vt:i4>
      </vt:variant>
      <vt:variant>
        <vt:i4>5</vt:i4>
      </vt:variant>
      <vt:variant>
        <vt:lpwstr>mailto:karin.brandner@reiterpr.com</vt:lpwstr>
      </vt:variant>
      <vt:variant>
        <vt:lpwstr/>
      </vt:variant>
      <vt:variant>
        <vt:i4>6160440</vt:i4>
      </vt:variant>
      <vt:variant>
        <vt:i4>24</vt:i4>
      </vt:variant>
      <vt:variant>
        <vt:i4>0</vt:i4>
      </vt:variant>
      <vt:variant>
        <vt:i4>5</vt:i4>
      </vt:variant>
      <vt:variant>
        <vt:lpwstr>mailto:wolfgang.schoeffel@konicaminolta.at</vt:lpwstr>
      </vt:variant>
      <vt:variant>
        <vt:lpwstr/>
      </vt:variant>
      <vt:variant>
        <vt:i4>4587598</vt:i4>
      </vt:variant>
      <vt:variant>
        <vt:i4>21</vt:i4>
      </vt:variant>
      <vt:variant>
        <vt:i4>0</vt:i4>
      </vt:variant>
      <vt:variant>
        <vt:i4>5</vt:i4>
      </vt:variant>
      <vt:variant>
        <vt:lpwstr>https://mediastore.konicaminolta.eu/</vt:lpwstr>
      </vt:variant>
      <vt:variant>
        <vt:lpwstr/>
      </vt:variant>
      <vt:variant>
        <vt:i4>3407918</vt:i4>
      </vt:variant>
      <vt:variant>
        <vt:i4>18</vt:i4>
      </vt:variant>
      <vt:variant>
        <vt:i4>0</vt:i4>
      </vt:variant>
      <vt:variant>
        <vt:i4>5</vt:i4>
      </vt:variant>
      <vt:variant>
        <vt:lpwstr>https://job-wizards.com/de/</vt:lpwstr>
      </vt:variant>
      <vt:variant>
        <vt:lpwstr/>
      </vt:variant>
      <vt:variant>
        <vt:i4>6029388</vt:i4>
      </vt:variant>
      <vt:variant>
        <vt:i4>15</vt:i4>
      </vt:variant>
      <vt:variant>
        <vt:i4>0</vt:i4>
      </vt:variant>
      <vt:variant>
        <vt:i4>5</vt:i4>
      </vt:variant>
      <vt:variant>
        <vt:lpwstr>https://www.konicaminolta.de/de-de/presse</vt:lpwstr>
      </vt:variant>
      <vt:variant>
        <vt:lpwstr/>
      </vt:variant>
      <vt:variant>
        <vt:i4>3801186</vt:i4>
      </vt:variant>
      <vt:variant>
        <vt:i4>12</vt:i4>
      </vt:variant>
      <vt:variant>
        <vt:i4>0</vt:i4>
      </vt:variant>
      <vt:variant>
        <vt:i4>5</vt:i4>
      </vt:variant>
      <vt:variant>
        <vt:lpwstr>https://www.konicaminolta.at/de-at</vt:lpwstr>
      </vt:variant>
      <vt:variant>
        <vt:lpwstr/>
      </vt:variant>
      <vt:variant>
        <vt:i4>6815805</vt:i4>
      </vt:variant>
      <vt:variant>
        <vt:i4>9</vt:i4>
      </vt:variant>
      <vt:variant>
        <vt:i4>0</vt:i4>
      </vt:variant>
      <vt:variant>
        <vt:i4>5</vt:i4>
      </vt:variant>
      <vt:variant>
        <vt:lpwstr>https://twitter.com/KonicaMinoltaDE</vt:lpwstr>
      </vt:variant>
      <vt:variant>
        <vt:lpwstr/>
      </vt:variant>
      <vt:variant>
        <vt:i4>5373978</vt:i4>
      </vt:variant>
      <vt:variant>
        <vt:i4>6</vt:i4>
      </vt:variant>
      <vt:variant>
        <vt:i4>0</vt:i4>
      </vt:variant>
      <vt:variant>
        <vt:i4>5</vt:i4>
      </vt:variant>
      <vt:variant>
        <vt:lpwstr>https://www.youtube.com/user/KonicaMinoltaBD</vt:lpwstr>
      </vt:variant>
      <vt:variant>
        <vt:lpwstr/>
      </vt:variant>
      <vt:variant>
        <vt:i4>2162797</vt:i4>
      </vt:variant>
      <vt:variant>
        <vt:i4>3</vt:i4>
      </vt:variant>
      <vt:variant>
        <vt:i4>0</vt:i4>
      </vt:variant>
      <vt:variant>
        <vt:i4>5</vt:i4>
      </vt:variant>
      <vt:variant>
        <vt:lpwstr>https://www.facebook.com/KonicaMinolta.Deutschland</vt:lpwstr>
      </vt:variant>
      <vt:variant>
        <vt:lpwstr/>
      </vt:variant>
      <vt:variant>
        <vt:i4>655426</vt:i4>
      </vt:variant>
      <vt:variant>
        <vt:i4>0</vt:i4>
      </vt:variant>
      <vt:variant>
        <vt:i4>0</vt:i4>
      </vt:variant>
      <vt:variant>
        <vt:i4>5</vt:i4>
      </vt:variant>
      <vt:variant>
        <vt:lpwstr>https://newsroom.konicaminolta.de/konica-minolta-uk-wurde-bei-den-begehrten-2020-better-society-awards-mit-dem-tech-for-good-award-ausgezeichnet/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Vorschlag</dc:title>
  <dc:subject>Strategischer Ansatz &amp; konkrete Maßnahmen</dc:subject>
  <dc:creator>Thomas Reiter</dc:creator>
  <cp:keywords/>
  <cp:lastModifiedBy>Isabelle Zekely</cp:lastModifiedBy>
  <cp:revision>2</cp:revision>
  <cp:lastPrinted>2016-06-17T10:44:00Z</cp:lastPrinted>
  <dcterms:created xsi:type="dcterms:W3CDTF">2021-06-23T11:55:00Z</dcterms:created>
  <dcterms:modified xsi:type="dcterms:W3CDTF">2021-06-23T11:55:00Z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0x0101005831F30CBB9A6E4D9E8CB63B0905E579</vt:lpwstr>
  </property>
</Properties>
</file>