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781467"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781467">
        <w:rPr>
          <w:rFonts w:asciiTheme="majorHAnsi" w:hAnsiTheme="majorHAnsi" w:cstheme="majorHAnsi"/>
          <w:color w:val="000000" w:themeColor="text1"/>
          <w:sz w:val="22"/>
          <w:szCs w:val="22"/>
        </w:rPr>
        <w:br/>
        <w:t>Medieninformation</w:t>
      </w:r>
    </w:p>
    <w:p w14:paraId="774E7FB1" w14:textId="26A17CD1" w:rsidR="00BA4877" w:rsidRPr="00781467"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781467">
        <w:rPr>
          <w:rFonts w:asciiTheme="majorHAnsi" w:hAnsiTheme="majorHAnsi" w:cstheme="majorHAnsi"/>
          <w:b/>
          <w:bCs/>
          <w:color w:val="000000" w:themeColor="text1"/>
          <w:sz w:val="22"/>
          <w:szCs w:val="22"/>
        </w:rPr>
        <w:t> </w:t>
      </w:r>
    </w:p>
    <w:p w14:paraId="75DC6F41" w14:textId="16C4E13F" w:rsidR="0046426E" w:rsidRPr="0046426E" w:rsidRDefault="00845CB0" w:rsidP="0046426E">
      <w:pPr>
        <w:spacing w:line="276" w:lineRule="auto"/>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Authentisch, b</w:t>
      </w:r>
      <w:r w:rsidR="008274CD">
        <w:rPr>
          <w:rFonts w:asciiTheme="majorHAnsi" w:hAnsiTheme="majorHAnsi" w:cstheme="majorHAnsi"/>
          <w:b/>
          <w:bCs/>
          <w:color w:val="000000" w:themeColor="text1"/>
          <w:sz w:val="22"/>
          <w:szCs w:val="22"/>
        </w:rPr>
        <w:t>ewegt</w:t>
      </w:r>
      <w:r>
        <w:rPr>
          <w:rFonts w:asciiTheme="majorHAnsi" w:hAnsiTheme="majorHAnsi" w:cstheme="majorHAnsi"/>
          <w:b/>
          <w:bCs/>
          <w:color w:val="000000" w:themeColor="text1"/>
          <w:sz w:val="22"/>
          <w:szCs w:val="22"/>
        </w:rPr>
        <w:t xml:space="preserve"> &amp;</w:t>
      </w:r>
      <w:r w:rsidR="008274CD">
        <w:rPr>
          <w:rFonts w:asciiTheme="majorHAnsi" w:hAnsiTheme="majorHAnsi" w:cstheme="majorHAnsi"/>
          <w:b/>
          <w:bCs/>
          <w:color w:val="000000" w:themeColor="text1"/>
          <w:sz w:val="22"/>
          <w:szCs w:val="22"/>
        </w:rPr>
        <w:t xml:space="preserve"> hybrid</w:t>
      </w:r>
      <w:r w:rsidR="0046426E" w:rsidRPr="0046426E">
        <w:rPr>
          <w:rFonts w:asciiTheme="majorHAnsi" w:hAnsiTheme="majorHAnsi" w:cstheme="majorHAnsi"/>
          <w:b/>
          <w:bCs/>
          <w:color w:val="000000" w:themeColor="text1"/>
          <w:sz w:val="22"/>
          <w:szCs w:val="22"/>
        </w:rPr>
        <w:t xml:space="preserve">: Fünf Strategie-Trends für die Zukunft des </w:t>
      </w:r>
      <w:r w:rsidR="008C21A1">
        <w:rPr>
          <w:rFonts w:asciiTheme="majorHAnsi" w:hAnsiTheme="majorHAnsi" w:cstheme="majorHAnsi"/>
          <w:b/>
          <w:bCs/>
          <w:color w:val="000000" w:themeColor="text1"/>
          <w:sz w:val="22"/>
          <w:szCs w:val="22"/>
        </w:rPr>
        <w:t>Marketings</w:t>
      </w:r>
      <w:r w:rsidR="0046426E" w:rsidRPr="0046426E">
        <w:rPr>
          <w:rFonts w:asciiTheme="majorHAnsi" w:hAnsiTheme="majorHAnsi" w:cstheme="majorHAnsi"/>
          <w:b/>
          <w:bCs/>
          <w:color w:val="000000" w:themeColor="text1"/>
          <w:sz w:val="22"/>
          <w:szCs w:val="22"/>
        </w:rPr>
        <w:t xml:space="preserve">  </w:t>
      </w:r>
      <w:r w:rsidR="0046426E" w:rsidRPr="0046426E">
        <w:rPr>
          <w:rFonts w:asciiTheme="majorHAnsi" w:hAnsiTheme="majorHAnsi" w:cstheme="majorHAnsi"/>
          <w:b/>
          <w:bCs/>
          <w:color w:val="000000" w:themeColor="text1"/>
          <w:sz w:val="22"/>
          <w:szCs w:val="22"/>
        </w:rPr>
        <w:br/>
      </w:r>
    </w:p>
    <w:p w14:paraId="54F64483" w14:textId="3214E496" w:rsidR="00EF6E77" w:rsidRDefault="0046426E" w:rsidP="00EF6E77">
      <w:pPr>
        <w:jc w:val="both"/>
      </w:pPr>
      <w:r w:rsidRPr="0046426E">
        <w:rPr>
          <w:rFonts w:asciiTheme="majorHAnsi" w:eastAsia="Calibri" w:hAnsiTheme="majorHAnsi" w:cstheme="majorHAnsi"/>
          <w:b/>
          <w:bCs/>
          <w:color w:val="000000" w:themeColor="text1"/>
          <w:sz w:val="22"/>
          <w:szCs w:val="22"/>
        </w:rPr>
        <w:t xml:space="preserve">Wien, </w:t>
      </w:r>
      <w:r w:rsidR="002C31EF">
        <w:rPr>
          <w:rFonts w:asciiTheme="majorHAnsi" w:eastAsia="Calibri" w:hAnsiTheme="majorHAnsi" w:cstheme="majorHAnsi"/>
          <w:b/>
          <w:bCs/>
          <w:color w:val="000000" w:themeColor="text1"/>
          <w:sz w:val="22"/>
          <w:szCs w:val="22"/>
        </w:rPr>
        <w:t xml:space="preserve">17. Mai </w:t>
      </w:r>
      <w:r w:rsidRPr="0046426E">
        <w:rPr>
          <w:rFonts w:asciiTheme="majorHAnsi" w:eastAsia="Calibri" w:hAnsiTheme="majorHAnsi" w:cstheme="majorHAnsi"/>
          <w:b/>
          <w:bCs/>
          <w:color w:val="000000" w:themeColor="text1"/>
          <w:sz w:val="22"/>
          <w:szCs w:val="22"/>
        </w:rPr>
        <w:t>202</w:t>
      </w:r>
      <w:r w:rsidR="004A143E">
        <w:rPr>
          <w:rFonts w:asciiTheme="majorHAnsi" w:eastAsia="Calibri" w:hAnsiTheme="majorHAnsi" w:cstheme="majorHAnsi"/>
          <w:b/>
          <w:bCs/>
          <w:color w:val="000000" w:themeColor="text1"/>
          <w:sz w:val="22"/>
          <w:szCs w:val="22"/>
        </w:rPr>
        <w:t>2</w:t>
      </w:r>
      <w:r w:rsidRPr="0046426E">
        <w:rPr>
          <w:rFonts w:asciiTheme="majorHAnsi" w:eastAsia="Calibri" w:hAnsiTheme="majorHAnsi" w:cstheme="majorHAnsi"/>
          <w:b/>
          <w:bCs/>
          <w:color w:val="000000" w:themeColor="text1"/>
          <w:sz w:val="22"/>
          <w:szCs w:val="22"/>
        </w:rPr>
        <w:t xml:space="preserve"> </w:t>
      </w:r>
      <w:r w:rsidR="00EF6E77">
        <w:rPr>
          <w:rFonts w:ascii="Calibri" w:hAnsi="Calibri" w:cs="Calibri"/>
          <w:color w:val="000000"/>
          <w:sz w:val="22"/>
          <w:szCs w:val="22"/>
        </w:rPr>
        <w:t xml:space="preserve">– Die Digitalisierung schreitet rasant voran und die Pandemie hat das nochmals beschleunigt. Neue Endgeräte, neue Kanäle und neue Player verändern die Spielregeln. Lineare Kund:innenansprache, wie sie einst einmal geklappt hat, funktioniert so nicht mehr. Der heutige Markt ist dafür zu dynamisch geworden. Doch was heißt das für die Händler:innen? Die Entscheidungen scheinen immer komplexer zu werden. Welche Kanäle, welche Formate, welche Zielgruppen sind die Richtigen? Oliver Olschewski, CEO von </w:t>
      </w:r>
      <w:hyperlink r:id="rId8" w:history="1">
        <w:r w:rsidR="00EF6E77">
          <w:rPr>
            <w:rStyle w:val="Hyperlink"/>
            <w:rFonts w:ascii="Calibri" w:hAnsi="Calibri" w:cs="Calibri"/>
            <w:color w:val="4F81BD"/>
            <w:sz w:val="22"/>
            <w:szCs w:val="22"/>
          </w:rPr>
          <w:t>Offerista Group Austria</w:t>
        </w:r>
      </w:hyperlink>
      <w:r w:rsidR="00EF6E77">
        <w:rPr>
          <w:rFonts w:ascii="Calibri" w:hAnsi="Calibri" w:cs="Calibri"/>
          <w:color w:val="000000"/>
          <w:sz w:val="22"/>
          <w:szCs w:val="22"/>
        </w:rPr>
        <w:t xml:space="preserve">, dem Experten für Handelsmarketing, beleuchtet fünf Strategie-Trends, die Händler:innen für sich prüfen sollten. „Es gibt kein Patentrezept, sondern vielmehr die Notwendigkeit, viele ineinander übergreifende Marketing-Strategien rasch und gut zu entwickeln und erproben und somit die sich bietenden Chancen zu nutzen“, erklärt Oliver Olschewski. </w:t>
      </w:r>
    </w:p>
    <w:p w14:paraId="0C553A46" w14:textId="06AF3786" w:rsidR="00915A3A" w:rsidRDefault="00915A3A" w:rsidP="00915A3A">
      <w:pPr>
        <w:jc w:val="both"/>
        <w:rPr>
          <w:rFonts w:asciiTheme="majorHAnsi" w:eastAsia="Calibri" w:hAnsiTheme="majorHAnsi" w:cstheme="majorHAnsi"/>
          <w:color w:val="000000" w:themeColor="text1"/>
          <w:sz w:val="22"/>
          <w:szCs w:val="22"/>
        </w:rPr>
      </w:pPr>
    </w:p>
    <w:p w14:paraId="3CA947DA" w14:textId="77777777" w:rsidR="00915A3A" w:rsidRPr="009A31DC" w:rsidRDefault="00915A3A" w:rsidP="00915A3A">
      <w:pPr>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1</w:t>
      </w:r>
      <w:r w:rsidRPr="004A143E">
        <w:rPr>
          <w:rFonts w:asciiTheme="majorHAnsi" w:eastAsia="Calibri" w:hAnsiTheme="majorHAnsi" w:cstheme="majorHAnsi"/>
          <w:b/>
          <w:bCs/>
          <w:color w:val="000000" w:themeColor="text1"/>
          <w:sz w:val="22"/>
          <w:szCs w:val="22"/>
        </w:rPr>
        <w:t xml:space="preserve">. </w:t>
      </w:r>
      <w:r>
        <w:rPr>
          <w:rFonts w:asciiTheme="majorHAnsi" w:eastAsia="Calibri" w:hAnsiTheme="majorHAnsi" w:cstheme="majorHAnsi"/>
          <w:b/>
          <w:bCs/>
          <w:color w:val="000000" w:themeColor="text1"/>
          <w:sz w:val="22"/>
          <w:szCs w:val="22"/>
        </w:rPr>
        <w:t>Das Richtige den Richtigen erzählen</w:t>
      </w:r>
    </w:p>
    <w:p w14:paraId="0444C697" w14:textId="77777777" w:rsidR="00EF6E77" w:rsidRDefault="00EF6E77" w:rsidP="00EF6E77">
      <w:pPr>
        <w:jc w:val="both"/>
      </w:pPr>
      <w:r>
        <w:rPr>
          <w:rFonts w:ascii="Calibri" w:hAnsi="Calibri" w:cs="Calibri"/>
          <w:color w:val="000000"/>
          <w:sz w:val="22"/>
          <w:szCs w:val="22"/>
        </w:rPr>
        <w:t xml:space="preserve">Auf marktschreierisches Anpreisen, warum die Marke/das Unternehmen besser ist als die Konkurrenz – darauf haben heute sehr viele Menschen einfach keine Lust mehr. Vielmehr sollte alles in ein authentisches Storytelling eingebettet sein und den potentiellen Kund:innen ein Gefühl  vermitteln, für was die Marke/das Unternehmen steht und wie deren Produkte oder Dienstleistungen den Menschen in ihrem Alltag helfen oder diesen besser machen kann. So lässt sich ein Image rund um die Marke bzw. das Unternehmen aufbauen. Aufgrund der Vielzahl an Möglichkeiten werden Menschen heute immer wählerischer, was die Medien betrifft, die sie konsumieren. Daher gilt es die Zielgruppen genau zu kennen und zu wissen, wie sie am Markt denken, handeln, fühlen und entscheiden. Damit man/frau mit ihnen in Kommunikation treten kann. Denn nicht für jedes Unternehmen passt jeder Social Media-Kanal. Offerista Group Austria hilft dabei, die Verbraucher:innen zur richtigen Zeit und am richtigen Ort anzusprechen und erzielt so die maximale, wirksamste Reichweite für die Kund:innen.  </w:t>
      </w:r>
    </w:p>
    <w:p w14:paraId="44CAB965" w14:textId="0FDE2FD0" w:rsidR="00033A0A" w:rsidRPr="002150F8" w:rsidRDefault="00C146CE" w:rsidP="002150F8">
      <w:r>
        <w:rPr>
          <w:rFonts w:ascii="Montserrat" w:hAnsi="Montserrat"/>
          <w:color w:val="636C77"/>
          <w:sz w:val="27"/>
          <w:szCs w:val="27"/>
          <w:shd w:val="clear" w:color="auto" w:fill="FFFFFF"/>
        </w:rPr>
        <w:t xml:space="preserve"> </w:t>
      </w:r>
    </w:p>
    <w:p w14:paraId="18114582" w14:textId="4721016A" w:rsidR="0046426E" w:rsidRPr="00F64589" w:rsidRDefault="009A31DC" w:rsidP="0046426E">
      <w:pPr>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2</w:t>
      </w:r>
      <w:r w:rsidR="0046426E" w:rsidRPr="00F64589">
        <w:rPr>
          <w:rFonts w:asciiTheme="majorHAnsi" w:eastAsia="Calibri" w:hAnsiTheme="majorHAnsi" w:cstheme="majorHAnsi"/>
          <w:b/>
          <w:bCs/>
          <w:color w:val="000000" w:themeColor="text1"/>
          <w:sz w:val="22"/>
          <w:szCs w:val="22"/>
        </w:rPr>
        <w:t xml:space="preserve">. </w:t>
      </w:r>
      <w:r w:rsidR="00731815">
        <w:rPr>
          <w:rFonts w:asciiTheme="majorHAnsi" w:eastAsia="Calibri" w:hAnsiTheme="majorHAnsi" w:cstheme="majorHAnsi"/>
          <w:b/>
          <w:bCs/>
          <w:color w:val="000000" w:themeColor="text1"/>
          <w:sz w:val="22"/>
          <w:szCs w:val="22"/>
        </w:rPr>
        <w:t>Bewegt-</w:t>
      </w:r>
      <w:r w:rsidR="00762140">
        <w:rPr>
          <w:rFonts w:asciiTheme="majorHAnsi" w:eastAsia="Calibri" w:hAnsiTheme="majorHAnsi" w:cstheme="majorHAnsi"/>
          <w:b/>
          <w:bCs/>
          <w:color w:val="000000" w:themeColor="text1"/>
          <w:sz w:val="22"/>
          <w:szCs w:val="22"/>
        </w:rPr>
        <w:t>Bild und interaktive</w:t>
      </w:r>
      <w:r w:rsidR="00731815">
        <w:rPr>
          <w:rFonts w:asciiTheme="majorHAnsi" w:eastAsia="Calibri" w:hAnsiTheme="majorHAnsi" w:cstheme="majorHAnsi"/>
          <w:b/>
          <w:bCs/>
          <w:color w:val="000000" w:themeColor="text1"/>
          <w:sz w:val="22"/>
          <w:szCs w:val="22"/>
        </w:rPr>
        <w:t>r</w:t>
      </w:r>
      <w:r w:rsidR="00762140">
        <w:rPr>
          <w:rFonts w:asciiTheme="majorHAnsi" w:eastAsia="Calibri" w:hAnsiTheme="majorHAnsi" w:cstheme="majorHAnsi"/>
          <w:b/>
          <w:bCs/>
          <w:color w:val="000000" w:themeColor="text1"/>
          <w:sz w:val="22"/>
          <w:szCs w:val="22"/>
        </w:rPr>
        <w:t xml:space="preserve"> Content </w:t>
      </w:r>
      <w:r w:rsidR="00731815">
        <w:rPr>
          <w:rFonts w:asciiTheme="majorHAnsi" w:eastAsia="Calibri" w:hAnsiTheme="majorHAnsi" w:cstheme="majorHAnsi"/>
          <w:b/>
          <w:bCs/>
          <w:color w:val="000000" w:themeColor="text1"/>
          <w:sz w:val="22"/>
          <w:szCs w:val="22"/>
        </w:rPr>
        <w:t>sind auf dem Vormarsch</w:t>
      </w:r>
    </w:p>
    <w:p w14:paraId="1536296E" w14:textId="79519ABE" w:rsidR="00EF6E77" w:rsidRDefault="00EF6E77" w:rsidP="00EF6E77">
      <w:pPr>
        <w:jc w:val="both"/>
      </w:pPr>
      <w:r>
        <w:rPr>
          <w:rFonts w:ascii="Calibri" w:hAnsi="Calibri" w:cs="Calibri"/>
          <w:color w:val="000000"/>
          <w:sz w:val="22"/>
          <w:szCs w:val="22"/>
        </w:rPr>
        <w:t>YouTube, TikTok &amp; Co haben ihnen noch zur weiteren Popularität verholfen: Den Online-Videos. Die Corona-Pandemie hat die Digitalisierung im Nutzungsverhalten der Verbraucher:innen, aber auch bei den Werbetreibenden noch einmal deutlich beschleunigt. Während die globalen Werbeausgaben für lineare TV-Formate in den letzten fünf Jahren um über 47 Milliarden US-Dollar gesunken sind, sind die Ausgaben für Online-Videos in derselben Zeit um 38,7 Milliarden US-Dollar gestiegen.</w:t>
      </w:r>
      <w:r w:rsidR="00BD16D8">
        <w:rPr>
          <w:rStyle w:val="Funotenzeichen"/>
          <w:rFonts w:ascii="Calibri" w:hAnsi="Calibri" w:cs="Calibri"/>
          <w:color w:val="000000"/>
          <w:sz w:val="22"/>
          <w:szCs w:val="22"/>
        </w:rPr>
        <w:footnoteReference w:id="1"/>
      </w:r>
      <w:r>
        <w:rPr>
          <w:rFonts w:ascii="Calibri" w:hAnsi="Calibri" w:cs="Calibri"/>
          <w:color w:val="000000"/>
          <w:sz w:val="22"/>
          <w:szCs w:val="22"/>
        </w:rPr>
        <w:t xml:space="preserve"> Besonders im Marketing können durch bewegte Bilder und interaktiven Content noch präzisere Zielgruppen erreicht und aktiv auf (potenzielle) Kund:innen eingegangen werden. Eine </w:t>
      </w:r>
      <w:hyperlink r:id="rId9" w:history="1">
        <w:r>
          <w:rPr>
            <w:rStyle w:val="Hyperlink"/>
            <w:rFonts w:ascii="Calibri" w:hAnsi="Calibri" w:cs="Calibri"/>
            <w:color w:val="4F81BD"/>
            <w:sz w:val="22"/>
            <w:szCs w:val="22"/>
          </w:rPr>
          <w:t>Kampagne der Offerista Group</w:t>
        </w:r>
      </w:hyperlink>
      <w:r>
        <w:rPr>
          <w:rFonts w:ascii="Calibri" w:hAnsi="Calibri" w:cs="Calibri"/>
          <w:color w:val="000000"/>
          <w:sz w:val="22"/>
          <w:szCs w:val="22"/>
        </w:rPr>
        <w:t xml:space="preserve"> in Zusammenarbeit mit der Elektronik-Fachhandelsmarke EP: konnte durch die Ausspielung von Story Ads, Newsfeed- oder Video-Ads erfolgreich sämtliche Social-Media-Kanäle nutzen und zielgruppenspezifische Marketingmaßnahmen umsetzen. Entstanden ist ein Kanalmix der relevantesten Bewegtbild-Formate. Im Zuge der Crosschannel-Video-Kampagne wurde unter anderem ermittelt, ob per Du oder per Sie kommuniziert werden soll und über welche Kanäle welche Altersgruppen am besten erreicht werden. Auch regionale Faktoren konnten in den Werbeschaltungen berücksichtigt werden und durch optimale Zielgruppenermittlung und Bewegtbilder in den Anzeigen wurden gezielt potenzielle Kunden erreicht. </w:t>
      </w:r>
    </w:p>
    <w:p w14:paraId="5C40F8AA" w14:textId="77777777" w:rsidR="0046426E" w:rsidRPr="0046426E" w:rsidRDefault="0046426E" w:rsidP="0046426E">
      <w:pPr>
        <w:jc w:val="both"/>
        <w:rPr>
          <w:rFonts w:asciiTheme="majorHAnsi" w:eastAsia="Calibri" w:hAnsiTheme="majorHAnsi" w:cstheme="majorHAnsi"/>
          <w:color w:val="000000" w:themeColor="text1"/>
          <w:sz w:val="22"/>
          <w:szCs w:val="22"/>
        </w:rPr>
      </w:pPr>
    </w:p>
    <w:p w14:paraId="0C7DF429" w14:textId="2DE57F55" w:rsidR="0046426E" w:rsidRPr="003D2E9F" w:rsidRDefault="009A31DC" w:rsidP="0046426E">
      <w:pPr>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3</w:t>
      </w:r>
      <w:r w:rsidR="0046426E" w:rsidRPr="003D2E9F">
        <w:rPr>
          <w:rFonts w:asciiTheme="majorHAnsi" w:eastAsia="Calibri" w:hAnsiTheme="majorHAnsi" w:cstheme="majorHAnsi"/>
          <w:b/>
          <w:bCs/>
          <w:color w:val="000000" w:themeColor="text1"/>
          <w:sz w:val="22"/>
          <w:szCs w:val="22"/>
        </w:rPr>
        <w:t xml:space="preserve">. </w:t>
      </w:r>
      <w:r w:rsidR="003D2E9F" w:rsidRPr="003D2E9F">
        <w:rPr>
          <w:rFonts w:asciiTheme="majorHAnsi" w:eastAsia="Calibri" w:hAnsiTheme="majorHAnsi" w:cstheme="majorHAnsi"/>
          <w:b/>
          <w:bCs/>
          <w:color w:val="000000" w:themeColor="text1"/>
          <w:sz w:val="22"/>
          <w:szCs w:val="22"/>
        </w:rPr>
        <w:t>Hybride Kund:innenerlebnisse</w:t>
      </w:r>
      <w:r w:rsidR="00762140">
        <w:rPr>
          <w:rFonts w:asciiTheme="majorHAnsi" w:eastAsia="Calibri" w:hAnsiTheme="majorHAnsi" w:cstheme="majorHAnsi"/>
          <w:b/>
          <w:bCs/>
          <w:color w:val="000000" w:themeColor="text1"/>
          <w:sz w:val="22"/>
          <w:szCs w:val="22"/>
        </w:rPr>
        <w:t xml:space="preserve"> werden immer wichtiger</w:t>
      </w:r>
    </w:p>
    <w:p w14:paraId="17CA9B12" w14:textId="716B1C7F" w:rsidR="00C146CE" w:rsidRPr="00EF6E77" w:rsidRDefault="00EF6E77" w:rsidP="00EF6E77">
      <w:pPr>
        <w:jc w:val="both"/>
      </w:pPr>
      <w:r>
        <w:rPr>
          <w:rFonts w:ascii="Calibri" w:hAnsi="Calibri" w:cs="Calibri"/>
          <w:color w:val="000000"/>
          <w:sz w:val="22"/>
          <w:szCs w:val="22"/>
        </w:rPr>
        <w:t xml:space="preserve">Mit März 2020 hat sich einiges verändert: Shoppen oder Veranstaltungen waren plötzlich so nicht mehr möglich. Aber um auch in solchen Ausnahmesituationen, wie in einem Corona-Lockdown, den </w:t>
      </w:r>
      <w:r>
        <w:rPr>
          <w:rFonts w:ascii="Calibri" w:hAnsi="Calibri" w:cs="Calibri"/>
          <w:color w:val="000000"/>
          <w:sz w:val="22"/>
          <w:szCs w:val="22"/>
        </w:rPr>
        <w:lastRenderedPageBreak/>
        <w:t>Kontakt zu den Kund:innen beizubehalten, wurde der digitale Auftritt und mit ihm digitale Angebote immer wichtiger. Corona war in Sachen Digitalisierung ein wahrer Boost. Plötzlich fand sehr vieles virtuell statt: Messen, Konferenzen, Livestreams. Nun – wo Präsenz wieder in vielen Bereichen immer mehr möglich wird – nimmt ein Veranstaltungsformat besonders an Fahrt auf: Hybride Events.  Von Produktvorstellungen über Verkaufsgespräche bis hin zu  Networking-Veranstaltungen – das Eventmarketing unternimmt viele Veränderungen, um virtuelle Teilnehmer:innen in persönliche Veranstaltungen einzubinden. Immer häufiger werden Messen, Produktvorstellungen &amp; Co in hybriden Formaten abgehalten und die Customer-Experience kann verbessert werden, indem zusätzlich zu physischen Angeboten eine digitale Alternative bereitgestellt wird und umgekehrt. Auch werden laut der IFH Köln Kund:innen weiterhin den stationären Handel aufsuchen, wenn dort individuelle, besondere Einkaufserlebnisse mit geschickten digitalen Verzahnungen geschaffen werden.</w:t>
      </w:r>
      <w:r w:rsidR="00661A9E">
        <w:rPr>
          <w:rStyle w:val="Funotenzeichen"/>
          <w:rFonts w:asciiTheme="majorHAnsi" w:eastAsia="Calibri" w:hAnsiTheme="majorHAnsi" w:cstheme="majorHAnsi"/>
          <w:color w:val="000000" w:themeColor="text1"/>
          <w:sz w:val="22"/>
          <w:szCs w:val="22"/>
        </w:rPr>
        <w:footnoteReference w:id="2"/>
      </w:r>
    </w:p>
    <w:p w14:paraId="339C2F2B" w14:textId="77777777" w:rsidR="00EF6E77" w:rsidRDefault="00EF6E77" w:rsidP="00EF6E77">
      <w:pPr>
        <w:jc w:val="both"/>
        <w:rPr>
          <w:rFonts w:ascii="Calibri" w:hAnsi="Calibri" w:cs="Calibri"/>
          <w:color w:val="000000"/>
          <w:sz w:val="22"/>
          <w:szCs w:val="22"/>
        </w:rPr>
      </w:pPr>
    </w:p>
    <w:p w14:paraId="7CCD9626" w14:textId="0F14FF8B" w:rsidR="00EF6E77" w:rsidRPr="00EF6E77" w:rsidRDefault="00EF6E77" w:rsidP="00EF6E77">
      <w:pPr>
        <w:jc w:val="both"/>
        <w:rPr>
          <w:color w:val="000000"/>
        </w:rPr>
      </w:pPr>
      <w:r w:rsidRPr="00EF6E77">
        <w:rPr>
          <w:rFonts w:ascii="Calibri" w:hAnsi="Calibri" w:cs="Calibri"/>
          <w:color w:val="000000"/>
          <w:sz w:val="22"/>
          <w:szCs w:val="22"/>
        </w:rPr>
        <w:t>Auch ein sogenanntes „hybrides Team“ soll künftig die Kund:innenzufriedenheit verbessern. Durch die Zusammenarbeit von Künstlicher Intelligenz und Mitarbeiter:innen vor Ort soll ideal auf Kund:innenbedürfnisse eingegangen werden, und diese an allen Touchpoints mit dem Unternehmen individuell abgeholt werden. Persönlich zugeschnittene Inhalte und ein zufriedenstellender Service sind die Grundlage für eine erfolgreiche Customer Journey. </w:t>
      </w:r>
    </w:p>
    <w:p w14:paraId="4FD70C83" w14:textId="77777777" w:rsidR="00C94A5B" w:rsidRDefault="00C94A5B" w:rsidP="0046426E">
      <w:pPr>
        <w:jc w:val="both"/>
        <w:rPr>
          <w:rFonts w:asciiTheme="majorHAnsi" w:eastAsia="Calibri" w:hAnsiTheme="majorHAnsi" w:cstheme="majorHAnsi"/>
          <w:color w:val="000000" w:themeColor="text1"/>
          <w:sz w:val="22"/>
          <w:szCs w:val="22"/>
        </w:rPr>
      </w:pPr>
    </w:p>
    <w:p w14:paraId="6478D095" w14:textId="78389EAF" w:rsidR="0046426E" w:rsidRPr="008C21A1" w:rsidRDefault="009A31DC" w:rsidP="0046426E">
      <w:pPr>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4</w:t>
      </w:r>
      <w:r w:rsidR="0046426E" w:rsidRPr="008C21A1">
        <w:rPr>
          <w:rFonts w:asciiTheme="majorHAnsi" w:eastAsia="Calibri" w:hAnsiTheme="majorHAnsi" w:cstheme="majorHAnsi"/>
          <w:b/>
          <w:bCs/>
          <w:color w:val="000000" w:themeColor="text1"/>
          <w:sz w:val="22"/>
          <w:szCs w:val="22"/>
        </w:rPr>
        <w:t>. S</w:t>
      </w:r>
      <w:r w:rsidR="008C21A1" w:rsidRPr="008C21A1">
        <w:rPr>
          <w:rFonts w:asciiTheme="majorHAnsi" w:eastAsia="Calibri" w:hAnsiTheme="majorHAnsi" w:cstheme="majorHAnsi"/>
          <w:b/>
          <w:bCs/>
          <w:color w:val="000000" w:themeColor="text1"/>
          <w:sz w:val="22"/>
          <w:szCs w:val="22"/>
        </w:rPr>
        <w:t>hoppable Content und Micro-Influencer</w:t>
      </w:r>
      <w:r w:rsidR="0020584C">
        <w:rPr>
          <w:rFonts w:asciiTheme="majorHAnsi" w:eastAsia="Calibri" w:hAnsiTheme="majorHAnsi" w:cstheme="majorHAnsi"/>
          <w:b/>
          <w:bCs/>
          <w:color w:val="000000" w:themeColor="text1"/>
          <w:sz w:val="22"/>
          <w:szCs w:val="22"/>
        </w:rPr>
        <w:t>:innen</w:t>
      </w:r>
    </w:p>
    <w:p w14:paraId="608676A3" w14:textId="3753A714" w:rsidR="005734BC" w:rsidRPr="00EF6E77" w:rsidRDefault="00EF6E77" w:rsidP="00EF6E77">
      <w:pPr>
        <w:jc w:val="both"/>
      </w:pPr>
      <w:r>
        <w:rPr>
          <w:rFonts w:ascii="Calibri" w:hAnsi="Calibri" w:cs="Calibri"/>
          <w:color w:val="000000"/>
          <w:sz w:val="22"/>
          <w:szCs w:val="22"/>
        </w:rPr>
        <w:t>Soziale Medien erweitern die Möglichkeiten für neue Strategien enorm. Besonders via Instagram können Maßnahmen einfach ausprobiert und auf ihren Erfolg geprüft werden. Mit Shoppable Content entsteht eine neue Art von Online-Einkäufen. Es muss nicht mehr lange nach dem idealen Stück gesucht werden, sondern User:innen kommen durch einen einfachen Click auf den Link direkt zum Produkt, welches auf den jeweiligen Instagram-Fotos zu sehen ist. Auf diese Art und Weise wird produzierter Content direkt mit Produkten und einer schnellen Kaufentscheidung verbunden. Eine weitere Option, die über Instagram geboten wird, ist die Zusammenarbeit mit Micro-Influencer:innen. Trotz geringerer Follower:innen-Zahl bieten kleine Accounts für Kooperationen eine große Chance, da meist hohes Engagement und eine sehr spezifische Ziel- bzw. Nischengruppe erreicht werden kann. Laut einer Untersuchung werden mittlerweile 91 Prozent aller gesponserten Posts auf Instagram von Micro-Influencer:innen veröffentlicht</w:t>
      </w:r>
      <w:r>
        <w:t>.</w:t>
      </w:r>
      <w:r w:rsidR="008C21A1">
        <w:rPr>
          <w:rStyle w:val="Funotenzeichen"/>
          <w:rFonts w:asciiTheme="majorHAnsi" w:eastAsia="Calibri" w:hAnsiTheme="majorHAnsi" w:cstheme="majorHAnsi"/>
          <w:color w:val="000000" w:themeColor="text1"/>
          <w:sz w:val="22"/>
          <w:szCs w:val="22"/>
        </w:rPr>
        <w:footnoteReference w:id="3"/>
      </w:r>
      <w:r w:rsidR="005734BC" w:rsidRPr="005734BC">
        <w:rPr>
          <w:rFonts w:asciiTheme="majorHAnsi" w:eastAsia="Calibri" w:hAnsiTheme="majorHAnsi" w:cstheme="majorHAnsi"/>
          <w:color w:val="000000" w:themeColor="text1"/>
          <w:sz w:val="22"/>
          <w:szCs w:val="22"/>
        </w:rPr>
        <w:t xml:space="preserve"> </w:t>
      </w:r>
    </w:p>
    <w:p w14:paraId="4D9730BD" w14:textId="77777777" w:rsidR="00C94A5B" w:rsidRPr="0046426E" w:rsidRDefault="00C94A5B" w:rsidP="0046426E">
      <w:pPr>
        <w:jc w:val="both"/>
        <w:rPr>
          <w:rFonts w:asciiTheme="majorHAnsi" w:eastAsia="Calibri" w:hAnsiTheme="majorHAnsi" w:cstheme="majorHAnsi"/>
          <w:color w:val="000000" w:themeColor="text1"/>
          <w:sz w:val="22"/>
          <w:szCs w:val="22"/>
        </w:rPr>
      </w:pPr>
    </w:p>
    <w:p w14:paraId="64AF8218" w14:textId="5F9E1428" w:rsidR="0046426E" w:rsidRPr="00F75A57" w:rsidRDefault="009A31DC" w:rsidP="0046426E">
      <w:pPr>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5</w:t>
      </w:r>
      <w:r w:rsidR="0046426E" w:rsidRPr="00F75A57">
        <w:rPr>
          <w:rFonts w:asciiTheme="majorHAnsi" w:eastAsia="Calibri" w:hAnsiTheme="majorHAnsi" w:cstheme="majorHAnsi"/>
          <w:b/>
          <w:bCs/>
          <w:color w:val="000000" w:themeColor="text1"/>
          <w:sz w:val="22"/>
          <w:szCs w:val="22"/>
        </w:rPr>
        <w:t xml:space="preserve">. </w:t>
      </w:r>
      <w:r w:rsidR="00F75A57" w:rsidRPr="00F75A57">
        <w:rPr>
          <w:rFonts w:asciiTheme="majorHAnsi" w:eastAsia="Calibri" w:hAnsiTheme="majorHAnsi" w:cstheme="majorHAnsi"/>
          <w:b/>
          <w:bCs/>
          <w:color w:val="000000" w:themeColor="text1"/>
          <w:sz w:val="22"/>
          <w:szCs w:val="22"/>
        </w:rPr>
        <w:t>VR und Augmented Reality</w:t>
      </w:r>
    </w:p>
    <w:p w14:paraId="0431502B" w14:textId="77777777" w:rsidR="00BD16D8" w:rsidRDefault="00BD16D8" w:rsidP="00BD16D8">
      <w:pPr>
        <w:pStyle w:val="StandardWeb"/>
        <w:spacing w:before="0" w:beforeAutospacing="0" w:after="0" w:afterAutospacing="0"/>
        <w:jc w:val="both"/>
        <w:rPr>
          <w:color w:val="000000"/>
        </w:rPr>
      </w:pPr>
      <w:r>
        <w:rPr>
          <w:rFonts w:ascii="Calibri" w:hAnsi="Calibri" w:cs="Calibri"/>
          <w:color w:val="000000"/>
          <w:sz w:val="22"/>
          <w:szCs w:val="22"/>
        </w:rPr>
        <w:t xml:space="preserve">Nachhaltigkeit ist kein Trend mehr, sondern eine gesetzte Richtung. Um einen weiteren Schritt in Richtung Nachhaltigkeit zu gehen, sehen Expert:innen die Augmented Reality-Technologie als Chance, um zum Beispiel bei Online-Bestellungen die Zahl der Retoursendungen zu verringern. Die Technologie kann genutzt werden, um das digitale Einkaufserlebnis zu revolutionieren und beispielsweise schon vor der Bestellung eine viel genauere Vorstellung vom Produkt zu geben und damit verbunden eine Rücksendung zu vermeiden. Auch Virtual Reality entwickelt sich zu einem Bereich, der von immer mehr Unternehmen genutzt wird. Das Metaverse ist derzeit nicht nur in aller Munde, sondern bietet weitreichende Möglichkeiten, Menschen, die in diesen digitalen, dreidimensionalen Erlebniswelten zusammenkommen, um zu spielen, einzukaufen, sich mit anderen zu treffen oder um Konzerte zu besuchen, auch mittels Kommunikation zu erreichen. Die Offerista Group hat im April 2022 gemeinsam mit SodaStream eine </w:t>
      </w:r>
      <w:hyperlink r:id="rId10" w:history="1">
        <w:r>
          <w:rPr>
            <w:rStyle w:val="Hyperlink"/>
            <w:rFonts w:ascii="Calibri" w:hAnsi="Calibri" w:cs="Calibri"/>
            <w:color w:val="4F81BD"/>
            <w:sz w:val="22"/>
            <w:szCs w:val="22"/>
          </w:rPr>
          <w:t>Kampagne im Metaverse</w:t>
        </w:r>
      </w:hyperlink>
      <w:r>
        <w:rPr>
          <w:rFonts w:ascii="Calibri" w:hAnsi="Calibri" w:cs="Calibri"/>
          <w:color w:val="000000"/>
          <w:sz w:val="22"/>
          <w:szCs w:val="22"/>
        </w:rPr>
        <w:t xml:space="preserve"> umgesetzt. Nutzer:innen der Online-Welt Decentraland</w:t>
      </w:r>
      <w:r>
        <w:rPr>
          <w:rFonts w:ascii="Calibri" w:hAnsi="Calibri" w:cs="Calibri"/>
          <w:color w:val="4F81BD"/>
          <w:sz w:val="22"/>
          <w:szCs w:val="22"/>
        </w:rPr>
        <w:t xml:space="preserve"> </w:t>
      </w:r>
      <w:r>
        <w:rPr>
          <w:rFonts w:ascii="Calibri" w:hAnsi="Calibri" w:cs="Calibri"/>
          <w:color w:val="000000"/>
          <w:sz w:val="22"/>
          <w:szCs w:val="22"/>
        </w:rPr>
        <w:t>bekamen großflächige, interaktive Billboards von SodaStream angezeigt, welche mit der Software 42Meta programmatisch und automatisiert in der virtuellen Welt ausgespielt wurden. </w:t>
      </w:r>
    </w:p>
    <w:p w14:paraId="72DD2B6E" w14:textId="77777777" w:rsidR="00BD16D8" w:rsidRDefault="00BD16D8" w:rsidP="00BD16D8">
      <w:pPr>
        <w:rPr>
          <w:color w:val="000000"/>
        </w:rPr>
      </w:pPr>
    </w:p>
    <w:p w14:paraId="29D80270" w14:textId="35422F9C" w:rsidR="00BD16D8" w:rsidRDefault="00BD16D8" w:rsidP="00BD16D8">
      <w:pPr>
        <w:pStyle w:val="StandardWeb"/>
        <w:spacing w:before="0" w:beforeAutospacing="0" w:after="0" w:afterAutospacing="0"/>
        <w:jc w:val="both"/>
        <w:rPr>
          <w:color w:val="000000"/>
        </w:rPr>
      </w:pPr>
      <w:r>
        <w:rPr>
          <w:rFonts w:ascii="Calibri" w:hAnsi="Calibri" w:cs="Calibri"/>
          <w:color w:val="000000"/>
          <w:sz w:val="22"/>
          <w:szCs w:val="22"/>
        </w:rPr>
        <w:t xml:space="preserve">Dieser Kampagne folgte eine weitere Metaverse Kampagne der Offerista Group für Coca Cola, die derzeit in Decentraland zu bewundern ist. Auch wird der CEO von Offerista Group Austria, Oliver Olschewski, am 24. Mai 2022 Diskutant am Podium der Veranstaltung „Nachfolger des mobilen Internets: Das Metaversum“ im Rahmen der iab NETwork Veranstaltungsreihe sein. </w:t>
      </w:r>
    </w:p>
    <w:p w14:paraId="60D7E0E2" w14:textId="05D3B278" w:rsidR="00762140" w:rsidRPr="00BD25AE" w:rsidRDefault="00762140" w:rsidP="004B38F5">
      <w:pPr>
        <w:jc w:val="both"/>
        <w:rPr>
          <w:rFonts w:asciiTheme="majorHAnsi" w:eastAsia="Calibri" w:hAnsiTheme="majorHAnsi" w:cstheme="majorHAnsi"/>
          <w:color w:val="000000" w:themeColor="text1"/>
          <w:sz w:val="22"/>
          <w:szCs w:val="22"/>
        </w:rPr>
      </w:pPr>
    </w:p>
    <w:p w14:paraId="1C3087C5" w14:textId="75639574" w:rsidR="006B7DDD" w:rsidRPr="005C5080" w:rsidRDefault="00202419" w:rsidP="00EA287B">
      <w:pPr>
        <w:widowControl w:val="0"/>
        <w:shd w:val="clear" w:color="auto" w:fill="FFFFFF"/>
        <w:jc w:val="both"/>
        <w:rPr>
          <w:rFonts w:asciiTheme="majorHAnsi" w:eastAsia="Calibri" w:hAnsiTheme="majorHAnsi" w:cstheme="majorHAnsi"/>
          <w:color w:val="000000" w:themeColor="text1"/>
          <w:sz w:val="22"/>
          <w:szCs w:val="22"/>
        </w:rPr>
      </w:pPr>
      <w:r w:rsidRPr="005C5080">
        <w:rPr>
          <w:rFonts w:asciiTheme="majorHAnsi" w:eastAsia="Calibri" w:hAnsiTheme="majorHAnsi" w:cstheme="majorHAnsi"/>
          <w:color w:val="000000" w:themeColor="text1"/>
          <w:sz w:val="22"/>
          <w:szCs w:val="22"/>
        </w:rPr>
        <w:t>Die Pressemeldung gibt es auch online</w:t>
      </w:r>
      <w:r w:rsidR="00982D07">
        <w:rPr>
          <w:rFonts w:asciiTheme="majorHAnsi" w:eastAsia="Calibri" w:hAnsiTheme="majorHAnsi" w:cstheme="majorHAnsi"/>
          <w:color w:val="000000" w:themeColor="text1"/>
          <w:sz w:val="22"/>
          <w:szCs w:val="22"/>
        </w:rPr>
        <w:t>:</w:t>
      </w:r>
      <w:r w:rsidR="00390256">
        <w:rPr>
          <w:rFonts w:asciiTheme="majorHAnsi" w:eastAsia="Calibri" w:hAnsiTheme="majorHAnsi" w:cstheme="majorHAnsi"/>
          <w:color w:val="000000" w:themeColor="text1"/>
          <w:sz w:val="22"/>
          <w:szCs w:val="22"/>
        </w:rPr>
        <w:t xml:space="preserve"> </w:t>
      </w:r>
      <w:hyperlink r:id="rId11" w:history="1">
        <w:r w:rsidR="00EA287B" w:rsidRPr="00EA287B">
          <w:rPr>
            <w:rStyle w:val="Hyperlink"/>
            <w:rFonts w:asciiTheme="majorHAnsi" w:eastAsia="Calibri" w:hAnsiTheme="majorHAnsi" w:cstheme="majorHAnsi"/>
            <w:color w:val="4F81BD" w:themeColor="accent1"/>
            <w:sz w:val="22"/>
            <w:szCs w:val="22"/>
          </w:rPr>
          <w:t>https://www.offerista.com/at/presse/authentisch-bewegt-hybrid-fuenf-strategie-trends-fuer-die-zukunft-des-marketings</w:t>
        </w:r>
      </w:hyperlink>
      <w:r w:rsidR="00EA287B" w:rsidRPr="00EA287B">
        <w:rPr>
          <w:rFonts w:asciiTheme="majorHAnsi" w:eastAsia="Calibri" w:hAnsiTheme="majorHAnsi" w:cstheme="majorHAnsi"/>
          <w:color w:val="4F81BD" w:themeColor="accent1"/>
          <w:sz w:val="22"/>
          <w:szCs w:val="22"/>
        </w:rPr>
        <w:t xml:space="preserve"> </w:t>
      </w:r>
    </w:p>
    <w:p w14:paraId="26E5FD15" w14:textId="77777777" w:rsidR="00202419" w:rsidRPr="00202419" w:rsidRDefault="00202419" w:rsidP="001C7FB0">
      <w:pPr>
        <w:widowControl w:val="0"/>
        <w:shd w:val="clear" w:color="auto" w:fill="FFFFFF"/>
        <w:rPr>
          <w:rFonts w:asciiTheme="majorHAnsi" w:hAnsiTheme="majorHAnsi" w:cstheme="majorHAnsi"/>
          <w:b/>
          <w:bCs/>
          <w:color w:val="000000" w:themeColor="text1"/>
          <w:sz w:val="20"/>
          <w:szCs w:val="20"/>
        </w:rPr>
      </w:pPr>
    </w:p>
    <w:p w14:paraId="2390C9CE" w14:textId="5B22272E" w:rsidR="00C850AE" w:rsidRDefault="00645D9A" w:rsidP="00C07527">
      <w:pPr>
        <w:widowControl w:val="0"/>
        <w:shd w:val="clear" w:color="auto" w:fill="FFFFFF"/>
        <w:rPr>
          <w:rFonts w:asciiTheme="majorHAnsi" w:hAnsiTheme="majorHAnsi" w:cstheme="majorHAnsi"/>
          <w:color w:val="000000" w:themeColor="text1"/>
          <w:sz w:val="20"/>
          <w:szCs w:val="20"/>
        </w:rPr>
      </w:pPr>
      <w:r w:rsidRPr="00781467">
        <w:rPr>
          <w:rFonts w:asciiTheme="majorHAnsi" w:hAnsiTheme="majorHAnsi" w:cstheme="majorHAnsi"/>
          <w:b/>
          <w:bCs/>
          <w:color w:val="000000" w:themeColor="text1"/>
          <w:sz w:val="20"/>
          <w:szCs w:val="20"/>
        </w:rPr>
        <w:t>Bildmaterial</w:t>
      </w:r>
      <w:r w:rsidR="00ED2D73">
        <w:rPr>
          <w:rFonts w:asciiTheme="majorHAnsi" w:hAnsiTheme="majorHAnsi" w:cstheme="majorHAnsi"/>
          <w:color w:val="000000" w:themeColor="text1"/>
          <w:sz w:val="20"/>
          <w:szCs w:val="20"/>
        </w:rPr>
        <w:t xml:space="preserve">: </w:t>
      </w:r>
      <w:r w:rsidR="00390256">
        <w:rPr>
          <w:rFonts w:asciiTheme="majorHAnsi" w:hAnsiTheme="majorHAnsi" w:cstheme="majorHAnsi"/>
          <w:color w:val="000000" w:themeColor="text1"/>
          <w:sz w:val="20"/>
          <w:szCs w:val="20"/>
        </w:rPr>
        <w:t>Die Zukunft des Marketings</w:t>
      </w:r>
      <w:r w:rsidR="00390256" w:rsidRPr="00781467">
        <w:rPr>
          <w:rFonts w:asciiTheme="majorHAnsi" w:hAnsiTheme="majorHAnsi" w:cstheme="majorHAnsi"/>
          <w:color w:val="000000" w:themeColor="text1"/>
          <w:sz w:val="20"/>
          <w:szCs w:val="20"/>
        </w:rPr>
        <w:t xml:space="preserve"> </w:t>
      </w:r>
      <w:r w:rsidRPr="00781467">
        <w:rPr>
          <w:rFonts w:asciiTheme="majorHAnsi" w:hAnsiTheme="majorHAnsi" w:cstheme="majorHAnsi"/>
          <w:color w:val="000000" w:themeColor="text1"/>
          <w:sz w:val="20"/>
          <w:szCs w:val="20"/>
        </w:rPr>
        <w:br/>
      </w:r>
      <w:r w:rsidR="00C07527" w:rsidRPr="00781467">
        <w:rPr>
          <w:rFonts w:asciiTheme="majorHAnsi" w:hAnsiTheme="majorHAnsi" w:cstheme="majorHAnsi"/>
          <w:color w:val="000000" w:themeColor="text1"/>
          <w:sz w:val="20"/>
          <w:szCs w:val="20"/>
        </w:rPr>
        <w:t xml:space="preserve">Fotonachweis: </w:t>
      </w:r>
      <w:r w:rsidRPr="00781467">
        <w:rPr>
          <w:rFonts w:asciiTheme="majorHAnsi" w:hAnsiTheme="majorHAnsi" w:cstheme="majorHAnsi"/>
          <w:color w:val="000000" w:themeColor="text1"/>
          <w:sz w:val="20"/>
          <w:szCs w:val="20"/>
        </w:rPr>
        <w:t>© Offerista Group Austria</w:t>
      </w:r>
    </w:p>
    <w:p w14:paraId="049AB849" w14:textId="77777777" w:rsidR="00C850AE" w:rsidRPr="00F45955" w:rsidRDefault="00C850AE" w:rsidP="00C850AE">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Oliver Olschewski, Geschäftsführer der Offerista Group Austria</w:t>
      </w:r>
      <w:r w:rsidRPr="003B1066">
        <w:rPr>
          <w:rFonts w:asciiTheme="majorHAnsi" w:hAnsiTheme="majorHAnsi" w:cstheme="majorHAnsi"/>
          <w:color w:val="000000" w:themeColor="text1"/>
          <w:sz w:val="20"/>
          <w:szCs w:val="20"/>
        </w:rPr>
        <w:br/>
      </w:r>
      <w:r w:rsidRPr="00F45955">
        <w:rPr>
          <w:rFonts w:asciiTheme="majorHAnsi" w:hAnsiTheme="majorHAnsi" w:cstheme="majorHAnsi"/>
          <w:color w:val="000000" w:themeColor="text1"/>
          <w:sz w:val="20"/>
          <w:szCs w:val="20"/>
        </w:rPr>
        <w:t>Fotonachweis: © Natalie Paloma, Offerista Group Austria</w:t>
      </w:r>
    </w:p>
    <w:p w14:paraId="47989BBF" w14:textId="3F2441E7" w:rsidR="00992E76" w:rsidRPr="00781467" w:rsidRDefault="00992E76" w:rsidP="00C07527">
      <w:pPr>
        <w:widowControl w:val="0"/>
        <w:shd w:val="clear" w:color="auto" w:fill="FFFFFF"/>
        <w:rPr>
          <w:rFonts w:asciiTheme="majorHAnsi" w:hAnsiTheme="majorHAnsi" w:cstheme="majorHAnsi"/>
          <w:color w:val="000000" w:themeColor="text1"/>
          <w:sz w:val="20"/>
          <w:szCs w:val="20"/>
        </w:rPr>
      </w:pPr>
    </w:p>
    <w:p w14:paraId="0A55D7DA" w14:textId="77777777" w:rsidR="002C31EF" w:rsidRDefault="002C31EF" w:rsidP="002C31EF">
      <w:pPr>
        <w:pStyle w:val="StandardWeb"/>
        <w:spacing w:before="0" w:beforeAutospacing="0" w:after="0" w:afterAutospacing="0"/>
        <w:jc w:val="both"/>
        <w:rPr>
          <w:color w:val="000000"/>
        </w:rPr>
      </w:pPr>
      <w:r>
        <w:rPr>
          <w:rFonts w:ascii="Calibri" w:hAnsi="Calibri" w:cs="Calibri"/>
          <w:b/>
          <w:bCs/>
          <w:color w:val="000000"/>
          <w:sz w:val="20"/>
          <w:szCs w:val="20"/>
        </w:rPr>
        <w:t>Über Offerista Group Austria</w:t>
      </w:r>
    </w:p>
    <w:p w14:paraId="1A468789" w14:textId="77777777" w:rsidR="002C31EF" w:rsidRDefault="002C31EF" w:rsidP="002C31EF">
      <w:pPr>
        <w:pStyle w:val="StandardWeb"/>
        <w:spacing w:before="0" w:beforeAutospacing="0" w:after="0" w:afterAutospacing="0"/>
        <w:jc w:val="both"/>
        <w:rPr>
          <w:color w:val="000000"/>
        </w:rPr>
      </w:pPr>
      <w:r>
        <w:rPr>
          <w:rFonts w:ascii="Calibri" w:hAnsi="Calibri" w:cs="Calibri"/>
          <w:b/>
          <w:bCs/>
          <w:color w:val="000000"/>
          <w:sz w:val="20"/>
          <w:szCs w:val="20"/>
        </w:rPr>
        <w:t xml:space="preserve">Offerista Group Austria </w:t>
      </w:r>
      <w:r>
        <w:rPr>
          <w:rFonts w:ascii="Calibri" w:hAnsi="Calibri" w:cs="Calibri"/>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1ECA553C" w14:textId="7CE918B3" w:rsidR="002C31EF" w:rsidRDefault="002C31EF" w:rsidP="002C31EF">
      <w:pPr>
        <w:pStyle w:val="StandardWeb"/>
        <w:spacing w:before="0" w:beforeAutospacing="0" w:after="0" w:afterAutospacing="0"/>
        <w:jc w:val="both"/>
        <w:rPr>
          <w:color w:val="000000"/>
        </w:rPr>
      </w:pPr>
      <w:r>
        <w:rPr>
          <w:rFonts w:ascii="Calibri" w:hAnsi="Calibri" w:cs="Calibri"/>
          <w:color w:val="000000"/>
          <w:sz w:val="20"/>
          <w:szCs w:val="20"/>
        </w:rPr>
        <w:t xml:space="preserve">Mehr unter </w:t>
      </w:r>
      <w:hyperlink r:id="rId12" w:history="1">
        <w:r w:rsidR="00CA384A" w:rsidRPr="00E241EC">
          <w:rPr>
            <w:rStyle w:val="Hyperlink"/>
            <w:rFonts w:ascii="Calibri" w:hAnsi="Calibri" w:cs="Calibri"/>
            <w:color w:val="4F81BD"/>
            <w:sz w:val="20"/>
            <w:szCs w:val="20"/>
          </w:rPr>
          <w:t>www.offerista.com/at</w:t>
        </w:r>
      </w:hyperlink>
    </w:p>
    <w:p w14:paraId="533496B1" w14:textId="77777777" w:rsidR="002C31EF" w:rsidRDefault="002C31EF" w:rsidP="002C31EF">
      <w:pPr>
        <w:pStyle w:val="StandardWeb"/>
        <w:spacing w:before="0" w:beforeAutospacing="0" w:after="0" w:afterAutospacing="0"/>
        <w:jc w:val="both"/>
        <w:rPr>
          <w:color w:val="000000"/>
        </w:rPr>
      </w:pPr>
      <w:r>
        <w:rPr>
          <w:rFonts w:ascii="Calibri" w:hAnsi="Calibri" w:cs="Calibri"/>
          <w:color w:val="000000"/>
          <w:sz w:val="20"/>
          <w:szCs w:val="20"/>
          <w:u w:val="single"/>
        </w:rPr>
        <w:br/>
      </w:r>
      <w:r>
        <w:rPr>
          <w:rFonts w:ascii="Calibri" w:hAnsi="Calibri" w:cs="Calibri"/>
          <w:b/>
          <w:bCs/>
          <w:color w:val="000000"/>
          <w:sz w:val="20"/>
          <w:szCs w:val="20"/>
        </w:rPr>
        <w:t>Über die Offerista Group</w:t>
      </w:r>
    </w:p>
    <w:p w14:paraId="2385F179" w14:textId="77777777" w:rsidR="002C31EF" w:rsidRDefault="002C31EF" w:rsidP="002C31EF">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3" w:history="1">
        <w:r>
          <w:rPr>
            <w:rStyle w:val="Hyperlink"/>
            <w:rFonts w:ascii="Calibri" w:hAnsi="Calibri" w:cs="Calibri"/>
            <w:color w:val="4F81BD"/>
            <w:sz w:val="20"/>
            <w:szCs w:val="20"/>
          </w:rPr>
          <w:t>Offerista Group</w:t>
        </w:r>
      </w:hyperlink>
      <w:r>
        <w:rPr>
          <w:rFonts w:ascii="Calibri" w:hAnsi="Calibri" w:cs="Calibri"/>
          <w:color w:val="777777"/>
          <w:sz w:val="20"/>
          <w:szCs w:val="20"/>
        </w:rPr>
        <w:t xml:space="preserve"> </w:t>
      </w:r>
      <w:r>
        <w:rPr>
          <w:rFonts w:ascii="Calibri" w:hAnsi="Calibri" w:cs="Calibri"/>
          <w:color w:val="000000"/>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17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648D7B62" w14:textId="77777777" w:rsidR="002C31EF" w:rsidRDefault="002C31EF" w:rsidP="002C31EF">
      <w:pPr>
        <w:rPr>
          <w:color w:val="000000"/>
        </w:rPr>
      </w:pPr>
    </w:p>
    <w:p w14:paraId="22C342EF" w14:textId="77777777" w:rsidR="002C31EF" w:rsidRDefault="002C31EF" w:rsidP="002C31EF">
      <w:pPr>
        <w:pStyle w:val="StandardWeb"/>
        <w:spacing w:before="0" w:beforeAutospacing="0" w:after="0" w:afterAutospacing="0"/>
        <w:jc w:val="both"/>
        <w:rPr>
          <w:color w:val="000000"/>
        </w:rPr>
      </w:pPr>
      <w:r>
        <w:rPr>
          <w:rFonts w:ascii="Calibri" w:hAnsi="Calibri" w:cs="Calibri"/>
          <w:color w:val="000000"/>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43B77B36" w14:textId="77777777" w:rsidR="00781467" w:rsidRPr="003726AC" w:rsidRDefault="00781467" w:rsidP="00781467">
      <w:pPr>
        <w:jc w:val="both"/>
        <w:rPr>
          <w:rFonts w:asciiTheme="majorHAnsi" w:hAnsiTheme="majorHAnsi" w:cstheme="majorHAnsi"/>
          <w:color w:val="000000" w:themeColor="text1"/>
          <w:sz w:val="20"/>
          <w:szCs w:val="20"/>
        </w:rPr>
      </w:pPr>
    </w:p>
    <w:p w14:paraId="70FEAD91" w14:textId="77777777" w:rsidR="00781467" w:rsidRPr="003726AC" w:rsidRDefault="00781467" w:rsidP="00781467">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Offerista Group Austria </w:t>
      </w:r>
    </w:p>
    <w:p w14:paraId="7555838A" w14:textId="77777777" w:rsidR="00781467" w:rsidRPr="003726AC" w:rsidRDefault="00781467" w:rsidP="00781467">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Dr. Alexandra Vasak, Reiter PR</w:t>
      </w:r>
      <w:r w:rsidRPr="003726AC">
        <w:rPr>
          <w:rFonts w:asciiTheme="majorHAnsi" w:hAnsiTheme="majorHAnsi" w:cstheme="majorHAnsi"/>
          <w:color w:val="000000" w:themeColor="text1"/>
          <w:sz w:val="20"/>
          <w:szCs w:val="20"/>
        </w:rPr>
        <w:br/>
        <w:t>Praterstraße 1 | weXelerate Space 12 | 1020 Wien</w:t>
      </w:r>
      <w:r w:rsidRPr="003726AC">
        <w:rPr>
          <w:rFonts w:asciiTheme="majorHAnsi" w:hAnsiTheme="majorHAnsi" w:cstheme="majorHAnsi"/>
          <w:color w:val="000000" w:themeColor="text1"/>
          <w:sz w:val="20"/>
          <w:szCs w:val="20"/>
        </w:rPr>
        <w:br/>
        <w:t>T: +43 699 120 895 59</w:t>
      </w:r>
      <w:r w:rsidRPr="003726AC">
        <w:rPr>
          <w:rFonts w:asciiTheme="majorHAnsi" w:hAnsiTheme="majorHAnsi" w:cstheme="majorHAnsi"/>
          <w:color w:val="000000" w:themeColor="text1"/>
          <w:sz w:val="20"/>
          <w:szCs w:val="20"/>
        </w:rPr>
        <w:br/>
      </w:r>
      <w:hyperlink r:id="rId14" w:history="1">
        <w:r w:rsidRPr="003726AC">
          <w:rPr>
            <w:rStyle w:val="Hyperlink"/>
            <w:rFonts w:asciiTheme="majorHAnsi" w:hAnsiTheme="majorHAnsi" w:cstheme="majorHAnsi"/>
            <w:color w:val="4F81BD" w:themeColor="accent1"/>
            <w:sz w:val="20"/>
            <w:szCs w:val="20"/>
          </w:rPr>
          <w:t>alexandra.vasak@reiterpr.com</w:t>
        </w:r>
      </w:hyperlink>
    </w:p>
    <w:p w14:paraId="6CA44CAD" w14:textId="77777777" w:rsidR="00781467" w:rsidRPr="003726AC" w:rsidRDefault="00781467" w:rsidP="00781467">
      <w:pPr>
        <w:jc w:val="both"/>
        <w:rPr>
          <w:rFonts w:asciiTheme="majorHAnsi" w:hAnsiTheme="majorHAnsi" w:cstheme="majorHAnsi"/>
          <w:color w:val="000000" w:themeColor="text1"/>
          <w:sz w:val="20"/>
          <w:szCs w:val="20"/>
          <w:u w:val="single"/>
        </w:rPr>
      </w:pPr>
    </w:p>
    <w:p w14:paraId="761E7950" w14:textId="77777777" w:rsidR="00781467" w:rsidRPr="003726AC" w:rsidRDefault="00781467" w:rsidP="00781467">
      <w:pPr>
        <w:jc w:val="both"/>
        <w:rPr>
          <w:rFonts w:asciiTheme="majorHAnsi" w:hAnsiTheme="majorHAnsi" w:cstheme="majorHAnsi"/>
          <w:color w:val="000000" w:themeColor="text1"/>
          <w:sz w:val="22"/>
          <w:szCs w:val="22"/>
        </w:rPr>
      </w:pPr>
    </w:p>
    <w:p w14:paraId="1E6AED70" w14:textId="77777777" w:rsidR="00C002E6" w:rsidRPr="00781467" w:rsidRDefault="00C002E6" w:rsidP="00781467">
      <w:pPr>
        <w:jc w:val="both"/>
        <w:rPr>
          <w:rFonts w:asciiTheme="majorHAnsi" w:hAnsiTheme="majorHAnsi" w:cstheme="majorHAnsi"/>
          <w:color w:val="000000" w:themeColor="text1"/>
          <w:sz w:val="22"/>
          <w:szCs w:val="22"/>
        </w:rPr>
      </w:pPr>
    </w:p>
    <w:sectPr w:rsidR="00C002E6" w:rsidRPr="00781467">
      <w:headerReference w:type="default" r:id="rId1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4435" w14:textId="77777777" w:rsidR="000210D8" w:rsidRDefault="000210D8">
      <w:r>
        <w:separator/>
      </w:r>
    </w:p>
  </w:endnote>
  <w:endnote w:type="continuationSeparator" w:id="0">
    <w:p w14:paraId="2CE5AE9D" w14:textId="77777777" w:rsidR="000210D8" w:rsidRDefault="000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CFFF" w14:textId="77777777" w:rsidR="000210D8" w:rsidRDefault="000210D8">
      <w:r>
        <w:separator/>
      </w:r>
    </w:p>
  </w:footnote>
  <w:footnote w:type="continuationSeparator" w:id="0">
    <w:p w14:paraId="65322DAF" w14:textId="77777777" w:rsidR="000210D8" w:rsidRDefault="000210D8">
      <w:r>
        <w:continuationSeparator/>
      </w:r>
    </w:p>
  </w:footnote>
  <w:footnote w:id="1">
    <w:p w14:paraId="4AAA6070" w14:textId="310F864A" w:rsidR="00BD16D8" w:rsidRDefault="00BD16D8" w:rsidP="00BD16D8">
      <w:r w:rsidRPr="00BD16D8">
        <w:rPr>
          <w:rStyle w:val="Funotenzeichen"/>
          <w:sz w:val="20"/>
          <w:szCs w:val="20"/>
        </w:rPr>
        <w:footnoteRef/>
      </w:r>
      <w:r w:rsidRPr="00BD16D8">
        <w:rPr>
          <w:sz w:val="20"/>
          <w:szCs w:val="20"/>
        </w:rPr>
        <w:t xml:space="preserve"> </w:t>
      </w:r>
      <w:hyperlink r:id="rId1" w:history="1">
        <w:r>
          <w:rPr>
            <w:rStyle w:val="Hyperlink"/>
            <w:rFonts w:ascii="Calibri" w:hAnsi="Calibri" w:cs="Calibri"/>
            <w:color w:val="4F81BD"/>
            <w:sz w:val="16"/>
            <w:szCs w:val="16"/>
          </w:rPr>
          <w:t>https://lp.warc.com/global-ad-trends-next-gen-tv</w:t>
        </w:r>
      </w:hyperlink>
      <w:r>
        <w:rPr>
          <w:color w:val="4F81BD"/>
          <w:sz w:val="20"/>
          <w:szCs w:val="20"/>
        </w:rPr>
        <w:t xml:space="preserve"> </w:t>
      </w:r>
    </w:p>
  </w:footnote>
  <w:footnote w:id="2">
    <w:p w14:paraId="714C5DA4" w14:textId="63F147DF" w:rsidR="00661A9E" w:rsidRDefault="00661A9E">
      <w:pPr>
        <w:pStyle w:val="Funotentext"/>
      </w:pPr>
      <w:r>
        <w:rPr>
          <w:rStyle w:val="Funotenzeichen"/>
        </w:rPr>
        <w:footnoteRef/>
      </w:r>
      <w:r>
        <w:t xml:space="preserve"> </w:t>
      </w:r>
      <w:hyperlink r:id="rId2" w:history="1">
        <w:r w:rsidRPr="00661A9E">
          <w:rPr>
            <w:rStyle w:val="Hyperlink"/>
            <w:rFonts w:asciiTheme="majorHAnsi" w:hAnsiTheme="majorHAnsi" w:cstheme="majorHAnsi"/>
            <w:color w:val="4F81BD" w:themeColor="accent1"/>
            <w:sz w:val="16"/>
            <w:szCs w:val="16"/>
          </w:rPr>
          <w:t>https://www.ifhkoeln.de/trotz-onlineshift-stationaerer-handel-hat-grosses-zukunftspotenzial/</w:t>
        </w:r>
      </w:hyperlink>
    </w:p>
  </w:footnote>
  <w:footnote w:id="3">
    <w:p w14:paraId="6FEED933" w14:textId="1F4D922D" w:rsidR="008C21A1" w:rsidRDefault="008C21A1">
      <w:pPr>
        <w:pStyle w:val="Funotentext"/>
      </w:pPr>
      <w:r>
        <w:rPr>
          <w:rStyle w:val="Funotenzeichen"/>
        </w:rPr>
        <w:footnoteRef/>
      </w:r>
      <w:r>
        <w:t xml:space="preserve"> </w:t>
      </w:r>
      <w:hyperlink r:id="rId3" w:history="1">
        <w:r w:rsidRPr="008C21A1">
          <w:rPr>
            <w:rStyle w:val="Hyperlink"/>
            <w:rFonts w:asciiTheme="majorHAnsi" w:hAnsiTheme="majorHAnsi" w:cstheme="majorHAnsi"/>
            <w:color w:val="4F81BD" w:themeColor="accent1"/>
            <w:sz w:val="16"/>
            <w:szCs w:val="16"/>
          </w:rPr>
          <w:t>https://klear.com/2022-state-of-influencer-marketing.pdf?msID=2e1cd968-af78-44e9-bdbb-a3a1c0e119a2</w:t>
        </w:r>
      </w:hyperlink>
      <w:r w:rsidRPr="008C21A1">
        <w:rPr>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3B7A61"/>
    <w:multiLevelType w:val="hybridMultilevel"/>
    <w:tmpl w:val="B99406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6491413">
    <w:abstractNumId w:val="5"/>
  </w:num>
  <w:num w:numId="2" w16cid:durableId="417023101">
    <w:abstractNumId w:val="6"/>
  </w:num>
  <w:num w:numId="3" w16cid:durableId="1391686436">
    <w:abstractNumId w:val="4"/>
  </w:num>
  <w:num w:numId="4" w16cid:durableId="1547063601">
    <w:abstractNumId w:val="0"/>
  </w:num>
  <w:num w:numId="5" w16cid:durableId="528686617">
    <w:abstractNumId w:val="8"/>
  </w:num>
  <w:num w:numId="6" w16cid:durableId="1862476725">
    <w:abstractNumId w:val="2"/>
  </w:num>
  <w:num w:numId="7" w16cid:durableId="230771433">
    <w:abstractNumId w:val="1"/>
  </w:num>
  <w:num w:numId="8" w16cid:durableId="1479303676">
    <w:abstractNumId w:val="3"/>
  </w:num>
  <w:num w:numId="9" w16cid:durableId="1838423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10D8"/>
    <w:rsid w:val="00022BA3"/>
    <w:rsid w:val="000233D0"/>
    <w:rsid w:val="0002387A"/>
    <w:rsid w:val="000239AD"/>
    <w:rsid w:val="00023BA8"/>
    <w:rsid w:val="00023F4D"/>
    <w:rsid w:val="00033A0A"/>
    <w:rsid w:val="00046E92"/>
    <w:rsid w:val="00051FDB"/>
    <w:rsid w:val="00056015"/>
    <w:rsid w:val="00061857"/>
    <w:rsid w:val="00062458"/>
    <w:rsid w:val="00071CC5"/>
    <w:rsid w:val="00072AD6"/>
    <w:rsid w:val="00073105"/>
    <w:rsid w:val="00074B9B"/>
    <w:rsid w:val="00076F84"/>
    <w:rsid w:val="00077816"/>
    <w:rsid w:val="0009309C"/>
    <w:rsid w:val="00095181"/>
    <w:rsid w:val="00097293"/>
    <w:rsid w:val="000A09B9"/>
    <w:rsid w:val="000A2065"/>
    <w:rsid w:val="000B1E08"/>
    <w:rsid w:val="000B6BAC"/>
    <w:rsid w:val="000C32B4"/>
    <w:rsid w:val="000D2373"/>
    <w:rsid w:val="000D29D2"/>
    <w:rsid w:val="000D66D3"/>
    <w:rsid w:val="000E243E"/>
    <w:rsid w:val="000E50D0"/>
    <w:rsid w:val="000F4FED"/>
    <w:rsid w:val="000F601F"/>
    <w:rsid w:val="000F6C0A"/>
    <w:rsid w:val="001003FC"/>
    <w:rsid w:val="00105DD5"/>
    <w:rsid w:val="001179AB"/>
    <w:rsid w:val="001202BA"/>
    <w:rsid w:val="001218D2"/>
    <w:rsid w:val="00124E47"/>
    <w:rsid w:val="0012737C"/>
    <w:rsid w:val="00130063"/>
    <w:rsid w:val="0013204F"/>
    <w:rsid w:val="00136293"/>
    <w:rsid w:val="00137FA9"/>
    <w:rsid w:val="00141E2B"/>
    <w:rsid w:val="00152155"/>
    <w:rsid w:val="00163A4A"/>
    <w:rsid w:val="00166C9C"/>
    <w:rsid w:val="00174075"/>
    <w:rsid w:val="00180BF8"/>
    <w:rsid w:val="001918C3"/>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4507"/>
    <w:rsid w:val="001E64B5"/>
    <w:rsid w:val="001F0F81"/>
    <w:rsid w:val="001F1AF1"/>
    <w:rsid w:val="001F2BF0"/>
    <w:rsid w:val="001F5BB7"/>
    <w:rsid w:val="001F7ADE"/>
    <w:rsid w:val="00202419"/>
    <w:rsid w:val="0020584C"/>
    <w:rsid w:val="0020614E"/>
    <w:rsid w:val="00206F5A"/>
    <w:rsid w:val="0021093F"/>
    <w:rsid w:val="002150F8"/>
    <w:rsid w:val="00225035"/>
    <w:rsid w:val="0022571E"/>
    <w:rsid w:val="0023421A"/>
    <w:rsid w:val="0023708B"/>
    <w:rsid w:val="0024052E"/>
    <w:rsid w:val="00252934"/>
    <w:rsid w:val="002612A0"/>
    <w:rsid w:val="0026577A"/>
    <w:rsid w:val="00267AA1"/>
    <w:rsid w:val="00270B50"/>
    <w:rsid w:val="00270CE4"/>
    <w:rsid w:val="0027132C"/>
    <w:rsid w:val="00271947"/>
    <w:rsid w:val="00274C3D"/>
    <w:rsid w:val="00275C79"/>
    <w:rsid w:val="002762AA"/>
    <w:rsid w:val="00281FBC"/>
    <w:rsid w:val="00291B76"/>
    <w:rsid w:val="0029243E"/>
    <w:rsid w:val="00294DB0"/>
    <w:rsid w:val="00295D71"/>
    <w:rsid w:val="002977F4"/>
    <w:rsid w:val="002C31EF"/>
    <w:rsid w:val="002C44D1"/>
    <w:rsid w:val="002D15B6"/>
    <w:rsid w:val="002D27D2"/>
    <w:rsid w:val="002D2B41"/>
    <w:rsid w:val="002D3BD2"/>
    <w:rsid w:val="002D7424"/>
    <w:rsid w:val="002E1E96"/>
    <w:rsid w:val="002F4021"/>
    <w:rsid w:val="002F6D71"/>
    <w:rsid w:val="00302C94"/>
    <w:rsid w:val="00302CB9"/>
    <w:rsid w:val="003038CD"/>
    <w:rsid w:val="003078A0"/>
    <w:rsid w:val="00325825"/>
    <w:rsid w:val="003279EB"/>
    <w:rsid w:val="003325E6"/>
    <w:rsid w:val="0033284A"/>
    <w:rsid w:val="00332D05"/>
    <w:rsid w:val="00335655"/>
    <w:rsid w:val="003376B5"/>
    <w:rsid w:val="003458DF"/>
    <w:rsid w:val="00363899"/>
    <w:rsid w:val="00370A14"/>
    <w:rsid w:val="00372613"/>
    <w:rsid w:val="00376498"/>
    <w:rsid w:val="00377210"/>
    <w:rsid w:val="003821D6"/>
    <w:rsid w:val="00383CF1"/>
    <w:rsid w:val="00390256"/>
    <w:rsid w:val="00396FC8"/>
    <w:rsid w:val="003A123A"/>
    <w:rsid w:val="003A186C"/>
    <w:rsid w:val="003A2019"/>
    <w:rsid w:val="003A70CF"/>
    <w:rsid w:val="003B0A03"/>
    <w:rsid w:val="003B4BC9"/>
    <w:rsid w:val="003B73B4"/>
    <w:rsid w:val="003C4ACC"/>
    <w:rsid w:val="003D0CF4"/>
    <w:rsid w:val="003D1482"/>
    <w:rsid w:val="003D1EBD"/>
    <w:rsid w:val="003D20AF"/>
    <w:rsid w:val="003D2E9F"/>
    <w:rsid w:val="003D38F1"/>
    <w:rsid w:val="003E0B2D"/>
    <w:rsid w:val="003E1749"/>
    <w:rsid w:val="003E239D"/>
    <w:rsid w:val="003E395B"/>
    <w:rsid w:val="003F371C"/>
    <w:rsid w:val="003F6112"/>
    <w:rsid w:val="00407519"/>
    <w:rsid w:val="00410335"/>
    <w:rsid w:val="00423BFB"/>
    <w:rsid w:val="0042443E"/>
    <w:rsid w:val="004268E5"/>
    <w:rsid w:val="00426DC8"/>
    <w:rsid w:val="00426E63"/>
    <w:rsid w:val="00435B8E"/>
    <w:rsid w:val="00444517"/>
    <w:rsid w:val="00447F4F"/>
    <w:rsid w:val="004514FB"/>
    <w:rsid w:val="00461265"/>
    <w:rsid w:val="00462FD2"/>
    <w:rsid w:val="004638A3"/>
    <w:rsid w:val="0046426E"/>
    <w:rsid w:val="00464D5A"/>
    <w:rsid w:val="00466F8B"/>
    <w:rsid w:val="0047585C"/>
    <w:rsid w:val="00487CCF"/>
    <w:rsid w:val="004964EA"/>
    <w:rsid w:val="0049737D"/>
    <w:rsid w:val="004A143E"/>
    <w:rsid w:val="004A28CA"/>
    <w:rsid w:val="004B1414"/>
    <w:rsid w:val="004B38F5"/>
    <w:rsid w:val="004B70D5"/>
    <w:rsid w:val="004C185E"/>
    <w:rsid w:val="004C1D96"/>
    <w:rsid w:val="004C22E1"/>
    <w:rsid w:val="004C27A7"/>
    <w:rsid w:val="004C6E36"/>
    <w:rsid w:val="004D2C4A"/>
    <w:rsid w:val="004D4D21"/>
    <w:rsid w:val="004E0FBF"/>
    <w:rsid w:val="004E3D17"/>
    <w:rsid w:val="004E5A9A"/>
    <w:rsid w:val="004F7B32"/>
    <w:rsid w:val="00500715"/>
    <w:rsid w:val="0050100B"/>
    <w:rsid w:val="00510115"/>
    <w:rsid w:val="00515C61"/>
    <w:rsid w:val="0052127B"/>
    <w:rsid w:val="0052435D"/>
    <w:rsid w:val="00524550"/>
    <w:rsid w:val="00525C1F"/>
    <w:rsid w:val="0053020D"/>
    <w:rsid w:val="00532B2A"/>
    <w:rsid w:val="00540E9C"/>
    <w:rsid w:val="00541EFA"/>
    <w:rsid w:val="005537D5"/>
    <w:rsid w:val="00554BD0"/>
    <w:rsid w:val="0056307F"/>
    <w:rsid w:val="00565E30"/>
    <w:rsid w:val="005734BC"/>
    <w:rsid w:val="00575770"/>
    <w:rsid w:val="00575CAA"/>
    <w:rsid w:val="00577D26"/>
    <w:rsid w:val="0058214A"/>
    <w:rsid w:val="005855A8"/>
    <w:rsid w:val="00586A86"/>
    <w:rsid w:val="005902D5"/>
    <w:rsid w:val="005910A9"/>
    <w:rsid w:val="00593654"/>
    <w:rsid w:val="005970DC"/>
    <w:rsid w:val="00597AC1"/>
    <w:rsid w:val="005A431F"/>
    <w:rsid w:val="005A7AFB"/>
    <w:rsid w:val="005B0636"/>
    <w:rsid w:val="005B2918"/>
    <w:rsid w:val="005C00D2"/>
    <w:rsid w:val="005C45C1"/>
    <w:rsid w:val="005C5080"/>
    <w:rsid w:val="005D1DEB"/>
    <w:rsid w:val="005D2E9E"/>
    <w:rsid w:val="005D3AAE"/>
    <w:rsid w:val="005E28A0"/>
    <w:rsid w:val="005E67D7"/>
    <w:rsid w:val="005F0A06"/>
    <w:rsid w:val="005F2C4B"/>
    <w:rsid w:val="00603CE7"/>
    <w:rsid w:val="006050B8"/>
    <w:rsid w:val="006056CF"/>
    <w:rsid w:val="006102F3"/>
    <w:rsid w:val="00613285"/>
    <w:rsid w:val="00616B56"/>
    <w:rsid w:val="00617B62"/>
    <w:rsid w:val="00620107"/>
    <w:rsid w:val="0062136D"/>
    <w:rsid w:val="006246C1"/>
    <w:rsid w:val="0062621D"/>
    <w:rsid w:val="006353B0"/>
    <w:rsid w:val="00635EEF"/>
    <w:rsid w:val="00641D23"/>
    <w:rsid w:val="00642DEF"/>
    <w:rsid w:val="00645D9A"/>
    <w:rsid w:val="00647BCF"/>
    <w:rsid w:val="0065791F"/>
    <w:rsid w:val="00661A9E"/>
    <w:rsid w:val="006634F5"/>
    <w:rsid w:val="00667787"/>
    <w:rsid w:val="006715DE"/>
    <w:rsid w:val="00671E12"/>
    <w:rsid w:val="00681EAB"/>
    <w:rsid w:val="00682FB6"/>
    <w:rsid w:val="00683AB6"/>
    <w:rsid w:val="006855C8"/>
    <w:rsid w:val="006A3272"/>
    <w:rsid w:val="006A397B"/>
    <w:rsid w:val="006B2CCE"/>
    <w:rsid w:val="006B7DDD"/>
    <w:rsid w:val="006D0441"/>
    <w:rsid w:val="006D2A83"/>
    <w:rsid w:val="006E02CB"/>
    <w:rsid w:val="006E062B"/>
    <w:rsid w:val="006E4E00"/>
    <w:rsid w:val="006F489A"/>
    <w:rsid w:val="00706260"/>
    <w:rsid w:val="007071C0"/>
    <w:rsid w:val="00721D67"/>
    <w:rsid w:val="00722B6B"/>
    <w:rsid w:val="00731815"/>
    <w:rsid w:val="0073236C"/>
    <w:rsid w:val="00742D74"/>
    <w:rsid w:val="00745DCB"/>
    <w:rsid w:val="0074629B"/>
    <w:rsid w:val="00747154"/>
    <w:rsid w:val="0074742F"/>
    <w:rsid w:val="00753063"/>
    <w:rsid w:val="007558C2"/>
    <w:rsid w:val="00762140"/>
    <w:rsid w:val="007635F3"/>
    <w:rsid w:val="00775213"/>
    <w:rsid w:val="00781467"/>
    <w:rsid w:val="00787778"/>
    <w:rsid w:val="00790C0E"/>
    <w:rsid w:val="007944AA"/>
    <w:rsid w:val="00796A04"/>
    <w:rsid w:val="00797482"/>
    <w:rsid w:val="007A2CDC"/>
    <w:rsid w:val="007A3339"/>
    <w:rsid w:val="007A77BE"/>
    <w:rsid w:val="007B54D6"/>
    <w:rsid w:val="007C41A5"/>
    <w:rsid w:val="007D5AB9"/>
    <w:rsid w:val="007D5DFD"/>
    <w:rsid w:val="007E2B37"/>
    <w:rsid w:val="007E35E3"/>
    <w:rsid w:val="007E610A"/>
    <w:rsid w:val="007E6EEB"/>
    <w:rsid w:val="007F04B0"/>
    <w:rsid w:val="007F3A2B"/>
    <w:rsid w:val="007F6536"/>
    <w:rsid w:val="007F673C"/>
    <w:rsid w:val="007F7300"/>
    <w:rsid w:val="008011F3"/>
    <w:rsid w:val="00810568"/>
    <w:rsid w:val="00815F7E"/>
    <w:rsid w:val="00820E5F"/>
    <w:rsid w:val="00821950"/>
    <w:rsid w:val="0082489B"/>
    <w:rsid w:val="00824FCE"/>
    <w:rsid w:val="00826CA8"/>
    <w:rsid w:val="008274CD"/>
    <w:rsid w:val="00830872"/>
    <w:rsid w:val="00831765"/>
    <w:rsid w:val="00833B4A"/>
    <w:rsid w:val="00845CB0"/>
    <w:rsid w:val="00845EC0"/>
    <w:rsid w:val="00847EC4"/>
    <w:rsid w:val="00847F95"/>
    <w:rsid w:val="0085537A"/>
    <w:rsid w:val="008568E3"/>
    <w:rsid w:val="0085731F"/>
    <w:rsid w:val="0086489F"/>
    <w:rsid w:val="00866233"/>
    <w:rsid w:val="00867513"/>
    <w:rsid w:val="00875F26"/>
    <w:rsid w:val="0087642F"/>
    <w:rsid w:val="008804AC"/>
    <w:rsid w:val="008937FD"/>
    <w:rsid w:val="00894344"/>
    <w:rsid w:val="00897ADE"/>
    <w:rsid w:val="008A1B41"/>
    <w:rsid w:val="008B319D"/>
    <w:rsid w:val="008B6F3E"/>
    <w:rsid w:val="008C11C6"/>
    <w:rsid w:val="008C1D74"/>
    <w:rsid w:val="008C21A1"/>
    <w:rsid w:val="008C50B0"/>
    <w:rsid w:val="008C5C73"/>
    <w:rsid w:val="008C7EF1"/>
    <w:rsid w:val="008D03DA"/>
    <w:rsid w:val="008D5300"/>
    <w:rsid w:val="008D6027"/>
    <w:rsid w:val="008E0B8E"/>
    <w:rsid w:val="008E3860"/>
    <w:rsid w:val="008F71BC"/>
    <w:rsid w:val="008F7819"/>
    <w:rsid w:val="0090365E"/>
    <w:rsid w:val="00912D69"/>
    <w:rsid w:val="0091514A"/>
    <w:rsid w:val="00915A3A"/>
    <w:rsid w:val="00916AC4"/>
    <w:rsid w:val="00921987"/>
    <w:rsid w:val="00921EDA"/>
    <w:rsid w:val="00923B99"/>
    <w:rsid w:val="009321FB"/>
    <w:rsid w:val="009377E3"/>
    <w:rsid w:val="00940EBD"/>
    <w:rsid w:val="009412AF"/>
    <w:rsid w:val="009466E0"/>
    <w:rsid w:val="0095058C"/>
    <w:rsid w:val="00952ED2"/>
    <w:rsid w:val="009549E1"/>
    <w:rsid w:val="00955284"/>
    <w:rsid w:val="00955A94"/>
    <w:rsid w:val="00964A3A"/>
    <w:rsid w:val="0097219D"/>
    <w:rsid w:val="009749B0"/>
    <w:rsid w:val="00976D0D"/>
    <w:rsid w:val="009772B3"/>
    <w:rsid w:val="0098096E"/>
    <w:rsid w:val="00982D07"/>
    <w:rsid w:val="00986BA2"/>
    <w:rsid w:val="0099171F"/>
    <w:rsid w:val="00992E76"/>
    <w:rsid w:val="009A0967"/>
    <w:rsid w:val="009A31DC"/>
    <w:rsid w:val="009A4D51"/>
    <w:rsid w:val="009A5D7D"/>
    <w:rsid w:val="009A698C"/>
    <w:rsid w:val="009A6A75"/>
    <w:rsid w:val="009B211D"/>
    <w:rsid w:val="009B4685"/>
    <w:rsid w:val="009C37D2"/>
    <w:rsid w:val="009D1217"/>
    <w:rsid w:val="009D1723"/>
    <w:rsid w:val="009D28C6"/>
    <w:rsid w:val="009E0100"/>
    <w:rsid w:val="009E2C56"/>
    <w:rsid w:val="009E4D16"/>
    <w:rsid w:val="009E7892"/>
    <w:rsid w:val="009F33CB"/>
    <w:rsid w:val="009F3AC4"/>
    <w:rsid w:val="009F428C"/>
    <w:rsid w:val="009F47B9"/>
    <w:rsid w:val="009F609C"/>
    <w:rsid w:val="00A07D44"/>
    <w:rsid w:val="00A14C59"/>
    <w:rsid w:val="00A261D9"/>
    <w:rsid w:val="00A34105"/>
    <w:rsid w:val="00A37387"/>
    <w:rsid w:val="00A37B97"/>
    <w:rsid w:val="00A41008"/>
    <w:rsid w:val="00A426A3"/>
    <w:rsid w:val="00A46AF5"/>
    <w:rsid w:val="00A57A85"/>
    <w:rsid w:val="00A60351"/>
    <w:rsid w:val="00A7007D"/>
    <w:rsid w:val="00A76CB3"/>
    <w:rsid w:val="00A9017B"/>
    <w:rsid w:val="00A95285"/>
    <w:rsid w:val="00AA2B89"/>
    <w:rsid w:val="00AA5D94"/>
    <w:rsid w:val="00AA6B57"/>
    <w:rsid w:val="00AB160F"/>
    <w:rsid w:val="00AB1D19"/>
    <w:rsid w:val="00AC1934"/>
    <w:rsid w:val="00AC704A"/>
    <w:rsid w:val="00AD2CA6"/>
    <w:rsid w:val="00AD2F9E"/>
    <w:rsid w:val="00AD7E4C"/>
    <w:rsid w:val="00AE283B"/>
    <w:rsid w:val="00AE2E58"/>
    <w:rsid w:val="00AF4DA0"/>
    <w:rsid w:val="00B002F1"/>
    <w:rsid w:val="00B01473"/>
    <w:rsid w:val="00B017F7"/>
    <w:rsid w:val="00B01BF8"/>
    <w:rsid w:val="00B032AB"/>
    <w:rsid w:val="00B0771B"/>
    <w:rsid w:val="00B204C4"/>
    <w:rsid w:val="00B2129C"/>
    <w:rsid w:val="00B279AC"/>
    <w:rsid w:val="00B30EE0"/>
    <w:rsid w:val="00B37925"/>
    <w:rsid w:val="00B404B2"/>
    <w:rsid w:val="00B410E5"/>
    <w:rsid w:val="00B43F74"/>
    <w:rsid w:val="00B44B24"/>
    <w:rsid w:val="00B55110"/>
    <w:rsid w:val="00B700FF"/>
    <w:rsid w:val="00B723BA"/>
    <w:rsid w:val="00B8037A"/>
    <w:rsid w:val="00B84F84"/>
    <w:rsid w:val="00B85C2A"/>
    <w:rsid w:val="00BA0CB1"/>
    <w:rsid w:val="00BA29E4"/>
    <w:rsid w:val="00BA4877"/>
    <w:rsid w:val="00BA4E9C"/>
    <w:rsid w:val="00BB263B"/>
    <w:rsid w:val="00BB3382"/>
    <w:rsid w:val="00BB3A9B"/>
    <w:rsid w:val="00BB3E30"/>
    <w:rsid w:val="00BD01ED"/>
    <w:rsid w:val="00BD0C52"/>
    <w:rsid w:val="00BD16D8"/>
    <w:rsid w:val="00BD25AE"/>
    <w:rsid w:val="00BE09CB"/>
    <w:rsid w:val="00BE34D5"/>
    <w:rsid w:val="00BE6814"/>
    <w:rsid w:val="00BF2728"/>
    <w:rsid w:val="00BF5053"/>
    <w:rsid w:val="00C002E6"/>
    <w:rsid w:val="00C04648"/>
    <w:rsid w:val="00C07527"/>
    <w:rsid w:val="00C146CE"/>
    <w:rsid w:val="00C24129"/>
    <w:rsid w:val="00C263AB"/>
    <w:rsid w:val="00C326AD"/>
    <w:rsid w:val="00C41071"/>
    <w:rsid w:val="00C4130A"/>
    <w:rsid w:val="00C44D35"/>
    <w:rsid w:val="00C51122"/>
    <w:rsid w:val="00C54286"/>
    <w:rsid w:val="00C54CEC"/>
    <w:rsid w:val="00C67070"/>
    <w:rsid w:val="00C850AE"/>
    <w:rsid w:val="00C9321B"/>
    <w:rsid w:val="00C94671"/>
    <w:rsid w:val="00C947E1"/>
    <w:rsid w:val="00C94A5B"/>
    <w:rsid w:val="00C9516B"/>
    <w:rsid w:val="00C95762"/>
    <w:rsid w:val="00CA384A"/>
    <w:rsid w:val="00CA66E0"/>
    <w:rsid w:val="00CB0BA9"/>
    <w:rsid w:val="00CB1259"/>
    <w:rsid w:val="00CB7835"/>
    <w:rsid w:val="00CB7BB1"/>
    <w:rsid w:val="00CC0F03"/>
    <w:rsid w:val="00CC353F"/>
    <w:rsid w:val="00CD0665"/>
    <w:rsid w:val="00CD1EC1"/>
    <w:rsid w:val="00CE2637"/>
    <w:rsid w:val="00CE5163"/>
    <w:rsid w:val="00CE6B16"/>
    <w:rsid w:val="00CF0687"/>
    <w:rsid w:val="00CF4BDE"/>
    <w:rsid w:val="00CF6C01"/>
    <w:rsid w:val="00D1557B"/>
    <w:rsid w:val="00D209A4"/>
    <w:rsid w:val="00D225B6"/>
    <w:rsid w:val="00D23285"/>
    <w:rsid w:val="00D276AF"/>
    <w:rsid w:val="00D40A02"/>
    <w:rsid w:val="00D420F6"/>
    <w:rsid w:val="00D448C1"/>
    <w:rsid w:val="00D5205E"/>
    <w:rsid w:val="00D640BA"/>
    <w:rsid w:val="00D648C7"/>
    <w:rsid w:val="00D6728D"/>
    <w:rsid w:val="00D749A3"/>
    <w:rsid w:val="00D77EEC"/>
    <w:rsid w:val="00D8425C"/>
    <w:rsid w:val="00D87B4B"/>
    <w:rsid w:val="00D90128"/>
    <w:rsid w:val="00D9092F"/>
    <w:rsid w:val="00D949F8"/>
    <w:rsid w:val="00D96FF0"/>
    <w:rsid w:val="00DA7EFE"/>
    <w:rsid w:val="00DB0F5E"/>
    <w:rsid w:val="00DB12CE"/>
    <w:rsid w:val="00DB19A0"/>
    <w:rsid w:val="00DB33FB"/>
    <w:rsid w:val="00DC0922"/>
    <w:rsid w:val="00DC22C4"/>
    <w:rsid w:val="00DC2864"/>
    <w:rsid w:val="00DC2E3A"/>
    <w:rsid w:val="00DD0391"/>
    <w:rsid w:val="00DD11EC"/>
    <w:rsid w:val="00DD6458"/>
    <w:rsid w:val="00DE2843"/>
    <w:rsid w:val="00DE3E72"/>
    <w:rsid w:val="00DE3F3C"/>
    <w:rsid w:val="00DE4DB4"/>
    <w:rsid w:val="00DE5084"/>
    <w:rsid w:val="00DE7041"/>
    <w:rsid w:val="00DF17D8"/>
    <w:rsid w:val="00DF2847"/>
    <w:rsid w:val="00E10A80"/>
    <w:rsid w:val="00E1172D"/>
    <w:rsid w:val="00E11FF4"/>
    <w:rsid w:val="00E1287E"/>
    <w:rsid w:val="00E22A2F"/>
    <w:rsid w:val="00E2395C"/>
    <w:rsid w:val="00E241EC"/>
    <w:rsid w:val="00E26D1D"/>
    <w:rsid w:val="00E30662"/>
    <w:rsid w:val="00E44C1F"/>
    <w:rsid w:val="00E50434"/>
    <w:rsid w:val="00E50829"/>
    <w:rsid w:val="00E515FE"/>
    <w:rsid w:val="00E53FB6"/>
    <w:rsid w:val="00E5612E"/>
    <w:rsid w:val="00E57BBC"/>
    <w:rsid w:val="00E6410A"/>
    <w:rsid w:val="00E66008"/>
    <w:rsid w:val="00E66949"/>
    <w:rsid w:val="00E70021"/>
    <w:rsid w:val="00E82385"/>
    <w:rsid w:val="00E84101"/>
    <w:rsid w:val="00E87AC9"/>
    <w:rsid w:val="00E903C3"/>
    <w:rsid w:val="00EA287B"/>
    <w:rsid w:val="00EB0A09"/>
    <w:rsid w:val="00EB383B"/>
    <w:rsid w:val="00EC05D5"/>
    <w:rsid w:val="00EC142B"/>
    <w:rsid w:val="00EC4B73"/>
    <w:rsid w:val="00EC60C9"/>
    <w:rsid w:val="00ED18A0"/>
    <w:rsid w:val="00ED2D73"/>
    <w:rsid w:val="00ED4895"/>
    <w:rsid w:val="00EE1010"/>
    <w:rsid w:val="00EE3212"/>
    <w:rsid w:val="00EE7661"/>
    <w:rsid w:val="00EE793C"/>
    <w:rsid w:val="00EF25BD"/>
    <w:rsid w:val="00EF4727"/>
    <w:rsid w:val="00EF50B8"/>
    <w:rsid w:val="00EF50E4"/>
    <w:rsid w:val="00EF57F7"/>
    <w:rsid w:val="00EF6E77"/>
    <w:rsid w:val="00F00C40"/>
    <w:rsid w:val="00F03232"/>
    <w:rsid w:val="00F0665D"/>
    <w:rsid w:val="00F07EA2"/>
    <w:rsid w:val="00F150EF"/>
    <w:rsid w:val="00F1608C"/>
    <w:rsid w:val="00F167E7"/>
    <w:rsid w:val="00F22FF7"/>
    <w:rsid w:val="00F30B02"/>
    <w:rsid w:val="00F34E1E"/>
    <w:rsid w:val="00F37164"/>
    <w:rsid w:val="00F37BF8"/>
    <w:rsid w:val="00F37CAB"/>
    <w:rsid w:val="00F44A1E"/>
    <w:rsid w:val="00F51066"/>
    <w:rsid w:val="00F5292A"/>
    <w:rsid w:val="00F6228D"/>
    <w:rsid w:val="00F64589"/>
    <w:rsid w:val="00F65DCA"/>
    <w:rsid w:val="00F65E53"/>
    <w:rsid w:val="00F71A38"/>
    <w:rsid w:val="00F75A57"/>
    <w:rsid w:val="00F80D0B"/>
    <w:rsid w:val="00F8681C"/>
    <w:rsid w:val="00F9049F"/>
    <w:rsid w:val="00F91448"/>
    <w:rsid w:val="00F957E0"/>
    <w:rsid w:val="00FA74D2"/>
    <w:rsid w:val="00FB1A46"/>
    <w:rsid w:val="00FB2FA9"/>
    <w:rsid w:val="00FC3625"/>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6E77"/>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7295">
      <w:bodyDiv w:val="1"/>
      <w:marLeft w:val="0"/>
      <w:marRight w:val="0"/>
      <w:marTop w:val="0"/>
      <w:marBottom w:val="0"/>
      <w:divBdr>
        <w:top w:val="none" w:sz="0" w:space="0" w:color="auto"/>
        <w:left w:val="none" w:sz="0" w:space="0" w:color="auto"/>
        <w:bottom w:val="none" w:sz="0" w:space="0" w:color="auto"/>
        <w:right w:val="none" w:sz="0" w:space="0" w:color="auto"/>
      </w:divBdr>
    </w:div>
    <w:div w:id="61488982">
      <w:bodyDiv w:val="1"/>
      <w:marLeft w:val="0"/>
      <w:marRight w:val="0"/>
      <w:marTop w:val="0"/>
      <w:marBottom w:val="0"/>
      <w:divBdr>
        <w:top w:val="none" w:sz="0" w:space="0" w:color="auto"/>
        <w:left w:val="none" w:sz="0" w:space="0" w:color="auto"/>
        <w:bottom w:val="none" w:sz="0" w:space="0" w:color="auto"/>
        <w:right w:val="none" w:sz="0" w:space="0" w:color="auto"/>
      </w:divBdr>
    </w:div>
    <w:div w:id="82998890">
      <w:bodyDiv w:val="1"/>
      <w:marLeft w:val="0"/>
      <w:marRight w:val="0"/>
      <w:marTop w:val="0"/>
      <w:marBottom w:val="0"/>
      <w:divBdr>
        <w:top w:val="none" w:sz="0" w:space="0" w:color="auto"/>
        <w:left w:val="none" w:sz="0" w:space="0" w:color="auto"/>
        <w:bottom w:val="none" w:sz="0" w:space="0" w:color="auto"/>
        <w:right w:val="none" w:sz="0" w:space="0" w:color="auto"/>
      </w:divBdr>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32218277">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08037746">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7590">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93055887">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699940589">
      <w:bodyDiv w:val="1"/>
      <w:marLeft w:val="0"/>
      <w:marRight w:val="0"/>
      <w:marTop w:val="0"/>
      <w:marBottom w:val="0"/>
      <w:divBdr>
        <w:top w:val="none" w:sz="0" w:space="0" w:color="auto"/>
        <w:left w:val="none" w:sz="0" w:space="0" w:color="auto"/>
        <w:bottom w:val="none" w:sz="0" w:space="0" w:color="auto"/>
        <w:right w:val="none" w:sz="0" w:space="0" w:color="auto"/>
      </w:divBdr>
    </w:div>
    <w:div w:id="72063557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89513636">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08884307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16675770">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77953796">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5570834">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88549710">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9649">
      <w:bodyDiv w:val="1"/>
      <w:marLeft w:val="0"/>
      <w:marRight w:val="0"/>
      <w:marTop w:val="0"/>
      <w:marBottom w:val="0"/>
      <w:divBdr>
        <w:top w:val="none" w:sz="0" w:space="0" w:color="auto"/>
        <w:left w:val="none" w:sz="0" w:space="0" w:color="auto"/>
        <w:bottom w:val="none" w:sz="0" w:space="0" w:color="auto"/>
        <w:right w:val="none" w:sz="0" w:space="0" w:color="auto"/>
      </w:divBdr>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9629">
      <w:bodyDiv w:val="1"/>
      <w:marLeft w:val="0"/>
      <w:marRight w:val="0"/>
      <w:marTop w:val="0"/>
      <w:marBottom w:val="0"/>
      <w:divBdr>
        <w:top w:val="none" w:sz="0" w:space="0" w:color="auto"/>
        <w:left w:val="none" w:sz="0" w:space="0" w:color="auto"/>
        <w:bottom w:val="none" w:sz="0" w:space="0" w:color="auto"/>
        <w:right w:val="none" w:sz="0" w:space="0" w:color="auto"/>
      </w:divBdr>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67317511">
      <w:bodyDiv w:val="1"/>
      <w:marLeft w:val="0"/>
      <w:marRight w:val="0"/>
      <w:marTop w:val="0"/>
      <w:marBottom w:val="0"/>
      <w:divBdr>
        <w:top w:val="none" w:sz="0" w:space="0" w:color="auto"/>
        <w:left w:val="none" w:sz="0" w:space="0" w:color="auto"/>
        <w:bottom w:val="none" w:sz="0" w:space="0" w:color="auto"/>
        <w:right w:val="none" w:sz="0" w:space="0" w:color="auto"/>
      </w:divBdr>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5536956">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5968181">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887402307">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 TargetMode="External"/><Relationship Id="rId13" Type="http://schemas.openxmlformats.org/officeDocument/2006/relationships/hyperlink" Target="http://www.offer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erista.com/at/presse/authentisch-bewegt-hybrid-fuenf-strategie-trends-fuer-die-zukunft-des-marketin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fferista.com/at/offerista-startet-fuer-sodastream-erste-kampagne-im-metaverse/" TargetMode="External"/><Relationship Id="rId4" Type="http://schemas.openxmlformats.org/officeDocument/2006/relationships/settings" Target="settings.xml"/><Relationship Id="rId9" Type="http://schemas.openxmlformats.org/officeDocument/2006/relationships/hyperlink" Target="https://www.offerista.com/at/offerista-case-ep-setzt-mit-video-kampagne-auf-regionalitaet-und-serviceleistungen/" TargetMode="External"/><Relationship Id="rId14" Type="http://schemas.openxmlformats.org/officeDocument/2006/relationships/hyperlink" Target="mailto:alexandra.vasak@reiterp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lear.com/2022-state-of-influencer-marketing.pdf?msID=2e1cd968-af78-44e9-bdbb-a3a1c0e119a2" TargetMode="External"/><Relationship Id="rId2" Type="http://schemas.openxmlformats.org/officeDocument/2006/relationships/hyperlink" Target="https://www.ifhkoeln.de/trotz-onlineshift-stationaerer-handel-hat-grosses-zukunftspotenzial/" TargetMode="External"/><Relationship Id="rId1" Type="http://schemas.openxmlformats.org/officeDocument/2006/relationships/hyperlink" Target="https://lp.warc.com/global-ad-trends-next-gen-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9457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2022-05-17T10:04:00Z</dcterms:created>
  <dcterms:modified xsi:type="dcterms:W3CDTF">2022-05-17T10:04:00Z</dcterms:modified>
  <cp:category/>
</cp:coreProperties>
</file>