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6B06" w14:textId="77777777" w:rsidR="0008083F" w:rsidRDefault="0008083F" w:rsidP="00DB50C8">
      <w:pPr>
        <w:rPr>
          <w:rFonts w:asciiTheme="majorHAnsi" w:hAnsiTheme="majorHAnsi" w:cstheme="majorHAnsi"/>
          <w:b/>
          <w:bCs/>
          <w:color w:val="000000"/>
          <w:sz w:val="32"/>
          <w:szCs w:val="32"/>
        </w:rPr>
      </w:pPr>
    </w:p>
    <w:p w14:paraId="4ABD1F68" w14:textId="4F8A2416" w:rsidR="00913F35" w:rsidRPr="00913F35" w:rsidRDefault="008837E8" w:rsidP="00DB50C8">
      <w:pPr>
        <w:rPr>
          <w:rFonts w:asciiTheme="majorHAnsi" w:hAnsiTheme="majorHAnsi" w:cstheme="majorHAnsi"/>
          <w:color w:val="000000"/>
        </w:rPr>
      </w:pPr>
      <w:r>
        <w:rPr>
          <w:rFonts w:asciiTheme="majorHAnsi" w:hAnsiTheme="majorHAnsi" w:cstheme="majorHAnsi"/>
          <w:b/>
          <w:bCs/>
          <w:color w:val="000000"/>
          <w:sz w:val="32"/>
          <w:szCs w:val="32"/>
        </w:rPr>
        <w:t xml:space="preserve">So </w:t>
      </w:r>
      <w:r w:rsidR="00100308">
        <w:rPr>
          <w:rFonts w:asciiTheme="majorHAnsi" w:hAnsiTheme="majorHAnsi" w:cstheme="majorHAnsi"/>
          <w:b/>
          <w:bCs/>
          <w:color w:val="000000"/>
          <w:sz w:val="32"/>
          <w:szCs w:val="32"/>
        </w:rPr>
        <w:t>verändert</w:t>
      </w:r>
      <w:r>
        <w:rPr>
          <w:rFonts w:asciiTheme="majorHAnsi" w:hAnsiTheme="majorHAnsi" w:cstheme="majorHAnsi"/>
          <w:b/>
          <w:bCs/>
          <w:color w:val="000000"/>
          <w:sz w:val="32"/>
          <w:szCs w:val="32"/>
        </w:rPr>
        <w:t xml:space="preserve"> die Inflation das Einkaufsverhalten </w:t>
      </w:r>
      <w:r w:rsidR="00100308">
        <w:rPr>
          <w:rFonts w:asciiTheme="majorHAnsi" w:hAnsiTheme="majorHAnsi" w:cstheme="majorHAnsi"/>
          <w:b/>
          <w:bCs/>
          <w:color w:val="000000"/>
          <w:sz w:val="32"/>
          <w:szCs w:val="32"/>
        </w:rPr>
        <w:t>der</w:t>
      </w:r>
      <w:r>
        <w:rPr>
          <w:rFonts w:asciiTheme="majorHAnsi" w:hAnsiTheme="majorHAnsi" w:cstheme="majorHAnsi"/>
          <w:b/>
          <w:bCs/>
          <w:color w:val="000000"/>
          <w:sz w:val="32"/>
          <w:szCs w:val="32"/>
        </w:rPr>
        <w:t xml:space="preserve"> </w:t>
      </w:r>
      <w:proofErr w:type="spellStart"/>
      <w:proofErr w:type="gramStart"/>
      <w:r>
        <w:rPr>
          <w:rFonts w:asciiTheme="majorHAnsi" w:hAnsiTheme="majorHAnsi" w:cstheme="majorHAnsi"/>
          <w:b/>
          <w:bCs/>
          <w:color w:val="000000"/>
          <w:sz w:val="32"/>
          <w:szCs w:val="32"/>
        </w:rPr>
        <w:t>Österreich</w:t>
      </w:r>
      <w:r w:rsidR="00100308">
        <w:rPr>
          <w:rFonts w:asciiTheme="majorHAnsi" w:hAnsiTheme="majorHAnsi" w:cstheme="majorHAnsi"/>
          <w:b/>
          <w:bCs/>
          <w:color w:val="000000"/>
          <w:sz w:val="32"/>
          <w:szCs w:val="32"/>
        </w:rPr>
        <w:t>er:innen</w:t>
      </w:r>
      <w:proofErr w:type="spellEnd"/>
      <w:proofErr w:type="gramEnd"/>
    </w:p>
    <w:p w14:paraId="6821193A" w14:textId="77777777" w:rsidR="00DB50C8" w:rsidRDefault="00DB50C8" w:rsidP="00DB50C8">
      <w:pPr>
        <w:pStyle w:val="StandardWeb"/>
        <w:spacing w:before="0" w:beforeAutospacing="0" w:after="0" w:afterAutospacing="0"/>
        <w:jc w:val="both"/>
        <w:rPr>
          <w:rFonts w:ascii="Calibri" w:hAnsi="Calibri" w:cs="Calibri"/>
          <w:color w:val="000000"/>
          <w:sz w:val="22"/>
          <w:szCs w:val="22"/>
          <w:shd w:val="clear" w:color="auto" w:fill="FFFFFF"/>
        </w:rPr>
      </w:pPr>
    </w:p>
    <w:p w14:paraId="782C26FD" w14:textId="3C906AE8" w:rsidR="003B25D5" w:rsidRPr="003B25D5" w:rsidRDefault="00913F35" w:rsidP="00DB50C8">
      <w:pPr>
        <w:pStyle w:val="StandardWeb"/>
        <w:spacing w:before="0" w:beforeAutospacing="0" w:after="0" w:afterAutospacing="0"/>
        <w:jc w:val="both"/>
        <w:rPr>
          <w:rFonts w:ascii="Calibri" w:hAnsi="Calibri" w:cs="Calibri"/>
          <w:b/>
          <w:bCs/>
          <w:color w:val="000000"/>
          <w:sz w:val="22"/>
          <w:szCs w:val="22"/>
          <w:shd w:val="clear" w:color="auto" w:fill="FFFFFF"/>
        </w:rPr>
      </w:pPr>
      <w:r w:rsidRPr="000B01CC">
        <w:rPr>
          <w:rFonts w:ascii="Calibri" w:hAnsi="Calibri" w:cs="Calibri"/>
          <w:color w:val="000000"/>
          <w:sz w:val="22"/>
          <w:szCs w:val="22"/>
          <w:shd w:val="clear" w:color="auto" w:fill="FFFFFF"/>
        </w:rPr>
        <w:t xml:space="preserve">Wien, </w:t>
      </w:r>
      <w:r w:rsidR="008165B4">
        <w:rPr>
          <w:rFonts w:ascii="Calibri" w:hAnsi="Calibri" w:cs="Calibri"/>
          <w:color w:val="000000"/>
          <w:sz w:val="22"/>
          <w:szCs w:val="22"/>
          <w:shd w:val="clear" w:color="auto" w:fill="FFFFFF"/>
        </w:rPr>
        <w:t>17</w:t>
      </w:r>
      <w:r w:rsidR="00657B61">
        <w:rPr>
          <w:rFonts w:ascii="Calibri" w:hAnsi="Calibri" w:cs="Calibri"/>
          <w:color w:val="000000"/>
          <w:sz w:val="22"/>
          <w:szCs w:val="22"/>
          <w:shd w:val="clear" w:color="auto" w:fill="FFFFFF"/>
        </w:rPr>
        <w:t xml:space="preserve">. September </w:t>
      </w:r>
      <w:r w:rsidRPr="000B01CC">
        <w:rPr>
          <w:rFonts w:ascii="Calibri" w:hAnsi="Calibri" w:cs="Calibri"/>
          <w:color w:val="000000"/>
          <w:sz w:val="22"/>
          <w:szCs w:val="22"/>
          <w:shd w:val="clear" w:color="auto" w:fill="FFFFFF"/>
        </w:rPr>
        <w:t xml:space="preserve">2025 – </w:t>
      </w:r>
      <w:r w:rsidR="00657B61" w:rsidRPr="0061777E">
        <w:rPr>
          <w:rFonts w:ascii="Calibri" w:eastAsia="Calibri" w:hAnsi="Calibri" w:cs="Calibri"/>
          <w:b/>
          <w:sz w:val="22"/>
          <w:szCs w:val="22"/>
          <w:highlight w:val="white"/>
        </w:rPr>
        <w:t xml:space="preserve">Die Inflation hat Österreich fest im Griff. </w:t>
      </w:r>
      <w:r w:rsidR="00100308" w:rsidRPr="00100308">
        <w:rPr>
          <w:rFonts w:ascii="Calibri" w:eastAsia="Calibri" w:hAnsi="Calibri" w:cs="Calibri"/>
          <w:b/>
          <w:sz w:val="22"/>
          <w:szCs w:val="22"/>
          <w:highlight w:val="white"/>
        </w:rPr>
        <w:t xml:space="preserve">Die anhaltende Inflation hat den Alltag der </w:t>
      </w:r>
      <w:proofErr w:type="spellStart"/>
      <w:proofErr w:type="gramStart"/>
      <w:r w:rsidR="00100308" w:rsidRPr="00100308">
        <w:rPr>
          <w:rFonts w:ascii="Calibri" w:eastAsia="Calibri" w:hAnsi="Calibri" w:cs="Calibri"/>
          <w:b/>
          <w:sz w:val="22"/>
          <w:szCs w:val="22"/>
          <w:highlight w:val="white"/>
        </w:rPr>
        <w:t>Österreicher:innen</w:t>
      </w:r>
      <w:proofErr w:type="spellEnd"/>
      <w:proofErr w:type="gramEnd"/>
      <w:r w:rsidR="00100308" w:rsidRPr="00100308">
        <w:rPr>
          <w:rFonts w:ascii="Calibri" w:eastAsia="Calibri" w:hAnsi="Calibri" w:cs="Calibri"/>
          <w:b/>
          <w:sz w:val="22"/>
          <w:szCs w:val="22"/>
          <w:highlight w:val="white"/>
        </w:rPr>
        <w:t xml:space="preserve"> spürbar verändert – vor allem beim Einkaufen. Die Preise steigen, das Haushaltsbudget ist unter Druck, und das Einkaufsverhalten passt sich d</w:t>
      </w:r>
      <w:r w:rsidR="00100308">
        <w:rPr>
          <w:rFonts w:ascii="Calibri" w:eastAsia="Calibri" w:hAnsi="Calibri" w:cs="Calibri"/>
          <w:b/>
          <w:sz w:val="22"/>
          <w:szCs w:val="22"/>
          <w:highlight w:val="white"/>
        </w:rPr>
        <w:t>ementsprechend</w:t>
      </w:r>
      <w:r w:rsidR="00100308" w:rsidRPr="00100308">
        <w:rPr>
          <w:rFonts w:ascii="Calibri" w:eastAsia="Calibri" w:hAnsi="Calibri" w:cs="Calibri"/>
          <w:b/>
          <w:sz w:val="22"/>
          <w:szCs w:val="22"/>
          <w:highlight w:val="white"/>
        </w:rPr>
        <w:t xml:space="preserve"> an. Eine aktuelle</w:t>
      </w:r>
      <w:r w:rsidR="006617DF">
        <w:rPr>
          <w:rFonts w:ascii="Calibri" w:eastAsia="Calibri" w:hAnsi="Calibri" w:cs="Calibri"/>
          <w:b/>
          <w:sz w:val="22"/>
          <w:szCs w:val="22"/>
          <w:highlight w:val="white"/>
        </w:rPr>
        <w:t>, repräsentative</w:t>
      </w:r>
      <w:r w:rsidR="00100308" w:rsidRPr="00100308">
        <w:rPr>
          <w:rFonts w:ascii="Calibri" w:eastAsia="Calibri" w:hAnsi="Calibri" w:cs="Calibri"/>
          <w:b/>
          <w:sz w:val="22"/>
          <w:szCs w:val="22"/>
          <w:highlight w:val="white"/>
        </w:rPr>
        <w:t xml:space="preserve"> Studie </w:t>
      </w:r>
      <w:r w:rsidR="003B25D5">
        <w:rPr>
          <w:rFonts w:ascii="Calibri" w:hAnsi="Calibri" w:cs="Calibri"/>
          <w:b/>
          <w:bCs/>
          <w:color w:val="000000"/>
          <w:sz w:val="22"/>
          <w:szCs w:val="22"/>
          <w:shd w:val="clear" w:color="auto" w:fill="FFFFFF"/>
        </w:rPr>
        <w:t xml:space="preserve">von </w:t>
      </w:r>
      <w:proofErr w:type="spellStart"/>
      <w:r w:rsidR="003B25D5">
        <w:rPr>
          <w:rFonts w:ascii="Calibri" w:hAnsi="Calibri" w:cs="Calibri"/>
          <w:b/>
          <w:bCs/>
          <w:color w:val="000000"/>
          <w:sz w:val="22"/>
          <w:szCs w:val="22"/>
          <w:shd w:val="clear" w:color="auto" w:fill="FFFFFF"/>
        </w:rPr>
        <w:t>Shopfully</w:t>
      </w:r>
      <w:proofErr w:type="spellEnd"/>
      <w:r w:rsidR="003B25D5">
        <w:rPr>
          <w:rFonts w:ascii="Calibri" w:hAnsi="Calibri" w:cs="Calibri"/>
          <w:b/>
          <w:bCs/>
          <w:color w:val="000000"/>
          <w:sz w:val="22"/>
          <w:szCs w:val="22"/>
          <w:shd w:val="clear" w:color="auto" w:fill="FFFFFF"/>
        </w:rPr>
        <w:t xml:space="preserve">, Europas größtem Netzwerk für digitales Einzelhandelsmarketing, in Zusammenarbeit mit </w:t>
      </w:r>
      <w:proofErr w:type="spellStart"/>
      <w:r w:rsidR="003B25D5">
        <w:rPr>
          <w:rFonts w:ascii="Calibri" w:hAnsi="Calibri" w:cs="Calibri"/>
          <w:b/>
          <w:bCs/>
          <w:color w:val="000000"/>
          <w:sz w:val="22"/>
          <w:szCs w:val="22"/>
          <w:shd w:val="clear" w:color="auto" w:fill="FFFFFF"/>
        </w:rPr>
        <w:t>marketagent</w:t>
      </w:r>
      <w:proofErr w:type="spellEnd"/>
      <w:r w:rsidR="003B25D5">
        <w:rPr>
          <w:rFonts w:ascii="Calibri" w:hAnsi="Calibri" w:cs="Calibri"/>
          <w:b/>
          <w:bCs/>
          <w:color w:val="000000"/>
          <w:sz w:val="22"/>
          <w:szCs w:val="22"/>
          <w:shd w:val="clear" w:color="auto" w:fill="FFFFFF"/>
        </w:rPr>
        <w:t xml:space="preserve"> zeigt deutlich: Sparen ist für viele zur Notwendigkeit geworden.</w:t>
      </w:r>
    </w:p>
    <w:p w14:paraId="79499FF7" w14:textId="77777777" w:rsidR="00DB50C8" w:rsidRDefault="00DB50C8" w:rsidP="00DB50C8">
      <w:pPr>
        <w:pStyle w:val="StandardWeb"/>
        <w:spacing w:before="0" w:beforeAutospacing="0" w:after="0" w:afterAutospacing="0"/>
        <w:jc w:val="both"/>
        <w:rPr>
          <w:rFonts w:ascii="Calibri" w:eastAsia="Calibri" w:hAnsi="Calibri" w:cs="Calibri"/>
          <w:sz w:val="22"/>
          <w:szCs w:val="22"/>
          <w:highlight w:val="white"/>
        </w:rPr>
      </w:pPr>
    </w:p>
    <w:p w14:paraId="1368018E" w14:textId="3C7BED41" w:rsidR="002A191A" w:rsidRPr="002A191A" w:rsidRDefault="00100308" w:rsidP="00DB50C8">
      <w:pPr>
        <w:pStyle w:val="StandardWeb"/>
        <w:spacing w:before="0" w:beforeAutospacing="0" w:after="0" w:afterAutospacing="0"/>
        <w:jc w:val="both"/>
        <w:rPr>
          <w:rFonts w:ascii="Calibri" w:eastAsia="Calibri" w:hAnsi="Calibri" w:cs="Calibri"/>
          <w:sz w:val="22"/>
          <w:szCs w:val="22"/>
          <w:highlight w:val="white"/>
        </w:rPr>
      </w:pPr>
      <w:r w:rsidRPr="00100308">
        <w:rPr>
          <w:rFonts w:ascii="Calibri" w:eastAsia="Calibri" w:hAnsi="Calibri" w:cs="Calibri"/>
          <w:sz w:val="22"/>
          <w:szCs w:val="22"/>
          <w:highlight w:val="white"/>
        </w:rPr>
        <w:t xml:space="preserve">„Die Preissteigerungen der letzten zwölf Monate haben nicht nur das Konsumverhalten, sondern auch das Informationsverhalten maßgeblich verändert“, erklärt Oliver Olschewski, Geschäftsführer von </w:t>
      </w:r>
      <w:proofErr w:type="spellStart"/>
      <w:r w:rsidRPr="00100308">
        <w:rPr>
          <w:rFonts w:ascii="Calibri" w:eastAsia="Calibri" w:hAnsi="Calibri" w:cs="Calibri"/>
          <w:sz w:val="22"/>
          <w:szCs w:val="22"/>
          <w:highlight w:val="white"/>
        </w:rPr>
        <w:t>Shopfully</w:t>
      </w:r>
      <w:proofErr w:type="spellEnd"/>
      <w:r w:rsidRPr="00100308">
        <w:rPr>
          <w:rFonts w:ascii="Calibri" w:eastAsia="Calibri" w:hAnsi="Calibri" w:cs="Calibri"/>
          <w:sz w:val="22"/>
          <w:szCs w:val="22"/>
          <w:highlight w:val="white"/>
        </w:rPr>
        <w:t xml:space="preserve"> für Österreich, Deutschland &amp; CEE. „Unsere Studie zeigt: Die</w:t>
      </w:r>
      <w:r w:rsidR="002A191A">
        <w:rPr>
          <w:rFonts w:ascii="Calibri" w:eastAsia="Calibri" w:hAnsi="Calibri" w:cs="Calibri"/>
          <w:sz w:val="22"/>
          <w:szCs w:val="22"/>
          <w:highlight w:val="white"/>
        </w:rPr>
        <w:t xml:space="preserve"> </w:t>
      </w:r>
      <w:proofErr w:type="spellStart"/>
      <w:proofErr w:type="gramStart"/>
      <w:r w:rsidR="002A191A">
        <w:rPr>
          <w:rFonts w:ascii="Calibri" w:eastAsia="Calibri" w:hAnsi="Calibri" w:cs="Calibri"/>
          <w:sz w:val="22"/>
          <w:szCs w:val="22"/>
          <w:highlight w:val="white"/>
        </w:rPr>
        <w:t>Österreicher:inn</w:t>
      </w:r>
      <w:r w:rsidRPr="00100308">
        <w:rPr>
          <w:rFonts w:ascii="Calibri" w:eastAsia="Calibri" w:hAnsi="Calibri" w:cs="Calibri"/>
          <w:sz w:val="22"/>
          <w:szCs w:val="22"/>
          <w:highlight w:val="white"/>
        </w:rPr>
        <w:t>en</w:t>
      </w:r>
      <w:proofErr w:type="spellEnd"/>
      <w:proofErr w:type="gramEnd"/>
      <w:r w:rsidRPr="00100308">
        <w:rPr>
          <w:rFonts w:ascii="Calibri" w:eastAsia="Calibri" w:hAnsi="Calibri" w:cs="Calibri"/>
          <w:sz w:val="22"/>
          <w:szCs w:val="22"/>
          <w:highlight w:val="white"/>
        </w:rPr>
        <w:t xml:space="preserve"> gehen heute gezielter, vorsichtiger und preissensibler einkaufen als zuvor.“</w:t>
      </w:r>
    </w:p>
    <w:p w14:paraId="1DFEBC29" w14:textId="77777777" w:rsidR="00DB50C8" w:rsidRDefault="00DB50C8" w:rsidP="00DB50C8">
      <w:pPr>
        <w:jc w:val="both"/>
        <w:rPr>
          <w:rFonts w:ascii="Calibri" w:eastAsia="Calibri" w:hAnsi="Calibri" w:cs="Calibri"/>
          <w:b/>
          <w:sz w:val="22"/>
          <w:szCs w:val="22"/>
          <w:highlight w:val="white"/>
        </w:rPr>
      </w:pPr>
    </w:p>
    <w:p w14:paraId="4D427E55" w14:textId="188AC044" w:rsidR="00791992" w:rsidRDefault="002A191A" w:rsidP="00DB50C8">
      <w:pPr>
        <w:jc w:val="both"/>
        <w:rPr>
          <w:rFonts w:ascii="Calibri" w:eastAsia="Calibri" w:hAnsi="Calibri" w:cs="Calibri"/>
          <w:sz w:val="22"/>
          <w:szCs w:val="22"/>
          <w:highlight w:val="white"/>
        </w:rPr>
      </w:pPr>
      <w:r>
        <w:rPr>
          <w:rFonts w:ascii="Calibri" w:eastAsia="Calibri" w:hAnsi="Calibri" w:cs="Calibri"/>
          <w:b/>
          <w:sz w:val="22"/>
          <w:szCs w:val="22"/>
          <w:highlight w:val="white"/>
        </w:rPr>
        <w:t xml:space="preserve">Fast zwei Drittel spüren massive Belastung </w:t>
      </w:r>
    </w:p>
    <w:p w14:paraId="418FF28A" w14:textId="61C1EBB0" w:rsidR="002A191A" w:rsidRDefault="002A191A" w:rsidP="00DB50C8">
      <w:pPr>
        <w:pStyle w:val="StandardWeb"/>
        <w:spacing w:before="0" w:beforeAutospacing="0" w:after="0" w:afterAutospacing="0"/>
        <w:rPr>
          <w:rFonts w:ascii="Calibri" w:eastAsia="Calibri" w:hAnsi="Calibri" w:cs="Calibri"/>
          <w:sz w:val="22"/>
          <w:szCs w:val="22"/>
          <w:highlight w:val="white"/>
        </w:rPr>
      </w:pPr>
      <w:r w:rsidRPr="002A191A">
        <w:rPr>
          <w:rFonts w:ascii="Calibri" w:eastAsia="Calibri" w:hAnsi="Calibri" w:cs="Calibri"/>
          <w:sz w:val="22"/>
          <w:szCs w:val="22"/>
          <w:highlight w:val="white"/>
        </w:rPr>
        <w:t>Gefragt nach den Auswirkungen der Inflation auf ihr Haushaltsbudget, antworten fast 67 Prozent der Befragten, dass sie diese als stark oder eher stark wahrnehmen. Weitere 28 Prozent empfinden die Belastung als mittelmäßig – nur 5 Prozent sehen kaum oder gar keinen Einfluss. Die Zahlen sprechen eine klare Sprache: Die Teuerung ist im Alltag der Menschen angekommen.</w:t>
      </w:r>
    </w:p>
    <w:p w14:paraId="1E4FC801" w14:textId="77777777" w:rsidR="00DB50C8" w:rsidRDefault="00DB50C8" w:rsidP="00DB50C8">
      <w:pPr>
        <w:pStyle w:val="StandardWeb"/>
        <w:spacing w:before="0" w:beforeAutospacing="0" w:after="0" w:afterAutospacing="0"/>
        <w:rPr>
          <w:rFonts w:ascii="Calibri" w:eastAsia="Calibri" w:hAnsi="Calibri" w:cs="Calibri"/>
          <w:b/>
          <w:bCs/>
          <w:sz w:val="22"/>
          <w:szCs w:val="22"/>
          <w:highlight w:val="white"/>
        </w:rPr>
      </w:pPr>
    </w:p>
    <w:p w14:paraId="7C0FD7B7" w14:textId="508520FF" w:rsidR="002A191A" w:rsidRPr="002A191A" w:rsidRDefault="002A191A" w:rsidP="00DB50C8">
      <w:pPr>
        <w:pStyle w:val="StandardWeb"/>
        <w:spacing w:before="0" w:beforeAutospacing="0" w:after="0" w:afterAutospacing="0"/>
        <w:rPr>
          <w:rFonts w:ascii="Calibri" w:eastAsia="Calibri" w:hAnsi="Calibri" w:cs="Calibri"/>
          <w:sz w:val="22"/>
          <w:szCs w:val="22"/>
          <w:highlight w:val="white"/>
        </w:rPr>
      </w:pPr>
      <w:r w:rsidRPr="002A191A">
        <w:rPr>
          <w:rFonts w:ascii="Calibri" w:eastAsia="Calibri" w:hAnsi="Calibri" w:cs="Calibri"/>
          <w:b/>
          <w:bCs/>
          <w:sz w:val="22"/>
          <w:szCs w:val="22"/>
          <w:highlight w:val="white"/>
        </w:rPr>
        <w:t>Rabatte statt Spontankäufe – so kauf</w:t>
      </w:r>
      <w:r>
        <w:rPr>
          <w:rFonts w:ascii="Calibri" w:eastAsia="Calibri" w:hAnsi="Calibri" w:cs="Calibri"/>
          <w:b/>
          <w:bCs/>
          <w:sz w:val="22"/>
          <w:szCs w:val="22"/>
          <w:highlight w:val="white"/>
        </w:rPr>
        <w:t xml:space="preserve">t Österreich jetzt </w:t>
      </w:r>
      <w:r w:rsidRPr="002A191A">
        <w:rPr>
          <w:rFonts w:ascii="Calibri" w:eastAsia="Calibri" w:hAnsi="Calibri" w:cs="Calibri"/>
          <w:b/>
          <w:bCs/>
          <w:sz w:val="22"/>
          <w:szCs w:val="22"/>
          <w:highlight w:val="white"/>
        </w:rPr>
        <w:t>ein</w:t>
      </w:r>
    </w:p>
    <w:p w14:paraId="06D375DB" w14:textId="4B0DA64B" w:rsidR="002A191A" w:rsidRPr="002A191A" w:rsidRDefault="002A191A" w:rsidP="00DB50C8">
      <w:pPr>
        <w:pStyle w:val="StandardWeb"/>
        <w:spacing w:before="0" w:beforeAutospacing="0" w:after="0" w:afterAutospacing="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Das hat unmittelbare Auswirkungen auf das Einkaufsverhalten der </w:t>
      </w:r>
      <w:proofErr w:type="spellStart"/>
      <w:proofErr w:type="gramStart"/>
      <w:r>
        <w:rPr>
          <w:rFonts w:ascii="Calibri" w:eastAsia="Calibri" w:hAnsi="Calibri" w:cs="Calibri"/>
          <w:sz w:val="22"/>
          <w:szCs w:val="22"/>
          <w:highlight w:val="white"/>
        </w:rPr>
        <w:t>Österreicher:innen</w:t>
      </w:r>
      <w:proofErr w:type="spellEnd"/>
      <w:proofErr w:type="gramEnd"/>
      <w:r>
        <w:rPr>
          <w:rFonts w:ascii="Calibri" w:eastAsia="Calibri" w:hAnsi="Calibri" w:cs="Calibri"/>
          <w:sz w:val="22"/>
          <w:szCs w:val="22"/>
          <w:highlight w:val="white"/>
        </w:rPr>
        <w:t xml:space="preserve">. </w:t>
      </w:r>
      <w:r w:rsidRPr="002A191A">
        <w:rPr>
          <w:rFonts w:ascii="Calibri" w:eastAsia="Calibri" w:hAnsi="Calibri" w:cs="Calibri"/>
          <w:sz w:val="22"/>
          <w:szCs w:val="22"/>
          <w:highlight w:val="white"/>
        </w:rPr>
        <w:t xml:space="preserve">Mehr als </w:t>
      </w:r>
      <w:proofErr w:type="spellStart"/>
      <w:proofErr w:type="gramStart"/>
      <w:r w:rsidRPr="002A191A">
        <w:rPr>
          <w:rFonts w:ascii="Calibri" w:eastAsia="Calibri" w:hAnsi="Calibri" w:cs="Calibri"/>
          <w:sz w:val="22"/>
          <w:szCs w:val="22"/>
          <w:highlight w:val="white"/>
        </w:rPr>
        <w:t>jede:r</w:t>
      </w:r>
      <w:proofErr w:type="spellEnd"/>
      <w:proofErr w:type="gramEnd"/>
      <w:r w:rsidRPr="002A191A">
        <w:rPr>
          <w:rFonts w:ascii="Calibri" w:eastAsia="Calibri" w:hAnsi="Calibri" w:cs="Calibri"/>
          <w:sz w:val="22"/>
          <w:szCs w:val="22"/>
          <w:highlight w:val="white"/>
        </w:rPr>
        <w:t xml:space="preserve"> Zweite (57 Prozent) nutzt vermehrt Rabatte und Sonderangebote – bei Frauen sind es sogar 64 Prozent. 41 Prozent weichen auf günstigere Anbieter wie Discounter aus, 37 Prozent greifen verstärkt zu Eigenmarken anstelle von teuren Markenprodukten.</w:t>
      </w:r>
    </w:p>
    <w:p w14:paraId="47141055" w14:textId="77777777" w:rsidR="00DB50C8" w:rsidRDefault="00DB50C8" w:rsidP="00DB50C8">
      <w:pPr>
        <w:pStyle w:val="StandardWeb"/>
        <w:spacing w:before="0" w:beforeAutospacing="0" w:after="0" w:afterAutospacing="0"/>
        <w:jc w:val="both"/>
        <w:rPr>
          <w:rFonts w:ascii="Calibri" w:eastAsia="Calibri" w:hAnsi="Calibri" w:cs="Calibri"/>
          <w:sz w:val="22"/>
          <w:szCs w:val="22"/>
          <w:highlight w:val="white"/>
        </w:rPr>
      </w:pPr>
    </w:p>
    <w:p w14:paraId="1C84E90D" w14:textId="75B8A162" w:rsidR="00B035F6" w:rsidRDefault="002A191A" w:rsidP="00DB50C8">
      <w:pPr>
        <w:pStyle w:val="StandardWeb"/>
        <w:spacing w:before="0" w:beforeAutospacing="0" w:after="0" w:afterAutospacing="0"/>
        <w:jc w:val="both"/>
        <w:rPr>
          <w:rFonts w:ascii="Calibri" w:eastAsia="Calibri" w:hAnsi="Calibri" w:cs="Calibri"/>
          <w:sz w:val="22"/>
          <w:szCs w:val="22"/>
          <w:highlight w:val="white"/>
        </w:rPr>
      </w:pPr>
      <w:r w:rsidRPr="002A191A">
        <w:rPr>
          <w:rFonts w:ascii="Calibri" w:eastAsia="Calibri" w:hAnsi="Calibri" w:cs="Calibri"/>
          <w:sz w:val="22"/>
          <w:szCs w:val="22"/>
          <w:highlight w:val="white"/>
        </w:rPr>
        <w:t xml:space="preserve">Auch das Konsumverhalten wird bewusster: Rund ein Drittel der </w:t>
      </w:r>
      <w:proofErr w:type="spellStart"/>
      <w:proofErr w:type="gramStart"/>
      <w:r w:rsidRPr="002A191A">
        <w:rPr>
          <w:rFonts w:ascii="Calibri" w:eastAsia="Calibri" w:hAnsi="Calibri" w:cs="Calibri"/>
          <w:sz w:val="22"/>
          <w:szCs w:val="22"/>
          <w:highlight w:val="white"/>
        </w:rPr>
        <w:t>Österreicher:innen</w:t>
      </w:r>
      <w:proofErr w:type="spellEnd"/>
      <w:proofErr w:type="gramEnd"/>
      <w:r w:rsidRPr="002A191A">
        <w:rPr>
          <w:rFonts w:ascii="Calibri" w:eastAsia="Calibri" w:hAnsi="Calibri" w:cs="Calibri"/>
          <w:sz w:val="22"/>
          <w:szCs w:val="22"/>
          <w:highlight w:val="white"/>
        </w:rPr>
        <w:t xml:space="preserve"> plant ihre Einkäufe besser, um Spontankäufe zu vermeiden. Ebenso viele geben an, insgesamt weniger Artikel zu kaufen – besonders Luxus- oder Premiumprodukte landen seltener im Einkaufswagen. Vergleichsplattformen und Aktionsportale gewinnen an Bedeutung: 18 Prozent setzen diese gezielt ein, um den besten Preis zu finden. Nur 9 Prozent sagen, die Preissteigerungen hätten keine Auswirkungen auf ihr Kaufverhalten.</w:t>
      </w:r>
    </w:p>
    <w:p w14:paraId="4CEF8209" w14:textId="77777777" w:rsidR="00DB50C8" w:rsidRDefault="00DB50C8" w:rsidP="00DB50C8">
      <w:pPr>
        <w:pStyle w:val="StandardWeb"/>
        <w:spacing w:before="0" w:beforeAutospacing="0" w:after="0" w:afterAutospacing="0"/>
        <w:rPr>
          <w:rFonts w:ascii="Calibri" w:eastAsia="Calibri" w:hAnsi="Calibri" w:cs="Calibri"/>
          <w:b/>
          <w:bCs/>
          <w:sz w:val="22"/>
          <w:szCs w:val="22"/>
          <w:highlight w:val="white"/>
        </w:rPr>
      </w:pPr>
    </w:p>
    <w:p w14:paraId="621CD73D" w14:textId="67C35DB9" w:rsidR="002A191A" w:rsidRPr="002A191A" w:rsidRDefault="002A191A" w:rsidP="00DB50C8">
      <w:pPr>
        <w:pStyle w:val="StandardWeb"/>
        <w:spacing w:before="0" w:beforeAutospacing="0" w:after="0" w:afterAutospacing="0"/>
        <w:rPr>
          <w:rFonts w:ascii="Calibri" w:eastAsia="Calibri" w:hAnsi="Calibri" w:cs="Calibri"/>
          <w:sz w:val="22"/>
          <w:szCs w:val="22"/>
          <w:highlight w:val="white"/>
        </w:rPr>
      </w:pPr>
      <w:r w:rsidRPr="002A191A">
        <w:rPr>
          <w:rFonts w:ascii="Calibri" w:eastAsia="Calibri" w:hAnsi="Calibri" w:cs="Calibri"/>
          <w:b/>
          <w:bCs/>
          <w:sz w:val="22"/>
          <w:szCs w:val="22"/>
          <w:highlight w:val="white"/>
        </w:rPr>
        <w:t>Besonders Lebensmittel und Getränke treffen das Budget</w:t>
      </w:r>
    </w:p>
    <w:p w14:paraId="077A3D45" w14:textId="54CA3561" w:rsidR="002A191A" w:rsidRPr="002A191A" w:rsidRDefault="002A191A" w:rsidP="00DB50C8">
      <w:pPr>
        <w:pStyle w:val="StandardWeb"/>
        <w:spacing w:before="0" w:beforeAutospacing="0" w:after="0" w:afterAutospacing="0"/>
        <w:jc w:val="both"/>
        <w:rPr>
          <w:rFonts w:ascii="Calibri" w:eastAsia="Calibri" w:hAnsi="Calibri" w:cs="Calibri"/>
          <w:sz w:val="22"/>
          <w:szCs w:val="22"/>
          <w:highlight w:val="white"/>
        </w:rPr>
      </w:pPr>
      <w:r w:rsidRPr="002A191A">
        <w:rPr>
          <w:rFonts w:ascii="Calibri" w:eastAsia="Calibri" w:hAnsi="Calibri" w:cs="Calibri"/>
          <w:sz w:val="22"/>
          <w:szCs w:val="22"/>
          <w:highlight w:val="white"/>
        </w:rPr>
        <w:t>Am stärksten spüren die</w:t>
      </w:r>
      <w:r>
        <w:rPr>
          <w:rFonts w:ascii="Calibri" w:eastAsia="Calibri" w:hAnsi="Calibri" w:cs="Calibri"/>
          <w:sz w:val="22"/>
          <w:szCs w:val="22"/>
          <w:highlight w:val="white"/>
        </w:rPr>
        <w:t xml:space="preserve"> </w:t>
      </w:r>
      <w:proofErr w:type="spellStart"/>
      <w:proofErr w:type="gramStart"/>
      <w:r>
        <w:rPr>
          <w:rFonts w:ascii="Calibri" w:eastAsia="Calibri" w:hAnsi="Calibri" w:cs="Calibri"/>
          <w:sz w:val="22"/>
          <w:szCs w:val="22"/>
          <w:highlight w:val="white"/>
        </w:rPr>
        <w:t>Österreicher:innen</w:t>
      </w:r>
      <w:proofErr w:type="spellEnd"/>
      <w:proofErr w:type="gramEnd"/>
      <w:r w:rsidRPr="002A191A">
        <w:rPr>
          <w:rFonts w:ascii="Calibri" w:eastAsia="Calibri" w:hAnsi="Calibri" w:cs="Calibri"/>
          <w:sz w:val="22"/>
          <w:szCs w:val="22"/>
          <w:highlight w:val="white"/>
        </w:rPr>
        <w:t xml:space="preserve"> die Teuerung im Supermarkt: Für 82 Prozent ist die Kategorie „Lebensmittel und Getränke“ </w:t>
      </w:r>
      <w:r>
        <w:rPr>
          <w:rFonts w:ascii="Calibri" w:eastAsia="Calibri" w:hAnsi="Calibri" w:cs="Calibri"/>
          <w:sz w:val="22"/>
          <w:szCs w:val="22"/>
          <w:highlight w:val="white"/>
        </w:rPr>
        <w:t>jener Bereich, der durch die Preissteigerungen am meisten belastet ist</w:t>
      </w:r>
      <w:r w:rsidRPr="002A191A">
        <w:rPr>
          <w:rFonts w:ascii="Calibri" w:eastAsia="Calibri" w:hAnsi="Calibri" w:cs="Calibri"/>
          <w:sz w:val="22"/>
          <w:szCs w:val="22"/>
          <w:highlight w:val="white"/>
        </w:rPr>
        <w:t>. Deutlich abgeschlagen folgen Gesundheitsprodukte (27 Prozent), Körperpflege und Kosmetik (ebenfalls 27), Kleidung und Schuhe (17) sowie Haushaltsreinigungsmittel (14). Nur 5 Prozent der Befragten sagen, sie seien von Preissteigerungen in keiner Kategorie betroffen.</w:t>
      </w:r>
    </w:p>
    <w:p w14:paraId="57930AF2" w14:textId="77777777" w:rsidR="002A191A" w:rsidRDefault="002A191A" w:rsidP="00DB50C8">
      <w:pPr>
        <w:pStyle w:val="StandardWeb"/>
        <w:spacing w:before="0" w:beforeAutospacing="0" w:after="0" w:afterAutospacing="0"/>
        <w:jc w:val="both"/>
        <w:rPr>
          <w:rFonts w:ascii="Calibri" w:eastAsia="Calibri" w:hAnsi="Calibri" w:cs="Calibri"/>
          <w:sz w:val="22"/>
          <w:szCs w:val="22"/>
          <w:highlight w:val="white"/>
        </w:rPr>
      </w:pPr>
    </w:p>
    <w:p w14:paraId="2F67885F" w14:textId="5E7F3799" w:rsidR="008837E8" w:rsidRPr="00911293" w:rsidRDefault="002A191A" w:rsidP="00DB50C8">
      <w:pPr>
        <w:jc w:val="both"/>
        <w:rPr>
          <w:rFonts w:ascii="Calibri" w:eastAsia="Calibri" w:hAnsi="Calibri" w:cs="Calibri"/>
          <w:b/>
          <w:bCs/>
          <w:sz w:val="22"/>
          <w:szCs w:val="22"/>
          <w:highlight w:val="white"/>
        </w:rPr>
      </w:pPr>
      <w:r>
        <w:rPr>
          <w:rFonts w:ascii="Calibri" w:eastAsia="Calibri" w:hAnsi="Calibri" w:cs="Calibri"/>
          <w:b/>
          <w:bCs/>
          <w:sz w:val="22"/>
          <w:szCs w:val="22"/>
          <w:highlight w:val="white"/>
        </w:rPr>
        <w:t>Das wird zuerst gestrichen</w:t>
      </w:r>
    </w:p>
    <w:p w14:paraId="077C679D" w14:textId="6EC3F907" w:rsidR="002A191A" w:rsidRPr="002A191A" w:rsidRDefault="002A191A" w:rsidP="00DB50C8">
      <w:pPr>
        <w:pStyle w:val="StandardWeb"/>
        <w:spacing w:before="0" w:beforeAutospacing="0" w:after="0" w:afterAutospacing="0"/>
        <w:jc w:val="both"/>
        <w:rPr>
          <w:rFonts w:ascii="Calibri" w:eastAsia="Calibri" w:hAnsi="Calibri" w:cs="Calibri"/>
          <w:sz w:val="22"/>
          <w:szCs w:val="22"/>
          <w:highlight w:val="white"/>
        </w:rPr>
      </w:pPr>
      <w:r w:rsidRPr="002A191A">
        <w:rPr>
          <w:rFonts w:ascii="Calibri" w:eastAsia="Calibri" w:hAnsi="Calibri" w:cs="Calibri"/>
          <w:sz w:val="22"/>
          <w:szCs w:val="22"/>
          <w:highlight w:val="white"/>
        </w:rPr>
        <w:t xml:space="preserve">Die Sparmaßnahmen treffen auch konkrete Produkte. Am häufigsten verzichten die </w:t>
      </w:r>
      <w:proofErr w:type="spellStart"/>
      <w:proofErr w:type="gramStart"/>
      <w:r w:rsidRPr="002A191A">
        <w:rPr>
          <w:rFonts w:ascii="Calibri" w:eastAsia="Calibri" w:hAnsi="Calibri" w:cs="Calibri"/>
          <w:sz w:val="22"/>
          <w:szCs w:val="22"/>
          <w:highlight w:val="white"/>
        </w:rPr>
        <w:t>Österreicher:innen</w:t>
      </w:r>
      <w:proofErr w:type="spellEnd"/>
      <w:proofErr w:type="gramEnd"/>
      <w:r w:rsidRPr="002A191A">
        <w:rPr>
          <w:rFonts w:ascii="Calibri" w:eastAsia="Calibri" w:hAnsi="Calibri" w:cs="Calibri"/>
          <w:sz w:val="22"/>
          <w:szCs w:val="22"/>
          <w:highlight w:val="white"/>
        </w:rPr>
        <w:t xml:space="preserve"> auf Süßes: 35 Prozent reduzieren ihren Konsum von Schokolade, Keksen oder Eis. Auf Platz zwei: Kleidung und Schuhe (34 Prozent), gefolgt von Technik und Elektronikartikel (30), Schmuck und Accessoires (28), Snacks (28) sowie Fleisch und Fisch (27). </w:t>
      </w:r>
      <w:r>
        <w:rPr>
          <w:rFonts w:ascii="Calibri" w:eastAsia="Calibri" w:hAnsi="Calibri" w:cs="Calibri"/>
          <w:sz w:val="22"/>
          <w:szCs w:val="22"/>
          <w:highlight w:val="white"/>
        </w:rPr>
        <w:t xml:space="preserve">Danach folgen Sportartikel bzw. -geräte (24), Spielzeug und Games (22), alkoholische wie alkoholfreie Getränke (je 20) und </w:t>
      </w:r>
      <w:r>
        <w:rPr>
          <w:rFonts w:ascii="Calibri" w:eastAsia="Calibri" w:hAnsi="Calibri" w:cs="Calibri"/>
          <w:sz w:val="22"/>
          <w:szCs w:val="22"/>
          <w:highlight w:val="white"/>
        </w:rPr>
        <w:lastRenderedPageBreak/>
        <w:t>Fertiggerichte wie auch Kaffee (je 18). Und n</w:t>
      </w:r>
      <w:r w:rsidRPr="002A191A">
        <w:rPr>
          <w:rFonts w:ascii="Calibri" w:eastAsia="Calibri" w:hAnsi="Calibri" w:cs="Calibri"/>
          <w:sz w:val="22"/>
          <w:szCs w:val="22"/>
          <w:highlight w:val="white"/>
        </w:rPr>
        <w:t>ur 20 Prozent geben an, sich beim Konsum in keiner Kategorie einzuschränken.</w:t>
      </w:r>
    </w:p>
    <w:p w14:paraId="432064DD" w14:textId="77777777" w:rsidR="00DB50C8" w:rsidRDefault="00DB50C8" w:rsidP="00DB50C8">
      <w:pPr>
        <w:pStyle w:val="StandardWeb"/>
        <w:spacing w:before="0" w:beforeAutospacing="0" w:after="0" w:afterAutospacing="0"/>
        <w:rPr>
          <w:rFonts w:ascii="Calibri" w:eastAsia="Calibri" w:hAnsi="Calibri" w:cs="Calibri"/>
          <w:b/>
          <w:bCs/>
          <w:sz w:val="22"/>
          <w:szCs w:val="22"/>
          <w:highlight w:val="white"/>
        </w:rPr>
      </w:pPr>
    </w:p>
    <w:p w14:paraId="086F8554" w14:textId="1B5C6877" w:rsidR="00791992" w:rsidRPr="00DB50C8" w:rsidRDefault="00DB50C8" w:rsidP="00DB50C8">
      <w:pPr>
        <w:pStyle w:val="StandardWeb"/>
        <w:spacing w:before="0" w:beforeAutospacing="0" w:after="0" w:afterAutospacing="0"/>
        <w:rPr>
          <w:rFonts w:ascii="Calibri" w:eastAsia="Calibri" w:hAnsi="Calibri" w:cs="Calibri"/>
          <w:b/>
          <w:bCs/>
          <w:sz w:val="22"/>
          <w:szCs w:val="22"/>
          <w:highlight w:val="white"/>
        </w:rPr>
      </w:pPr>
      <w:r w:rsidRPr="00DB50C8">
        <w:rPr>
          <w:rFonts w:ascii="Calibri" w:eastAsia="Calibri" w:hAnsi="Calibri" w:cs="Calibri"/>
          <w:b/>
          <w:bCs/>
          <w:sz w:val="22"/>
          <w:szCs w:val="22"/>
          <w:highlight w:val="white"/>
        </w:rPr>
        <w:t>Rabattsuche wird zur Routine</w:t>
      </w:r>
    </w:p>
    <w:p w14:paraId="668999A2" w14:textId="77777777" w:rsidR="00DB50C8" w:rsidRDefault="00DB50C8" w:rsidP="00DB50C8">
      <w:pPr>
        <w:jc w:val="both"/>
        <w:rPr>
          <w:rFonts w:ascii="Calibri" w:eastAsia="Calibri" w:hAnsi="Calibri" w:cs="Calibri"/>
          <w:sz w:val="22"/>
          <w:szCs w:val="22"/>
          <w:highlight w:val="white"/>
        </w:rPr>
      </w:pPr>
      <w:r w:rsidRPr="00DB50C8">
        <w:rPr>
          <w:rFonts w:ascii="Calibri" w:eastAsia="Calibri" w:hAnsi="Calibri" w:cs="Calibri"/>
          <w:sz w:val="22"/>
          <w:szCs w:val="22"/>
          <w:highlight w:val="white"/>
        </w:rPr>
        <w:t xml:space="preserve">Sparen beginnt bereits vor dem Einkauf: 75 Prozent sind fast immer oder oft auf aktiver Rabattsuche. Fast die Hälfte (46 Prozent) checkt fast immer Angebote und Aktionen, bevor es zum Einkauf geht. Weitere 30 Prozent tun dies häufig. </w:t>
      </w:r>
      <w:r>
        <w:rPr>
          <w:rFonts w:ascii="Calibri" w:eastAsia="Calibri" w:hAnsi="Calibri" w:cs="Calibri"/>
          <w:sz w:val="22"/>
          <w:szCs w:val="22"/>
          <w:highlight w:val="white"/>
        </w:rPr>
        <w:t xml:space="preserve">18 Prozent tun dies gelegentlich und 7 Prozent selten bis nie. </w:t>
      </w:r>
    </w:p>
    <w:p w14:paraId="0F53542D" w14:textId="77777777" w:rsidR="00DB50C8" w:rsidRDefault="00DB50C8" w:rsidP="00DB50C8">
      <w:pPr>
        <w:jc w:val="both"/>
        <w:rPr>
          <w:rFonts w:ascii="Calibri" w:eastAsia="Calibri" w:hAnsi="Calibri" w:cs="Calibri"/>
          <w:sz w:val="22"/>
          <w:szCs w:val="22"/>
          <w:highlight w:val="white"/>
        </w:rPr>
      </w:pPr>
    </w:p>
    <w:p w14:paraId="597DFBA3" w14:textId="33D5BD84" w:rsidR="00791992" w:rsidRPr="00605788" w:rsidRDefault="00605788" w:rsidP="00DB50C8">
      <w:pPr>
        <w:jc w:val="both"/>
        <w:rPr>
          <w:rFonts w:ascii="Calibri" w:eastAsia="Calibri" w:hAnsi="Calibri" w:cs="Calibri"/>
          <w:color w:val="000000"/>
          <w:sz w:val="22"/>
          <w:szCs w:val="22"/>
        </w:rPr>
      </w:pPr>
      <w:r>
        <w:rPr>
          <w:rFonts w:ascii="Calibri" w:eastAsia="Calibri" w:hAnsi="Calibri" w:cs="Calibri"/>
          <w:sz w:val="22"/>
          <w:szCs w:val="22"/>
          <w:highlight w:val="white"/>
        </w:rPr>
        <w:t>„</w:t>
      </w:r>
      <w:r w:rsidR="00911293" w:rsidRPr="00911293">
        <w:rPr>
          <w:rFonts w:ascii="Calibri" w:eastAsia="Calibri" w:hAnsi="Calibri" w:cs="Calibri"/>
          <w:sz w:val="22"/>
          <w:szCs w:val="22"/>
          <w:highlight w:val="white"/>
        </w:rPr>
        <w:t xml:space="preserve">Die Ergebnisse </w:t>
      </w:r>
      <w:r w:rsidR="00DB50C8">
        <w:rPr>
          <w:rFonts w:ascii="Calibri" w:eastAsia="Calibri" w:hAnsi="Calibri" w:cs="Calibri"/>
          <w:sz w:val="22"/>
          <w:szCs w:val="22"/>
          <w:highlight w:val="white"/>
        </w:rPr>
        <w:t>unser</w:t>
      </w:r>
      <w:r w:rsidR="00911293" w:rsidRPr="00911293">
        <w:rPr>
          <w:rFonts w:ascii="Calibri" w:eastAsia="Calibri" w:hAnsi="Calibri" w:cs="Calibri"/>
          <w:sz w:val="22"/>
          <w:szCs w:val="22"/>
          <w:highlight w:val="white"/>
        </w:rPr>
        <w:t xml:space="preserve">er Umfrage verdeutlichen den Druck, dem Haushalte derzeit ausgesetzt sind. Die Inflation betrifft nicht nur die Kaufkraft, sondern verändert auch nachhaltig das Einkaufsverhalten der </w:t>
      </w:r>
      <w:proofErr w:type="spellStart"/>
      <w:proofErr w:type="gramStart"/>
      <w:r w:rsidR="00911293" w:rsidRPr="00911293">
        <w:rPr>
          <w:rFonts w:ascii="Calibri" w:eastAsia="Calibri" w:hAnsi="Calibri" w:cs="Calibri"/>
          <w:sz w:val="22"/>
          <w:szCs w:val="22"/>
          <w:highlight w:val="white"/>
        </w:rPr>
        <w:t>Verbraucher</w:t>
      </w:r>
      <w:r>
        <w:rPr>
          <w:rFonts w:ascii="Calibri" w:eastAsia="Calibri" w:hAnsi="Calibri" w:cs="Calibri"/>
          <w:sz w:val="22"/>
          <w:szCs w:val="22"/>
          <w:highlight w:val="white"/>
        </w:rPr>
        <w:t>:innen</w:t>
      </w:r>
      <w:proofErr w:type="spellEnd"/>
      <w:proofErr w:type="gramEnd"/>
      <w:r w:rsidR="00911293" w:rsidRPr="00911293">
        <w:rPr>
          <w:rFonts w:ascii="Calibri" w:eastAsia="Calibri" w:hAnsi="Calibri" w:cs="Calibri"/>
          <w:sz w:val="22"/>
          <w:szCs w:val="22"/>
          <w:highlight w:val="white"/>
        </w:rPr>
        <w:t xml:space="preserve">. Die Notwendigkeit, Sparmaßnahmen zu ergreifen, ist für viele </w:t>
      </w:r>
      <w:proofErr w:type="spellStart"/>
      <w:proofErr w:type="gramStart"/>
      <w:r w:rsidR="00911293" w:rsidRPr="00911293">
        <w:rPr>
          <w:rFonts w:ascii="Calibri" w:eastAsia="Calibri" w:hAnsi="Calibri" w:cs="Calibri"/>
          <w:sz w:val="22"/>
          <w:szCs w:val="22"/>
          <w:highlight w:val="white"/>
        </w:rPr>
        <w:t>Konsument</w:t>
      </w:r>
      <w:r>
        <w:rPr>
          <w:rFonts w:ascii="Calibri" w:eastAsia="Calibri" w:hAnsi="Calibri" w:cs="Calibri"/>
          <w:sz w:val="22"/>
          <w:szCs w:val="22"/>
          <w:highlight w:val="white"/>
        </w:rPr>
        <w:t>:inn</w:t>
      </w:r>
      <w:r w:rsidR="00911293" w:rsidRPr="00911293">
        <w:rPr>
          <w:rFonts w:ascii="Calibri" w:eastAsia="Calibri" w:hAnsi="Calibri" w:cs="Calibri"/>
          <w:sz w:val="22"/>
          <w:szCs w:val="22"/>
          <w:highlight w:val="white"/>
        </w:rPr>
        <w:t>en</w:t>
      </w:r>
      <w:proofErr w:type="spellEnd"/>
      <w:proofErr w:type="gramEnd"/>
      <w:r w:rsidR="00911293" w:rsidRPr="00911293">
        <w:rPr>
          <w:rFonts w:ascii="Calibri" w:eastAsia="Calibri" w:hAnsi="Calibri" w:cs="Calibri"/>
          <w:sz w:val="22"/>
          <w:szCs w:val="22"/>
          <w:highlight w:val="white"/>
        </w:rPr>
        <w:t xml:space="preserve"> zur täglichen Realität geworden</w:t>
      </w:r>
      <w:r w:rsidR="00791992">
        <w:rPr>
          <w:rFonts w:ascii="Calibri" w:eastAsia="Calibri" w:hAnsi="Calibri" w:cs="Calibri"/>
          <w:color w:val="000000"/>
          <w:sz w:val="22"/>
          <w:szCs w:val="22"/>
          <w:highlight w:val="white"/>
        </w:rPr>
        <w:t xml:space="preserve">,“ so Olschewski abschließend.  </w:t>
      </w:r>
    </w:p>
    <w:p w14:paraId="512B8A6F" w14:textId="77777777" w:rsidR="00791992" w:rsidRDefault="00791992" w:rsidP="00DB50C8">
      <w:pPr>
        <w:jc w:val="both"/>
        <w:rPr>
          <w:rFonts w:ascii="Calibri" w:eastAsia="Calibri" w:hAnsi="Calibri" w:cs="Calibri"/>
          <w:sz w:val="22"/>
          <w:szCs w:val="22"/>
          <w:highlight w:val="white"/>
        </w:rPr>
      </w:pPr>
    </w:p>
    <w:p w14:paraId="0E6AA596" w14:textId="22E958CC" w:rsidR="00791992" w:rsidRDefault="00791992" w:rsidP="00DB50C8">
      <w:pPr>
        <w:jc w:val="both"/>
        <w:rPr>
          <w:color w:val="000000"/>
          <w:sz w:val="22"/>
          <w:szCs w:val="22"/>
        </w:rPr>
      </w:pPr>
      <w:r>
        <w:rPr>
          <w:rFonts w:ascii="Calibri" w:eastAsia="Calibri" w:hAnsi="Calibri" w:cs="Calibri"/>
          <w:color w:val="000000"/>
          <w:sz w:val="22"/>
          <w:szCs w:val="22"/>
          <w:highlight w:val="white"/>
        </w:rPr>
        <w:t xml:space="preserve">Studiensteckbrief: Für die Studie wurden </w:t>
      </w:r>
      <w:r w:rsidR="00F617F0">
        <w:rPr>
          <w:rFonts w:ascii="Calibri" w:eastAsia="Calibri" w:hAnsi="Calibri" w:cs="Calibri"/>
          <w:color w:val="000000"/>
          <w:sz w:val="22"/>
          <w:szCs w:val="22"/>
          <w:highlight w:val="white"/>
        </w:rPr>
        <w:t xml:space="preserve">1.057 </w:t>
      </w:r>
      <w:r>
        <w:rPr>
          <w:rFonts w:ascii="Calibri" w:eastAsia="Calibri" w:hAnsi="Calibri" w:cs="Calibri"/>
          <w:color w:val="000000"/>
          <w:sz w:val="22"/>
          <w:szCs w:val="22"/>
          <w:highlight w:val="white"/>
        </w:rPr>
        <w:t>Personen ab 1</w:t>
      </w:r>
      <w:r w:rsidR="008837E8">
        <w:rPr>
          <w:rFonts w:ascii="Calibri" w:eastAsia="Calibri" w:hAnsi="Calibri" w:cs="Calibri"/>
          <w:color w:val="000000"/>
          <w:sz w:val="22"/>
          <w:szCs w:val="22"/>
          <w:highlight w:val="white"/>
        </w:rPr>
        <w:t>4</w:t>
      </w:r>
      <w:r>
        <w:rPr>
          <w:rFonts w:ascii="Calibri" w:eastAsia="Calibri" w:hAnsi="Calibri" w:cs="Calibri"/>
          <w:color w:val="000000"/>
          <w:sz w:val="22"/>
          <w:szCs w:val="22"/>
          <w:highlight w:val="white"/>
        </w:rPr>
        <w:t xml:space="preserve"> Jahren in Österreich</w:t>
      </w:r>
      <w:r w:rsidR="008837E8">
        <w:rPr>
          <w:rFonts w:ascii="Calibri" w:eastAsia="Calibri" w:hAnsi="Calibri" w:cs="Calibri"/>
          <w:color w:val="000000"/>
          <w:sz w:val="22"/>
          <w:szCs w:val="22"/>
          <w:highlight w:val="white"/>
        </w:rPr>
        <w:t xml:space="preserve"> von 27. August bis 3. September </w:t>
      </w:r>
      <w:r>
        <w:rPr>
          <w:rFonts w:ascii="Calibri" w:eastAsia="Calibri" w:hAnsi="Calibri" w:cs="Calibri"/>
          <w:color w:val="000000"/>
          <w:sz w:val="22"/>
          <w:szCs w:val="22"/>
          <w:highlight w:val="white"/>
        </w:rPr>
        <w:t xml:space="preserve">2025 in einer </w:t>
      </w:r>
      <w:r w:rsidR="008837E8">
        <w:rPr>
          <w:rFonts w:ascii="Calibri" w:eastAsia="Calibri" w:hAnsi="Calibri" w:cs="Calibri"/>
          <w:color w:val="000000"/>
          <w:sz w:val="22"/>
          <w:szCs w:val="22"/>
          <w:highlight w:val="white"/>
        </w:rPr>
        <w:t xml:space="preserve">repräsentativen </w:t>
      </w:r>
      <w:r>
        <w:rPr>
          <w:rFonts w:ascii="Calibri" w:eastAsia="Calibri" w:hAnsi="Calibri" w:cs="Calibri"/>
          <w:color w:val="000000"/>
          <w:sz w:val="22"/>
          <w:szCs w:val="22"/>
          <w:highlight w:val="white"/>
        </w:rPr>
        <w:t xml:space="preserve">Online-Umfrage </w:t>
      </w:r>
      <w:r w:rsidR="008837E8">
        <w:rPr>
          <w:rFonts w:ascii="Calibri" w:eastAsia="Calibri" w:hAnsi="Calibri" w:cs="Calibri"/>
          <w:color w:val="000000"/>
          <w:sz w:val="22"/>
          <w:szCs w:val="22"/>
          <w:highlight w:val="white"/>
        </w:rPr>
        <w:t xml:space="preserve">durch </w:t>
      </w:r>
      <w:proofErr w:type="spellStart"/>
      <w:r w:rsidR="008837E8">
        <w:rPr>
          <w:rFonts w:ascii="Calibri" w:eastAsia="Calibri" w:hAnsi="Calibri" w:cs="Calibri"/>
          <w:color w:val="000000"/>
          <w:sz w:val="22"/>
          <w:szCs w:val="22"/>
          <w:highlight w:val="white"/>
        </w:rPr>
        <w:t>marketagent</w:t>
      </w:r>
      <w:proofErr w:type="spellEnd"/>
      <w:r w:rsidR="008837E8">
        <w:rPr>
          <w:rFonts w:ascii="Calibri" w:eastAsia="Calibri" w:hAnsi="Calibri" w:cs="Calibri"/>
          <w:color w:val="000000"/>
          <w:sz w:val="22"/>
          <w:szCs w:val="22"/>
          <w:highlight w:val="white"/>
        </w:rPr>
        <w:t xml:space="preserve"> im Auftrag von </w:t>
      </w:r>
      <w:proofErr w:type="spellStart"/>
      <w:r w:rsidR="008837E8">
        <w:rPr>
          <w:rFonts w:ascii="Calibri" w:eastAsia="Calibri" w:hAnsi="Calibri" w:cs="Calibri"/>
          <w:color w:val="000000"/>
          <w:sz w:val="22"/>
          <w:szCs w:val="22"/>
          <w:highlight w:val="white"/>
        </w:rPr>
        <w:t>Shopfully</w:t>
      </w:r>
      <w:proofErr w:type="spellEnd"/>
      <w:r w:rsidR="008837E8">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befragt.</w:t>
      </w:r>
    </w:p>
    <w:p w14:paraId="4ED4CC9D" w14:textId="77777777" w:rsidR="00913F35" w:rsidRPr="00913F35" w:rsidRDefault="00913F35" w:rsidP="00DB50C8">
      <w:pPr>
        <w:rPr>
          <w:color w:val="000000"/>
        </w:rPr>
      </w:pPr>
    </w:p>
    <w:p w14:paraId="54BA790D" w14:textId="190A2E53"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Grafik:</w:t>
      </w:r>
      <w:r w:rsidRPr="00913F35">
        <w:rPr>
          <w:rFonts w:ascii="Calibri" w:hAnsi="Calibri" w:cs="Calibri"/>
          <w:color w:val="222222"/>
          <w:sz w:val="20"/>
          <w:szCs w:val="20"/>
          <w:shd w:val="clear" w:color="auto" w:fill="FFFFFF"/>
        </w:rPr>
        <w:t xml:space="preserve"> </w:t>
      </w:r>
      <w:r w:rsidR="008837E8">
        <w:rPr>
          <w:rFonts w:ascii="Calibri" w:hAnsi="Calibri" w:cs="Calibri"/>
          <w:color w:val="222222"/>
          <w:sz w:val="20"/>
          <w:szCs w:val="20"/>
          <w:shd w:val="clear" w:color="auto" w:fill="FFFFFF"/>
        </w:rPr>
        <w:t>So hat die Inflation das Einkaufsverhalten in Österreich verändert.</w:t>
      </w:r>
    </w:p>
    <w:p w14:paraId="10C2D5A5" w14:textId="77777777"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 xml:space="preserve">Bildnachweis: </w:t>
      </w:r>
      <w:r w:rsidRPr="00913F35">
        <w:rPr>
          <w:rFonts w:ascii="Calibri" w:hAnsi="Calibri" w:cs="Calibri"/>
          <w:color w:val="222222"/>
          <w:sz w:val="20"/>
          <w:szCs w:val="20"/>
          <w:shd w:val="clear" w:color="auto" w:fill="FFFFFF"/>
        </w:rPr>
        <w:t xml:space="preserve">© </w:t>
      </w:r>
      <w:proofErr w:type="spellStart"/>
      <w:r w:rsidRPr="00913F35">
        <w:rPr>
          <w:rFonts w:ascii="Calibri" w:hAnsi="Calibri" w:cs="Calibri"/>
          <w:color w:val="222222"/>
          <w:sz w:val="20"/>
          <w:szCs w:val="20"/>
          <w:shd w:val="clear" w:color="auto" w:fill="FFFFFF"/>
        </w:rPr>
        <w:t>Shopfully</w:t>
      </w:r>
      <w:proofErr w:type="spellEnd"/>
    </w:p>
    <w:p w14:paraId="1D8AE054" w14:textId="77777777"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 xml:space="preserve">Foto: </w:t>
      </w:r>
      <w:r w:rsidRPr="00913F35">
        <w:rPr>
          <w:rFonts w:ascii="Calibri" w:hAnsi="Calibri" w:cs="Calibri"/>
          <w:color w:val="222222"/>
          <w:sz w:val="20"/>
          <w:szCs w:val="20"/>
          <w:shd w:val="clear" w:color="auto" w:fill="FFFFFF"/>
        </w:rPr>
        <w:t xml:space="preserve">Oliver Olschewski, Geschäftsführer von </w:t>
      </w:r>
      <w:proofErr w:type="spellStart"/>
      <w:r w:rsidRPr="00913F35">
        <w:rPr>
          <w:rFonts w:ascii="Calibri" w:hAnsi="Calibri" w:cs="Calibri"/>
          <w:color w:val="222222"/>
          <w:sz w:val="20"/>
          <w:szCs w:val="20"/>
          <w:shd w:val="clear" w:color="auto" w:fill="FFFFFF"/>
        </w:rPr>
        <w:t>Shopfully</w:t>
      </w:r>
      <w:proofErr w:type="spellEnd"/>
      <w:r w:rsidRPr="00913F35">
        <w:rPr>
          <w:rFonts w:ascii="Calibri" w:hAnsi="Calibri" w:cs="Calibri"/>
          <w:color w:val="222222"/>
          <w:sz w:val="20"/>
          <w:szCs w:val="20"/>
          <w:shd w:val="clear" w:color="auto" w:fill="FFFFFF"/>
        </w:rPr>
        <w:t xml:space="preserve"> Österreich, Deutschland &amp; der CEE-Länder</w:t>
      </w:r>
    </w:p>
    <w:p w14:paraId="73CCB1A2" w14:textId="77777777"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 xml:space="preserve">Bildnachweis: </w:t>
      </w:r>
      <w:r w:rsidRPr="00913F35">
        <w:rPr>
          <w:rFonts w:ascii="Calibri" w:hAnsi="Calibri" w:cs="Calibri"/>
          <w:color w:val="222222"/>
          <w:sz w:val="20"/>
          <w:szCs w:val="20"/>
          <w:shd w:val="clear" w:color="auto" w:fill="FFFFFF"/>
        </w:rPr>
        <w:t>© Natalie Paloma.</w:t>
      </w:r>
    </w:p>
    <w:p w14:paraId="5F8EC2B9" w14:textId="77777777" w:rsidR="00913F35" w:rsidRPr="00913F35" w:rsidRDefault="00913F35" w:rsidP="00DB50C8">
      <w:pPr>
        <w:rPr>
          <w:rFonts w:asciiTheme="majorHAnsi" w:hAnsiTheme="majorHAnsi" w:cstheme="majorHAnsi"/>
        </w:rPr>
      </w:pPr>
    </w:p>
    <w:p w14:paraId="54C6D8FF" w14:textId="77777777" w:rsidR="00F57B6E" w:rsidRPr="00D376C7" w:rsidRDefault="00F57B6E" w:rsidP="00DB50C8">
      <w:pPr>
        <w:jc w:val="both"/>
        <w:rPr>
          <w:rFonts w:asciiTheme="majorHAnsi" w:hAnsiTheme="majorHAnsi" w:cstheme="majorHAnsi"/>
          <w:b/>
          <w:color w:val="222222"/>
          <w:sz w:val="20"/>
          <w:szCs w:val="20"/>
          <w:highlight w:val="white"/>
          <w:lang w:val="de-DE"/>
        </w:rPr>
      </w:pPr>
      <w:r w:rsidRPr="00D376C7">
        <w:rPr>
          <w:rFonts w:asciiTheme="majorHAnsi" w:hAnsiTheme="majorHAnsi" w:cstheme="majorHAnsi"/>
          <w:b/>
          <w:color w:val="222222"/>
          <w:sz w:val="20"/>
          <w:szCs w:val="20"/>
          <w:highlight w:val="white"/>
          <w:lang w:val="de-DE"/>
        </w:rPr>
        <w:t xml:space="preserve">Über </w:t>
      </w:r>
      <w:proofErr w:type="spellStart"/>
      <w:r w:rsidRPr="00D376C7">
        <w:rPr>
          <w:rFonts w:asciiTheme="majorHAnsi" w:hAnsiTheme="majorHAnsi" w:cstheme="majorHAnsi"/>
          <w:b/>
          <w:color w:val="222222"/>
          <w:sz w:val="20"/>
          <w:szCs w:val="20"/>
          <w:highlight w:val="white"/>
          <w:lang w:val="de-DE"/>
        </w:rPr>
        <w:t>Shopfully</w:t>
      </w:r>
      <w:proofErr w:type="spellEnd"/>
    </w:p>
    <w:p w14:paraId="6B7F919D" w14:textId="77777777" w:rsidR="00F57B6E" w:rsidRPr="00D376C7" w:rsidRDefault="00F57B6E" w:rsidP="00DB50C8">
      <w:pPr>
        <w:jc w:val="both"/>
        <w:rPr>
          <w:rFonts w:asciiTheme="majorHAnsi" w:hAnsiTheme="majorHAnsi" w:cstheme="majorHAnsi"/>
          <w:b/>
          <w:color w:val="222222"/>
          <w:sz w:val="20"/>
          <w:szCs w:val="20"/>
          <w:highlight w:val="white"/>
          <w:lang w:val="de-DE"/>
        </w:rPr>
      </w:pPr>
    </w:p>
    <w:p w14:paraId="18023238" w14:textId="77777777" w:rsidR="00F57B6E" w:rsidRPr="00D376C7" w:rsidRDefault="00F57B6E" w:rsidP="00DB50C8">
      <w:pPr>
        <w:jc w:val="both"/>
        <w:rPr>
          <w:rFonts w:asciiTheme="majorHAnsi" w:hAnsiTheme="majorHAnsi" w:cstheme="majorHAnsi"/>
          <w:sz w:val="20"/>
          <w:szCs w:val="20"/>
          <w:lang w:val="de-DE"/>
        </w:rPr>
      </w:pPr>
      <w:proofErr w:type="spellStart"/>
      <w:r w:rsidRPr="00D376C7">
        <w:rPr>
          <w:rFonts w:asciiTheme="majorHAnsi" w:hAnsiTheme="majorHAnsi" w:cstheme="majorHAnsi"/>
          <w:sz w:val="20"/>
          <w:szCs w:val="20"/>
          <w:lang w:val="de-DE"/>
        </w:rPr>
        <w:t>Shopfully</w:t>
      </w:r>
      <w:proofErr w:type="spellEnd"/>
      <w:r w:rsidRPr="00D376C7">
        <w:rPr>
          <w:rFonts w:asciiTheme="majorHAnsi" w:hAnsiTheme="majorHAnsi" w:cstheme="majorHAnsi"/>
          <w:sz w:val="20"/>
          <w:szCs w:val="20"/>
          <w:lang w:val="de-DE"/>
        </w:rPr>
        <w:t xml:space="preserve"> ist der europäische Marktführer im Bereich Drive-</w:t>
      </w:r>
      <w:proofErr w:type="spellStart"/>
      <w:r w:rsidRPr="00D376C7">
        <w:rPr>
          <w:rFonts w:asciiTheme="majorHAnsi" w:hAnsiTheme="majorHAnsi" w:cstheme="majorHAnsi"/>
          <w:sz w:val="20"/>
          <w:szCs w:val="20"/>
          <w:lang w:val="de-DE"/>
        </w:rPr>
        <w:t>to</w:t>
      </w:r>
      <w:proofErr w:type="spellEnd"/>
      <w:r w:rsidRPr="00D376C7">
        <w:rPr>
          <w:rFonts w:asciiTheme="majorHAnsi" w:hAnsiTheme="majorHAnsi" w:cstheme="majorHAnsi"/>
          <w:sz w:val="20"/>
          <w:szCs w:val="20"/>
          <w:lang w:val="de-DE"/>
        </w:rPr>
        <w:t xml:space="preserve">-Store, der Händlern und Marken dabei hilft, Online-Surfen in tatsächliche Einkäufe zu verwandeln. Das Unternehmen, das früher als </w:t>
      </w:r>
      <w:proofErr w:type="spellStart"/>
      <w:r w:rsidRPr="00D376C7">
        <w:rPr>
          <w:rFonts w:asciiTheme="majorHAnsi" w:hAnsiTheme="majorHAnsi" w:cstheme="majorHAnsi"/>
          <w:sz w:val="20"/>
          <w:szCs w:val="20"/>
          <w:lang w:val="de-DE"/>
        </w:rPr>
        <w:t>Offerista</w:t>
      </w:r>
      <w:proofErr w:type="spellEnd"/>
      <w:r w:rsidRPr="00D376C7">
        <w:rPr>
          <w:rFonts w:asciiTheme="majorHAnsi" w:hAnsiTheme="majorHAnsi" w:cstheme="majorHAnsi"/>
          <w:sz w:val="20"/>
          <w:szCs w:val="20"/>
          <w:lang w:val="de-DE"/>
        </w:rPr>
        <w:t xml:space="preserve"> in Deutschland, Österreich und den CEE-Ländern bekannt war, ist heute in 25 Ländern mit einem Team von mehr als 450 </w:t>
      </w:r>
      <w:proofErr w:type="spellStart"/>
      <w:proofErr w:type="gramStart"/>
      <w:r w:rsidRPr="00D376C7">
        <w:rPr>
          <w:rFonts w:asciiTheme="majorHAnsi" w:hAnsiTheme="majorHAnsi" w:cstheme="majorHAnsi"/>
          <w:sz w:val="20"/>
          <w:szCs w:val="20"/>
          <w:lang w:val="de-DE"/>
        </w:rPr>
        <w:t>Mitarbeiter:innen</w:t>
      </w:r>
      <w:proofErr w:type="spellEnd"/>
      <w:proofErr w:type="gramEnd"/>
      <w:r w:rsidRPr="00D376C7">
        <w:rPr>
          <w:rFonts w:asciiTheme="majorHAnsi" w:hAnsiTheme="majorHAnsi" w:cstheme="majorHAnsi"/>
          <w:sz w:val="20"/>
          <w:szCs w:val="20"/>
          <w:lang w:val="de-DE"/>
        </w:rPr>
        <w:t xml:space="preserve"> tätig. </w:t>
      </w:r>
      <w:proofErr w:type="spellStart"/>
      <w:r w:rsidRPr="00D376C7">
        <w:rPr>
          <w:rFonts w:asciiTheme="majorHAnsi" w:hAnsiTheme="majorHAnsi" w:cstheme="majorHAnsi"/>
          <w:sz w:val="20"/>
          <w:szCs w:val="20"/>
          <w:lang w:val="de-DE"/>
        </w:rPr>
        <w:t>Shopfully</w:t>
      </w:r>
      <w:proofErr w:type="spellEnd"/>
      <w:r w:rsidRPr="00D376C7">
        <w:rPr>
          <w:rFonts w:asciiTheme="majorHAnsi" w:hAnsiTheme="majorHAnsi" w:cstheme="majorHAnsi"/>
          <w:sz w:val="20"/>
          <w:szCs w:val="20"/>
          <w:lang w:val="de-DE"/>
        </w:rPr>
        <w:t xml:space="preserve"> arbeitet mit mehr als 500 Händlern und Marken zusammen und erreicht über sein globales Netzwerk von Publishern und digitalen Plattformen sowie seine technologischen Lösungen, einschließlich seiner eigenen KI-basierten hyperlokalen Marketingplattform, über 200 Millionen Haushalte weltweit. Mehr Informationen gibt es unter </w:t>
      </w:r>
      <w:hyperlink r:id="rId7">
        <w:r w:rsidRPr="00D376C7">
          <w:rPr>
            <w:rFonts w:asciiTheme="majorHAnsi" w:hAnsiTheme="majorHAnsi" w:cstheme="majorHAnsi"/>
            <w:color w:val="1155CC"/>
            <w:sz w:val="20"/>
            <w:szCs w:val="20"/>
            <w:u w:val="single"/>
            <w:lang w:val="de-DE"/>
          </w:rPr>
          <w:t>www.shopfully.com</w:t>
        </w:r>
      </w:hyperlink>
      <w:r w:rsidRPr="00D376C7">
        <w:rPr>
          <w:rFonts w:asciiTheme="majorHAnsi" w:hAnsiTheme="majorHAnsi" w:cstheme="majorHAnsi"/>
          <w:sz w:val="20"/>
          <w:szCs w:val="20"/>
          <w:lang w:val="de-DE"/>
        </w:rPr>
        <w:t>.</w:t>
      </w:r>
    </w:p>
    <w:p w14:paraId="59366EB8" w14:textId="77777777" w:rsidR="00F57B6E" w:rsidRPr="00D376C7" w:rsidRDefault="00F57B6E" w:rsidP="00DB50C8">
      <w:pPr>
        <w:jc w:val="both"/>
        <w:rPr>
          <w:rFonts w:asciiTheme="majorHAnsi" w:hAnsiTheme="majorHAnsi" w:cstheme="majorHAnsi"/>
          <w:lang w:val="de-DE"/>
        </w:rPr>
      </w:pPr>
    </w:p>
    <w:p w14:paraId="18427352" w14:textId="77777777" w:rsidR="00F57B6E" w:rsidRPr="00D376C7" w:rsidRDefault="00F57B6E" w:rsidP="00DB50C8">
      <w:pPr>
        <w:jc w:val="both"/>
        <w:rPr>
          <w:rFonts w:asciiTheme="majorHAnsi" w:hAnsiTheme="majorHAnsi" w:cstheme="majorHAnsi"/>
          <w:b/>
          <w:color w:val="222222"/>
          <w:sz w:val="20"/>
          <w:szCs w:val="20"/>
          <w:highlight w:val="white"/>
          <w:lang w:val="de-DE"/>
        </w:rPr>
      </w:pPr>
      <w:r w:rsidRPr="00D376C7">
        <w:rPr>
          <w:rFonts w:asciiTheme="majorHAnsi" w:hAnsiTheme="majorHAnsi" w:cstheme="majorHAnsi"/>
          <w:b/>
          <w:color w:val="222222"/>
          <w:sz w:val="20"/>
          <w:szCs w:val="20"/>
          <w:highlight w:val="white"/>
          <w:lang w:val="de-DE"/>
        </w:rPr>
        <w:t xml:space="preserve">Pressekontakt </w:t>
      </w:r>
    </w:p>
    <w:p w14:paraId="484EC889"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Dr. Alexandra Vasak, Reiter PR</w:t>
      </w:r>
    </w:p>
    <w:p w14:paraId="11700F02"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Praterstraße 1, 1020 Wien</w:t>
      </w:r>
    </w:p>
    <w:p w14:paraId="12FC6E09"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T: +43 699 120 895 59</w:t>
      </w:r>
    </w:p>
    <w:p w14:paraId="5F9CA3EC" w14:textId="77777777" w:rsidR="00DF4A49" w:rsidRDefault="00F57B6E" w:rsidP="00DB50C8">
      <w:pPr>
        <w:jc w:val="both"/>
      </w:pPr>
      <w:hyperlink r:id="rId8">
        <w:r w:rsidRPr="00D376C7">
          <w:rPr>
            <w:rFonts w:asciiTheme="majorHAnsi" w:hAnsiTheme="majorHAnsi" w:cstheme="majorHAnsi"/>
            <w:color w:val="1155CC"/>
            <w:sz w:val="20"/>
            <w:szCs w:val="20"/>
            <w:u w:val="single"/>
            <w:lang w:val="de-DE"/>
          </w:rPr>
          <w:t>alexandra.vasak@reiterpr.com</w:t>
        </w:r>
      </w:hyperlink>
    </w:p>
    <w:p w14:paraId="581A8CE5" w14:textId="490A156C" w:rsidR="00800F8F" w:rsidRPr="00DD5414" w:rsidRDefault="00800F8F" w:rsidP="00800F8F">
      <w:pPr>
        <w:jc w:val="both"/>
        <w:rPr>
          <w:rFonts w:asciiTheme="majorHAnsi" w:hAnsiTheme="majorHAnsi" w:cstheme="majorHAnsi"/>
          <w:sz w:val="20"/>
          <w:szCs w:val="20"/>
          <w:lang w:val="de-DE"/>
        </w:rPr>
      </w:pPr>
    </w:p>
    <w:sectPr w:rsidR="00800F8F" w:rsidRPr="00DD541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EF66" w14:textId="77777777" w:rsidR="00874DF1" w:rsidRDefault="00874DF1" w:rsidP="00052394">
      <w:r>
        <w:separator/>
      </w:r>
    </w:p>
  </w:endnote>
  <w:endnote w:type="continuationSeparator" w:id="0">
    <w:p w14:paraId="567A93D3" w14:textId="77777777" w:rsidR="00874DF1" w:rsidRDefault="00874DF1"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E5C3" w14:textId="77777777" w:rsidR="00874DF1" w:rsidRDefault="00874DF1" w:rsidP="00052394">
      <w:r>
        <w:separator/>
      </w:r>
    </w:p>
  </w:footnote>
  <w:footnote w:type="continuationSeparator" w:id="0">
    <w:p w14:paraId="451D4532" w14:textId="77777777" w:rsidR="00874DF1" w:rsidRDefault="00874DF1"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43824"/>
    <w:rsid w:val="00052394"/>
    <w:rsid w:val="0008083F"/>
    <w:rsid w:val="00087D6E"/>
    <w:rsid w:val="00094F9E"/>
    <w:rsid w:val="0009593C"/>
    <w:rsid w:val="000B01CC"/>
    <w:rsid w:val="00100308"/>
    <w:rsid w:val="00162887"/>
    <w:rsid w:val="001774C1"/>
    <w:rsid w:val="001A629B"/>
    <w:rsid w:val="001C5653"/>
    <w:rsid w:val="00241BFE"/>
    <w:rsid w:val="002430AA"/>
    <w:rsid w:val="00261646"/>
    <w:rsid w:val="002A191A"/>
    <w:rsid w:val="002A467B"/>
    <w:rsid w:val="002B49E5"/>
    <w:rsid w:val="002E52D5"/>
    <w:rsid w:val="00324F2C"/>
    <w:rsid w:val="00342B8F"/>
    <w:rsid w:val="003B25D5"/>
    <w:rsid w:val="004173C3"/>
    <w:rsid w:val="00436673"/>
    <w:rsid w:val="004666A2"/>
    <w:rsid w:val="00470290"/>
    <w:rsid w:val="00491E17"/>
    <w:rsid w:val="004D3051"/>
    <w:rsid w:val="004D3EA3"/>
    <w:rsid w:val="004D4676"/>
    <w:rsid w:val="00512234"/>
    <w:rsid w:val="00521AE4"/>
    <w:rsid w:val="005222D0"/>
    <w:rsid w:val="00547843"/>
    <w:rsid w:val="00563100"/>
    <w:rsid w:val="00583C1B"/>
    <w:rsid w:val="00592FF2"/>
    <w:rsid w:val="005A523C"/>
    <w:rsid w:val="005A760C"/>
    <w:rsid w:val="005D207E"/>
    <w:rsid w:val="005F4F77"/>
    <w:rsid w:val="00605788"/>
    <w:rsid w:val="0061777E"/>
    <w:rsid w:val="00625F60"/>
    <w:rsid w:val="00653547"/>
    <w:rsid w:val="0065664E"/>
    <w:rsid w:val="00657B61"/>
    <w:rsid w:val="006617DF"/>
    <w:rsid w:val="006B5689"/>
    <w:rsid w:val="006D634A"/>
    <w:rsid w:val="006F2F9B"/>
    <w:rsid w:val="00777D56"/>
    <w:rsid w:val="00791992"/>
    <w:rsid w:val="007C655D"/>
    <w:rsid w:val="00800F8F"/>
    <w:rsid w:val="00802699"/>
    <w:rsid w:val="00802A4E"/>
    <w:rsid w:val="0081474E"/>
    <w:rsid w:val="008165B4"/>
    <w:rsid w:val="00872B1F"/>
    <w:rsid w:val="00874DF1"/>
    <w:rsid w:val="008837E8"/>
    <w:rsid w:val="008927D7"/>
    <w:rsid w:val="008F1AA3"/>
    <w:rsid w:val="00911293"/>
    <w:rsid w:val="00913F35"/>
    <w:rsid w:val="00926616"/>
    <w:rsid w:val="00927144"/>
    <w:rsid w:val="00944313"/>
    <w:rsid w:val="009B2163"/>
    <w:rsid w:val="009E6E81"/>
    <w:rsid w:val="00A169EB"/>
    <w:rsid w:val="00A63498"/>
    <w:rsid w:val="00AB0867"/>
    <w:rsid w:val="00AD052E"/>
    <w:rsid w:val="00B035F6"/>
    <w:rsid w:val="00B22200"/>
    <w:rsid w:val="00BA4E69"/>
    <w:rsid w:val="00BA67EF"/>
    <w:rsid w:val="00BA711C"/>
    <w:rsid w:val="00BC73B7"/>
    <w:rsid w:val="00BF59B1"/>
    <w:rsid w:val="00C24388"/>
    <w:rsid w:val="00C7542F"/>
    <w:rsid w:val="00CE49AA"/>
    <w:rsid w:val="00D016D7"/>
    <w:rsid w:val="00D24855"/>
    <w:rsid w:val="00D24D91"/>
    <w:rsid w:val="00D376C7"/>
    <w:rsid w:val="00D827C7"/>
    <w:rsid w:val="00D85214"/>
    <w:rsid w:val="00DA3F8F"/>
    <w:rsid w:val="00DB1D72"/>
    <w:rsid w:val="00DB50C8"/>
    <w:rsid w:val="00DD5414"/>
    <w:rsid w:val="00DE009F"/>
    <w:rsid w:val="00DF10B4"/>
    <w:rsid w:val="00DF4A49"/>
    <w:rsid w:val="00E1488C"/>
    <w:rsid w:val="00E3635B"/>
    <w:rsid w:val="00E4200C"/>
    <w:rsid w:val="00E43DD1"/>
    <w:rsid w:val="00E71922"/>
    <w:rsid w:val="00E8560E"/>
    <w:rsid w:val="00E86EE8"/>
    <w:rsid w:val="00EA396F"/>
    <w:rsid w:val="00EB6FEA"/>
    <w:rsid w:val="00ED3440"/>
    <w:rsid w:val="00F473FC"/>
    <w:rsid w:val="00F57B6E"/>
    <w:rsid w:val="00F617F0"/>
    <w:rsid w:val="00F644F6"/>
    <w:rsid w:val="00FA2C63"/>
    <w:rsid w:val="00FB42BC"/>
    <w:rsid w:val="00FC16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34</cp:revision>
  <dcterms:created xsi:type="dcterms:W3CDTF">2025-02-18T14:41:00Z</dcterms:created>
  <dcterms:modified xsi:type="dcterms:W3CDTF">2025-09-16T15:47:00Z</dcterms:modified>
  <cp:category/>
</cp:coreProperties>
</file>