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673502" w:rsidRDefault="007C41A5" w:rsidP="00A538CE">
      <w:pPr>
        <w:pStyle w:val="berschrift1"/>
        <w:jc w:val="both"/>
        <w:rPr>
          <w:rFonts w:ascii="Arial" w:hAnsi="Arial" w:cs="Arial"/>
          <w:sz w:val="36"/>
          <w:szCs w:val="36"/>
        </w:rPr>
      </w:pPr>
      <w:r w:rsidRPr="00673502">
        <w:rPr>
          <w:rFonts w:ascii="Arial" w:hAnsi="Arial" w:cs="Arial"/>
          <w:sz w:val="24"/>
          <w:szCs w:val="24"/>
        </w:rPr>
        <w:br/>
      </w:r>
      <w:r w:rsidRPr="00673502">
        <w:rPr>
          <w:rFonts w:ascii="Arial" w:hAnsi="Arial" w:cs="Arial"/>
          <w:sz w:val="36"/>
          <w:szCs w:val="36"/>
        </w:rPr>
        <w:t>Medieninformation</w:t>
      </w:r>
    </w:p>
    <w:p w14:paraId="73BC14D9" w14:textId="5D654864" w:rsidR="003F371C" w:rsidRPr="00673502" w:rsidRDefault="007C41A5" w:rsidP="00A538CE">
      <w:pPr>
        <w:pStyle w:val="StandardWeb"/>
        <w:spacing w:before="0" w:beforeAutospacing="0" w:after="0" w:afterAutospacing="0"/>
        <w:jc w:val="both"/>
        <w:rPr>
          <w:rFonts w:ascii="Arial" w:hAnsi="Arial" w:cs="Arial"/>
          <w:color w:val="000000"/>
        </w:rPr>
      </w:pPr>
      <w:r w:rsidRPr="00673502">
        <w:rPr>
          <w:rFonts w:ascii="Arial" w:hAnsi="Arial" w:cs="Arial"/>
          <w:b/>
          <w:bCs/>
          <w:color w:val="000000"/>
          <w:sz w:val="22"/>
          <w:szCs w:val="22"/>
        </w:rPr>
        <w:t> </w:t>
      </w:r>
    </w:p>
    <w:p w14:paraId="3E5919CB" w14:textId="77777777" w:rsidR="00DD6889" w:rsidRPr="00673502" w:rsidRDefault="00DD6889" w:rsidP="00B31BF0">
      <w:pPr>
        <w:spacing w:line="276" w:lineRule="auto"/>
        <w:rPr>
          <w:rFonts w:ascii="Arial" w:hAnsi="Arial" w:cs="Arial"/>
        </w:rPr>
      </w:pPr>
      <w:bookmarkStart w:id="0" w:name="_heading=h.gjdgxs" w:colFirst="0" w:colLast="0"/>
      <w:bookmarkEnd w:id="0"/>
    </w:p>
    <w:p w14:paraId="2CA819C9" w14:textId="12DEFCD6" w:rsidR="00F3763F" w:rsidRPr="002408EC" w:rsidRDefault="002408EC" w:rsidP="00B31BF0">
      <w:pPr>
        <w:spacing w:line="276" w:lineRule="auto"/>
        <w:rPr>
          <w:rFonts w:ascii="Arial" w:hAnsi="Arial" w:cs="Arial"/>
        </w:rPr>
      </w:pPr>
      <w:r w:rsidRPr="002408EC">
        <w:rPr>
          <w:rFonts w:ascii="Arial" w:hAnsi="Arial" w:cs="Arial"/>
          <w:b/>
          <w:sz w:val="32"/>
          <w:szCs w:val="32"/>
        </w:rPr>
        <w:t xml:space="preserve">Handelskommunikation: Bauen und Wohnen ist ein </w:t>
      </w:r>
      <w:r w:rsidR="00A0741A">
        <w:rPr>
          <w:rFonts w:ascii="Arial" w:hAnsi="Arial" w:cs="Arial"/>
          <w:b/>
          <w:sz w:val="32"/>
          <w:szCs w:val="32"/>
        </w:rPr>
        <w:t>Corona-</w:t>
      </w:r>
      <w:r w:rsidRPr="002408EC">
        <w:rPr>
          <w:rFonts w:ascii="Arial" w:hAnsi="Arial" w:cs="Arial"/>
          <w:b/>
          <w:sz w:val="32"/>
          <w:szCs w:val="32"/>
        </w:rPr>
        <w:t>Gewinner</w:t>
      </w:r>
      <w:r w:rsidR="00F3763F" w:rsidRPr="002408EC">
        <w:rPr>
          <w:rFonts w:ascii="Arial" w:hAnsi="Arial" w:cs="Arial"/>
        </w:rPr>
        <w:t xml:space="preserve"> </w:t>
      </w:r>
      <w:r w:rsidR="00F3763F" w:rsidRPr="002408EC">
        <w:rPr>
          <w:rFonts w:ascii="Arial" w:hAnsi="Arial" w:cs="Arial"/>
        </w:rPr>
        <w:br/>
      </w:r>
    </w:p>
    <w:p w14:paraId="1E7759BE" w14:textId="679E26D3" w:rsidR="00BD7813" w:rsidRPr="00E51669" w:rsidRDefault="00BD7813" w:rsidP="00A538CE">
      <w:pPr>
        <w:spacing w:before="240" w:after="240"/>
        <w:jc w:val="both"/>
        <w:rPr>
          <w:rFonts w:ascii="Arial" w:hAnsi="Arial" w:cs="Arial"/>
          <w:color w:val="000000"/>
          <w:sz w:val="22"/>
          <w:szCs w:val="22"/>
        </w:rPr>
      </w:pPr>
      <w:r w:rsidRPr="00E51669">
        <w:rPr>
          <w:rFonts w:ascii="Arial" w:hAnsi="Arial" w:cs="Arial"/>
          <w:b/>
          <w:bCs/>
          <w:color w:val="000000"/>
          <w:sz w:val="22"/>
          <w:szCs w:val="22"/>
        </w:rPr>
        <w:t xml:space="preserve">Der Bereich Bauen, Wohnen und Garten ist ein Gewinner der Corona-Krise. Das belegen </w:t>
      </w:r>
      <w:r w:rsidR="008612A2">
        <w:rPr>
          <w:rFonts w:ascii="Arial" w:hAnsi="Arial" w:cs="Arial"/>
          <w:b/>
          <w:bCs/>
          <w:color w:val="000000"/>
          <w:sz w:val="22"/>
          <w:szCs w:val="22"/>
        </w:rPr>
        <w:t xml:space="preserve">die </w:t>
      </w:r>
      <w:r w:rsidRPr="00E51669">
        <w:rPr>
          <w:rFonts w:ascii="Arial" w:hAnsi="Arial" w:cs="Arial"/>
          <w:b/>
          <w:bCs/>
          <w:color w:val="000000"/>
          <w:sz w:val="22"/>
          <w:szCs w:val="22"/>
        </w:rPr>
        <w:t xml:space="preserve">Zahlen der </w:t>
      </w:r>
      <w:proofErr w:type="spellStart"/>
      <w:r w:rsidRPr="00E51669">
        <w:rPr>
          <w:rFonts w:ascii="Arial" w:hAnsi="Arial" w:cs="Arial"/>
          <w:b/>
          <w:bCs/>
          <w:color w:val="000000"/>
          <w:sz w:val="22"/>
          <w:szCs w:val="22"/>
        </w:rPr>
        <w:t>Offerista</w:t>
      </w:r>
      <w:proofErr w:type="spellEnd"/>
      <w:r w:rsidRPr="00E51669">
        <w:rPr>
          <w:rFonts w:ascii="Arial" w:hAnsi="Arial" w:cs="Arial"/>
          <w:b/>
          <w:bCs/>
          <w:color w:val="000000"/>
          <w:sz w:val="22"/>
          <w:szCs w:val="22"/>
        </w:rPr>
        <w:t xml:space="preserve"> Group</w:t>
      </w:r>
      <w:r w:rsidR="008612A2">
        <w:rPr>
          <w:rFonts w:ascii="Arial" w:hAnsi="Arial" w:cs="Arial"/>
          <w:b/>
          <w:bCs/>
          <w:color w:val="000000"/>
          <w:sz w:val="22"/>
          <w:szCs w:val="22"/>
        </w:rPr>
        <w:t xml:space="preserve"> Austria</w:t>
      </w:r>
      <w:r w:rsidRPr="00E51669">
        <w:rPr>
          <w:rFonts w:ascii="Arial" w:hAnsi="Arial" w:cs="Arial"/>
          <w:b/>
          <w:bCs/>
          <w:color w:val="000000"/>
          <w:sz w:val="22"/>
          <w:szCs w:val="22"/>
        </w:rPr>
        <w:t xml:space="preserve">. Der Experte für standortbasiertes Angebots- und Filialmarketing analysierte die Performance digitaler </w:t>
      </w:r>
      <w:r w:rsidR="00DD6889">
        <w:rPr>
          <w:rFonts w:ascii="Arial" w:hAnsi="Arial" w:cs="Arial"/>
          <w:b/>
          <w:bCs/>
          <w:color w:val="000000"/>
          <w:sz w:val="22"/>
          <w:szCs w:val="22"/>
        </w:rPr>
        <w:t>Flugblätter</w:t>
      </w:r>
      <w:r w:rsidRPr="00E51669">
        <w:rPr>
          <w:rFonts w:ascii="Arial" w:hAnsi="Arial" w:cs="Arial"/>
          <w:b/>
          <w:bCs/>
          <w:color w:val="000000"/>
          <w:sz w:val="22"/>
          <w:szCs w:val="22"/>
        </w:rPr>
        <w:t xml:space="preserve"> in Kampagnen </w:t>
      </w:r>
      <w:r w:rsidR="00A538CE">
        <w:rPr>
          <w:rFonts w:ascii="Arial" w:hAnsi="Arial" w:cs="Arial"/>
          <w:b/>
          <w:bCs/>
          <w:color w:val="000000"/>
          <w:sz w:val="22"/>
          <w:szCs w:val="22"/>
        </w:rPr>
        <w:t>des österreichischen</w:t>
      </w:r>
      <w:r w:rsidRPr="00E51669">
        <w:rPr>
          <w:rFonts w:ascii="Arial" w:hAnsi="Arial" w:cs="Arial"/>
          <w:b/>
          <w:bCs/>
          <w:color w:val="000000"/>
          <w:sz w:val="22"/>
          <w:szCs w:val="22"/>
        </w:rPr>
        <w:t xml:space="preserve"> </w:t>
      </w:r>
      <w:r w:rsidRPr="00534965">
        <w:rPr>
          <w:rFonts w:ascii="Arial" w:hAnsi="Arial" w:cs="Arial"/>
          <w:b/>
          <w:bCs/>
          <w:color w:val="000000"/>
          <w:sz w:val="22"/>
          <w:szCs w:val="22"/>
        </w:rPr>
        <w:t>Baumarkt</w:t>
      </w:r>
      <w:r w:rsidR="00A538CE" w:rsidRPr="00534965">
        <w:rPr>
          <w:rFonts w:ascii="Arial" w:hAnsi="Arial" w:cs="Arial"/>
          <w:b/>
          <w:bCs/>
          <w:color w:val="000000"/>
          <w:sz w:val="22"/>
          <w:szCs w:val="22"/>
        </w:rPr>
        <w:t>- und Möbel</w:t>
      </w:r>
      <w:r w:rsidRPr="00534965">
        <w:rPr>
          <w:rFonts w:ascii="Arial" w:hAnsi="Arial" w:cs="Arial"/>
          <w:b/>
          <w:bCs/>
          <w:color w:val="000000"/>
          <w:sz w:val="22"/>
          <w:szCs w:val="22"/>
        </w:rPr>
        <w:t>handel</w:t>
      </w:r>
      <w:r w:rsidR="00A538CE" w:rsidRPr="00534965">
        <w:rPr>
          <w:rFonts w:ascii="Arial" w:hAnsi="Arial" w:cs="Arial"/>
          <w:b/>
          <w:bCs/>
          <w:color w:val="000000"/>
          <w:sz w:val="22"/>
          <w:szCs w:val="22"/>
        </w:rPr>
        <w:t>s</w:t>
      </w:r>
      <w:r w:rsidRPr="00E51669">
        <w:rPr>
          <w:rFonts w:ascii="Arial" w:hAnsi="Arial" w:cs="Arial"/>
          <w:b/>
          <w:bCs/>
          <w:color w:val="000000"/>
          <w:sz w:val="22"/>
          <w:szCs w:val="22"/>
        </w:rPr>
        <w:t xml:space="preserve"> vom </w:t>
      </w:r>
      <w:r w:rsidR="00A538CE">
        <w:rPr>
          <w:rFonts w:ascii="Arial" w:hAnsi="Arial" w:cs="Arial"/>
          <w:b/>
          <w:bCs/>
          <w:color w:val="000000"/>
          <w:sz w:val="22"/>
          <w:szCs w:val="22"/>
        </w:rPr>
        <w:t xml:space="preserve">jeweils </w:t>
      </w:r>
      <w:r w:rsidRPr="00E51669">
        <w:rPr>
          <w:rFonts w:ascii="Arial" w:hAnsi="Arial" w:cs="Arial"/>
          <w:b/>
          <w:bCs/>
          <w:color w:val="000000"/>
          <w:sz w:val="22"/>
          <w:szCs w:val="22"/>
        </w:rPr>
        <w:t xml:space="preserve">1. </w:t>
      </w:r>
      <w:r w:rsidR="00AF47A7">
        <w:rPr>
          <w:rFonts w:ascii="Arial" w:hAnsi="Arial" w:cs="Arial"/>
          <w:b/>
          <w:bCs/>
          <w:color w:val="000000"/>
          <w:sz w:val="22"/>
          <w:szCs w:val="22"/>
        </w:rPr>
        <w:t>April</w:t>
      </w:r>
      <w:r w:rsidRPr="00E51669">
        <w:rPr>
          <w:rFonts w:ascii="Arial" w:hAnsi="Arial" w:cs="Arial"/>
          <w:b/>
          <w:bCs/>
          <w:color w:val="000000"/>
          <w:sz w:val="22"/>
          <w:szCs w:val="22"/>
        </w:rPr>
        <w:t xml:space="preserve"> bis </w:t>
      </w:r>
      <w:r w:rsidR="00AF47A7">
        <w:rPr>
          <w:rFonts w:ascii="Arial" w:hAnsi="Arial" w:cs="Arial"/>
          <w:b/>
          <w:bCs/>
          <w:color w:val="000000"/>
          <w:sz w:val="22"/>
          <w:szCs w:val="22"/>
        </w:rPr>
        <w:t xml:space="preserve">31. Mai </w:t>
      </w:r>
      <w:r w:rsidRPr="00E51669">
        <w:rPr>
          <w:rFonts w:ascii="Arial" w:hAnsi="Arial" w:cs="Arial"/>
          <w:b/>
          <w:bCs/>
          <w:color w:val="000000"/>
          <w:sz w:val="22"/>
          <w:szCs w:val="22"/>
        </w:rPr>
        <w:t>in den Jahren 2019, 2020 und 2021.</w:t>
      </w:r>
    </w:p>
    <w:p w14:paraId="7F0C8A50" w14:textId="12E07D00" w:rsidR="00F92D7A" w:rsidRDefault="008612A2" w:rsidP="00F92D7A">
      <w:pPr>
        <w:spacing w:before="240" w:after="240"/>
        <w:jc w:val="both"/>
        <w:rPr>
          <w:rFonts w:ascii="Arial" w:hAnsi="Arial" w:cs="Arial"/>
          <w:color w:val="000000"/>
          <w:sz w:val="22"/>
          <w:szCs w:val="22"/>
        </w:rPr>
      </w:pPr>
      <w:r w:rsidRPr="008612A2">
        <w:rPr>
          <w:rFonts w:ascii="Arial" w:hAnsi="Arial" w:cs="Arial"/>
          <w:color w:val="000000"/>
          <w:sz w:val="22"/>
          <w:szCs w:val="22"/>
        </w:rPr>
        <w:t xml:space="preserve">Wien, </w:t>
      </w:r>
      <w:r w:rsidR="00534965">
        <w:rPr>
          <w:rFonts w:ascii="Arial" w:hAnsi="Arial" w:cs="Arial"/>
          <w:color w:val="000000"/>
          <w:sz w:val="22"/>
          <w:szCs w:val="22"/>
        </w:rPr>
        <w:t>16</w:t>
      </w:r>
      <w:r w:rsidRPr="008612A2">
        <w:rPr>
          <w:rFonts w:ascii="Arial" w:hAnsi="Arial" w:cs="Arial"/>
          <w:color w:val="000000"/>
          <w:sz w:val="22"/>
          <w:szCs w:val="22"/>
        </w:rPr>
        <w:t xml:space="preserve">. Juni 2021. </w:t>
      </w:r>
      <w:proofErr w:type="spellStart"/>
      <w:r w:rsidR="00A538CE">
        <w:rPr>
          <w:rFonts w:ascii="Arial" w:hAnsi="Arial" w:cs="Arial"/>
          <w:color w:val="000000"/>
          <w:sz w:val="22"/>
          <w:szCs w:val="22"/>
        </w:rPr>
        <w:t>Cocooning</w:t>
      </w:r>
      <w:proofErr w:type="spellEnd"/>
      <w:r w:rsidR="00A538CE">
        <w:rPr>
          <w:rFonts w:ascii="Arial" w:hAnsi="Arial" w:cs="Arial"/>
          <w:color w:val="000000"/>
          <w:sz w:val="22"/>
          <w:szCs w:val="22"/>
        </w:rPr>
        <w:t xml:space="preserve"> </w:t>
      </w:r>
      <w:r w:rsidR="00E100A5">
        <w:rPr>
          <w:rFonts w:ascii="Arial" w:hAnsi="Arial" w:cs="Arial"/>
          <w:color w:val="000000"/>
          <w:sz w:val="22"/>
          <w:szCs w:val="22"/>
        </w:rPr>
        <w:t xml:space="preserve">ist </w:t>
      </w:r>
      <w:r w:rsidR="00B31BF0">
        <w:rPr>
          <w:rFonts w:ascii="Arial" w:hAnsi="Arial" w:cs="Arial"/>
          <w:color w:val="000000"/>
          <w:sz w:val="22"/>
          <w:szCs w:val="22"/>
        </w:rPr>
        <w:t>seit längerem ein Lifestyle-Trend</w:t>
      </w:r>
      <w:r w:rsidR="00E100A5">
        <w:rPr>
          <w:rFonts w:ascii="Arial" w:hAnsi="Arial" w:cs="Arial"/>
          <w:color w:val="000000"/>
          <w:sz w:val="22"/>
          <w:szCs w:val="22"/>
        </w:rPr>
        <w:t xml:space="preserve">. </w:t>
      </w:r>
      <w:r w:rsidR="00A538CE">
        <w:rPr>
          <w:rFonts w:ascii="Arial" w:hAnsi="Arial" w:cs="Arial"/>
          <w:color w:val="000000"/>
          <w:sz w:val="22"/>
          <w:szCs w:val="22"/>
        </w:rPr>
        <w:t>Geprägt wurde der Begriff bereits 1981 von der US-amerikanischen Trendforscherin Faith Popcorn.</w:t>
      </w:r>
      <w:r w:rsidR="00F92D7A">
        <w:rPr>
          <w:rFonts w:ascii="Arial" w:hAnsi="Arial" w:cs="Arial"/>
          <w:color w:val="000000"/>
          <w:sz w:val="22"/>
          <w:szCs w:val="22"/>
        </w:rPr>
        <w:t xml:space="preserve"> Die</w:t>
      </w:r>
      <w:r w:rsidR="00F92D7A" w:rsidRPr="00F92D7A">
        <w:rPr>
          <w:rFonts w:ascii="Arial" w:hAnsi="Arial" w:cs="Arial"/>
          <w:color w:val="000000"/>
          <w:sz w:val="22"/>
          <w:szCs w:val="22"/>
        </w:rPr>
        <w:t xml:space="preserve"> Konzentration auf die Wohnung als Mittelpunkt und Rückzugsort (</w:t>
      </w:r>
      <w:proofErr w:type="spellStart"/>
      <w:r w:rsidR="00F92D7A" w:rsidRPr="00F92D7A">
        <w:rPr>
          <w:rFonts w:ascii="Arial" w:hAnsi="Arial" w:cs="Arial"/>
          <w:color w:val="000000"/>
          <w:sz w:val="22"/>
          <w:szCs w:val="22"/>
        </w:rPr>
        <w:t>Cocooning</w:t>
      </w:r>
      <w:proofErr w:type="spellEnd"/>
      <w:r w:rsidR="00F92D7A" w:rsidRPr="00F92D7A">
        <w:rPr>
          <w:rFonts w:ascii="Arial" w:hAnsi="Arial" w:cs="Arial"/>
          <w:color w:val="000000"/>
          <w:sz w:val="22"/>
          <w:szCs w:val="22"/>
        </w:rPr>
        <w:t>), sowie das aktive und gemütliche Ausgestalten und Einrichten (</w:t>
      </w:r>
      <w:proofErr w:type="spellStart"/>
      <w:r w:rsidR="00F92D7A" w:rsidRPr="00F92D7A">
        <w:rPr>
          <w:rFonts w:ascii="Arial" w:hAnsi="Arial" w:cs="Arial"/>
          <w:color w:val="000000"/>
          <w:sz w:val="22"/>
          <w:szCs w:val="22"/>
        </w:rPr>
        <w:t>Hygge</w:t>
      </w:r>
      <w:proofErr w:type="spellEnd"/>
      <w:r w:rsidR="00F92D7A" w:rsidRPr="00F92D7A">
        <w:rPr>
          <w:rFonts w:ascii="Arial" w:hAnsi="Arial" w:cs="Arial"/>
          <w:color w:val="000000"/>
          <w:sz w:val="22"/>
          <w:szCs w:val="22"/>
        </w:rPr>
        <w:t xml:space="preserve">) </w:t>
      </w:r>
      <w:r w:rsidR="00F92D7A">
        <w:rPr>
          <w:rFonts w:ascii="Arial" w:hAnsi="Arial" w:cs="Arial"/>
          <w:color w:val="000000"/>
          <w:sz w:val="22"/>
          <w:szCs w:val="22"/>
        </w:rPr>
        <w:t>haben sich</w:t>
      </w:r>
      <w:r w:rsidR="00B31BF0">
        <w:rPr>
          <w:rFonts w:ascii="Arial" w:hAnsi="Arial" w:cs="Arial"/>
          <w:color w:val="000000"/>
          <w:sz w:val="22"/>
          <w:szCs w:val="22"/>
        </w:rPr>
        <w:t xml:space="preserve"> seit Beginn des Jahres 2020 nochmals deutlich verstärkt</w:t>
      </w:r>
      <w:r w:rsidR="00A538CE">
        <w:rPr>
          <w:rFonts w:ascii="Arial" w:hAnsi="Arial" w:cs="Arial"/>
          <w:color w:val="000000"/>
          <w:sz w:val="22"/>
          <w:szCs w:val="22"/>
        </w:rPr>
        <w:t xml:space="preserve">. </w:t>
      </w:r>
      <w:r w:rsidR="00DD6889">
        <w:rPr>
          <w:rFonts w:ascii="Arial" w:hAnsi="Arial" w:cs="Arial"/>
          <w:color w:val="000000"/>
          <w:sz w:val="22"/>
          <w:szCs w:val="22"/>
        </w:rPr>
        <w:t>Denn mit</w:t>
      </w:r>
      <w:r w:rsidR="00E100A5">
        <w:rPr>
          <w:rFonts w:ascii="Arial" w:hAnsi="Arial" w:cs="Arial"/>
          <w:color w:val="000000"/>
          <w:sz w:val="22"/>
          <w:szCs w:val="22"/>
        </w:rPr>
        <w:t xml:space="preserve"> dem Auftreten von Corona haben die</w:t>
      </w:r>
      <w:r w:rsidR="00E100A5" w:rsidRPr="00E100A5">
        <w:rPr>
          <w:rFonts w:ascii="Arial" w:hAnsi="Arial" w:cs="Arial"/>
          <w:color w:val="000000"/>
          <w:sz w:val="22"/>
          <w:szCs w:val="22"/>
        </w:rPr>
        <w:t xml:space="preserve"> Staat</w:t>
      </w:r>
      <w:r w:rsidR="00E100A5">
        <w:rPr>
          <w:rFonts w:ascii="Arial" w:hAnsi="Arial" w:cs="Arial"/>
          <w:color w:val="000000"/>
          <w:sz w:val="22"/>
          <w:szCs w:val="22"/>
        </w:rPr>
        <w:t>en</w:t>
      </w:r>
      <w:r w:rsidR="00E100A5" w:rsidRPr="00E100A5">
        <w:rPr>
          <w:rFonts w:ascii="Arial" w:hAnsi="Arial" w:cs="Arial"/>
          <w:color w:val="000000"/>
          <w:sz w:val="22"/>
          <w:szCs w:val="22"/>
        </w:rPr>
        <w:t xml:space="preserve"> den Menschen</w:t>
      </w:r>
      <w:r w:rsidR="00B31BF0">
        <w:rPr>
          <w:rFonts w:ascii="Arial" w:hAnsi="Arial" w:cs="Arial"/>
          <w:color w:val="000000"/>
          <w:sz w:val="22"/>
          <w:szCs w:val="22"/>
        </w:rPr>
        <w:t xml:space="preserve"> zusätzlich noch</w:t>
      </w:r>
      <w:r w:rsidR="00E100A5" w:rsidRPr="00E100A5">
        <w:rPr>
          <w:rFonts w:ascii="Arial" w:hAnsi="Arial" w:cs="Arial"/>
          <w:color w:val="000000"/>
          <w:sz w:val="22"/>
          <w:szCs w:val="22"/>
        </w:rPr>
        <w:t xml:space="preserve"> eine </w:t>
      </w:r>
      <w:proofErr w:type="spellStart"/>
      <w:r w:rsidR="00E100A5" w:rsidRPr="00E100A5">
        <w:rPr>
          <w:rFonts w:ascii="Arial" w:hAnsi="Arial" w:cs="Arial"/>
          <w:color w:val="000000"/>
          <w:sz w:val="22"/>
          <w:szCs w:val="22"/>
        </w:rPr>
        <w:t>Cocooning</w:t>
      </w:r>
      <w:proofErr w:type="spellEnd"/>
      <w:r w:rsidR="00E100A5" w:rsidRPr="00E100A5">
        <w:rPr>
          <w:rFonts w:ascii="Arial" w:hAnsi="Arial" w:cs="Arial"/>
          <w:color w:val="000000"/>
          <w:sz w:val="22"/>
          <w:szCs w:val="22"/>
        </w:rPr>
        <w:t>-Zeit, also eine Rückzugszeit in die eigenen vier Wände, auferlegt, um die Corona-Pandemie in den Griff zu bekommen.</w:t>
      </w:r>
      <w:r w:rsidR="00B31BF0">
        <w:rPr>
          <w:rFonts w:ascii="Arial" w:hAnsi="Arial" w:cs="Arial"/>
          <w:color w:val="000000"/>
          <w:sz w:val="22"/>
          <w:szCs w:val="22"/>
        </w:rPr>
        <w:t xml:space="preserve"> </w:t>
      </w:r>
      <w:proofErr w:type="spellStart"/>
      <w:r w:rsidR="00CC4137">
        <w:rPr>
          <w:rFonts w:ascii="Arial" w:hAnsi="Arial" w:cs="Arial"/>
          <w:color w:val="000000"/>
          <w:sz w:val="22"/>
          <w:szCs w:val="22"/>
        </w:rPr>
        <w:t>Offerista</w:t>
      </w:r>
      <w:proofErr w:type="spellEnd"/>
      <w:r w:rsidR="00CC4137">
        <w:rPr>
          <w:rFonts w:ascii="Arial" w:hAnsi="Arial" w:cs="Arial"/>
          <w:color w:val="000000"/>
          <w:sz w:val="22"/>
          <w:szCs w:val="22"/>
        </w:rPr>
        <w:t xml:space="preserve"> Group Austria sah sich </w:t>
      </w:r>
      <w:r w:rsidR="00F92D7A">
        <w:rPr>
          <w:rFonts w:ascii="Arial" w:hAnsi="Arial" w:cs="Arial"/>
          <w:color w:val="000000"/>
          <w:sz w:val="22"/>
          <w:szCs w:val="22"/>
        </w:rPr>
        <w:t xml:space="preserve">im Folgenden die Auswirkungen von </w:t>
      </w:r>
      <w:proofErr w:type="spellStart"/>
      <w:r w:rsidR="00F92D7A">
        <w:rPr>
          <w:rFonts w:ascii="Arial" w:hAnsi="Arial" w:cs="Arial"/>
          <w:color w:val="000000"/>
          <w:sz w:val="22"/>
          <w:szCs w:val="22"/>
        </w:rPr>
        <w:t>Cocooning</w:t>
      </w:r>
      <w:proofErr w:type="spellEnd"/>
      <w:r w:rsidR="00F92D7A">
        <w:rPr>
          <w:rFonts w:ascii="Arial" w:hAnsi="Arial" w:cs="Arial"/>
          <w:color w:val="000000"/>
          <w:sz w:val="22"/>
          <w:szCs w:val="22"/>
        </w:rPr>
        <w:t xml:space="preserve"> und </w:t>
      </w:r>
      <w:proofErr w:type="spellStart"/>
      <w:r w:rsidR="00F92D7A">
        <w:rPr>
          <w:rFonts w:ascii="Arial" w:hAnsi="Arial" w:cs="Arial"/>
          <w:color w:val="000000"/>
          <w:sz w:val="22"/>
          <w:szCs w:val="22"/>
        </w:rPr>
        <w:t>Hygge</w:t>
      </w:r>
      <w:proofErr w:type="spellEnd"/>
      <w:r w:rsidR="00F92D7A">
        <w:rPr>
          <w:rFonts w:ascii="Arial" w:hAnsi="Arial" w:cs="Arial"/>
          <w:color w:val="000000"/>
          <w:sz w:val="22"/>
          <w:szCs w:val="22"/>
        </w:rPr>
        <w:t xml:space="preserve"> auf die Angebotskommunikation im Bereich Bauen, Wohnen </w:t>
      </w:r>
      <w:r w:rsidR="00CA11E4">
        <w:rPr>
          <w:rFonts w:ascii="Arial" w:hAnsi="Arial" w:cs="Arial"/>
          <w:color w:val="000000"/>
          <w:sz w:val="22"/>
          <w:szCs w:val="22"/>
        </w:rPr>
        <w:t>und</w:t>
      </w:r>
      <w:r w:rsidR="00F92D7A">
        <w:rPr>
          <w:rFonts w:ascii="Arial" w:hAnsi="Arial" w:cs="Arial"/>
          <w:color w:val="000000"/>
          <w:sz w:val="22"/>
          <w:szCs w:val="22"/>
        </w:rPr>
        <w:t xml:space="preserve"> Garten</w:t>
      </w:r>
      <w:r w:rsidR="00A0741A">
        <w:rPr>
          <w:rFonts w:ascii="Arial" w:hAnsi="Arial" w:cs="Arial"/>
          <w:color w:val="000000"/>
          <w:sz w:val="22"/>
          <w:szCs w:val="22"/>
        </w:rPr>
        <w:t xml:space="preserve"> in Österreich</w:t>
      </w:r>
      <w:r w:rsidR="00F92D7A">
        <w:rPr>
          <w:rFonts w:ascii="Arial" w:hAnsi="Arial" w:cs="Arial"/>
          <w:color w:val="000000"/>
          <w:sz w:val="22"/>
          <w:szCs w:val="22"/>
        </w:rPr>
        <w:t xml:space="preserve"> an. </w:t>
      </w:r>
    </w:p>
    <w:p w14:paraId="6F193506" w14:textId="2A47C811" w:rsidR="008612A2" w:rsidRDefault="00BD7813" w:rsidP="00A538CE">
      <w:pPr>
        <w:spacing w:before="240" w:after="240"/>
        <w:jc w:val="both"/>
        <w:rPr>
          <w:rFonts w:ascii="Arial" w:hAnsi="Arial" w:cs="Arial"/>
          <w:color w:val="000000"/>
          <w:sz w:val="22"/>
          <w:szCs w:val="22"/>
        </w:rPr>
      </w:pPr>
      <w:r w:rsidRPr="00E51669">
        <w:rPr>
          <w:rFonts w:ascii="Arial" w:hAnsi="Arial" w:cs="Arial"/>
          <w:color w:val="000000"/>
          <w:sz w:val="22"/>
          <w:szCs w:val="22"/>
        </w:rPr>
        <w:t xml:space="preserve">Der Anteil derer, die digitale </w:t>
      </w:r>
      <w:r w:rsidR="00AF47A7">
        <w:rPr>
          <w:rFonts w:ascii="Arial" w:hAnsi="Arial" w:cs="Arial"/>
          <w:color w:val="000000"/>
          <w:sz w:val="22"/>
          <w:szCs w:val="22"/>
        </w:rPr>
        <w:t>Flugblätter</w:t>
      </w:r>
      <w:r w:rsidRPr="00E51669">
        <w:rPr>
          <w:rFonts w:ascii="Arial" w:hAnsi="Arial" w:cs="Arial"/>
          <w:color w:val="000000"/>
          <w:sz w:val="22"/>
          <w:szCs w:val="22"/>
        </w:rPr>
        <w:t xml:space="preserve"> öffneten und dann </w:t>
      </w:r>
      <w:r w:rsidR="00057B48">
        <w:rPr>
          <w:rFonts w:ascii="Arial" w:hAnsi="Arial" w:cs="Arial"/>
          <w:color w:val="000000"/>
          <w:sz w:val="22"/>
          <w:szCs w:val="22"/>
        </w:rPr>
        <w:t>in diesen</w:t>
      </w:r>
      <w:r w:rsidRPr="00E51669">
        <w:rPr>
          <w:rFonts w:ascii="Arial" w:hAnsi="Arial" w:cs="Arial"/>
          <w:color w:val="000000"/>
          <w:sz w:val="22"/>
          <w:szCs w:val="22"/>
        </w:rPr>
        <w:t xml:space="preserve"> auf </w:t>
      </w:r>
      <w:r w:rsidR="00E100A5">
        <w:rPr>
          <w:rFonts w:ascii="Arial" w:hAnsi="Arial" w:cs="Arial"/>
          <w:color w:val="000000"/>
          <w:sz w:val="22"/>
          <w:szCs w:val="22"/>
        </w:rPr>
        <w:t xml:space="preserve">die </w:t>
      </w:r>
      <w:r w:rsidRPr="00E51669">
        <w:rPr>
          <w:rFonts w:ascii="Arial" w:hAnsi="Arial" w:cs="Arial"/>
          <w:color w:val="000000"/>
          <w:sz w:val="22"/>
          <w:szCs w:val="22"/>
        </w:rPr>
        <w:t xml:space="preserve">Landingpages oder Online-Shops der Händler weiterklickten (Click-Through-Rates) stieg von </w:t>
      </w:r>
      <w:r w:rsidR="00A538CE">
        <w:rPr>
          <w:rFonts w:ascii="Arial" w:hAnsi="Arial" w:cs="Arial"/>
          <w:color w:val="000000"/>
          <w:sz w:val="22"/>
          <w:szCs w:val="22"/>
        </w:rPr>
        <w:t xml:space="preserve">1,38 </w:t>
      </w:r>
      <w:r w:rsidRPr="00E51669">
        <w:rPr>
          <w:rFonts w:ascii="Arial" w:hAnsi="Arial" w:cs="Arial"/>
          <w:color w:val="000000"/>
          <w:sz w:val="22"/>
          <w:szCs w:val="22"/>
        </w:rPr>
        <w:t xml:space="preserve">Prozent 2019 auf </w:t>
      </w:r>
      <w:r w:rsidR="00A538CE">
        <w:rPr>
          <w:rFonts w:ascii="Arial" w:hAnsi="Arial" w:cs="Arial"/>
          <w:color w:val="000000"/>
          <w:sz w:val="22"/>
          <w:szCs w:val="22"/>
        </w:rPr>
        <w:t>3,25</w:t>
      </w:r>
      <w:r w:rsidRPr="00E51669">
        <w:rPr>
          <w:rFonts w:ascii="Arial" w:hAnsi="Arial" w:cs="Arial"/>
          <w:color w:val="000000"/>
          <w:sz w:val="22"/>
          <w:szCs w:val="22"/>
        </w:rPr>
        <w:t xml:space="preserve"> Prozent </w:t>
      </w:r>
      <w:r w:rsidR="00A538CE">
        <w:rPr>
          <w:rFonts w:ascii="Arial" w:hAnsi="Arial" w:cs="Arial"/>
          <w:color w:val="000000"/>
          <w:sz w:val="22"/>
          <w:szCs w:val="22"/>
        </w:rPr>
        <w:t xml:space="preserve">im Jahr </w:t>
      </w:r>
      <w:r w:rsidRPr="00E51669">
        <w:rPr>
          <w:rFonts w:ascii="Arial" w:hAnsi="Arial" w:cs="Arial"/>
          <w:color w:val="000000"/>
          <w:sz w:val="22"/>
          <w:szCs w:val="22"/>
        </w:rPr>
        <w:t xml:space="preserve">2020. 2021 erreichten die Click-outs den höchsten Wert mit </w:t>
      </w:r>
      <w:r w:rsidR="00A538CE">
        <w:rPr>
          <w:rFonts w:ascii="Arial" w:hAnsi="Arial" w:cs="Arial"/>
          <w:color w:val="000000"/>
          <w:sz w:val="22"/>
          <w:szCs w:val="22"/>
        </w:rPr>
        <w:t>9,87</w:t>
      </w:r>
      <w:r w:rsidRPr="00E51669">
        <w:rPr>
          <w:rFonts w:ascii="Arial" w:hAnsi="Arial" w:cs="Arial"/>
          <w:color w:val="000000"/>
          <w:sz w:val="22"/>
          <w:szCs w:val="22"/>
        </w:rPr>
        <w:t xml:space="preserve"> Prozent. Das entspricht einer Steigerung von insgesamt </w:t>
      </w:r>
      <w:r w:rsidR="00A538CE">
        <w:rPr>
          <w:rFonts w:ascii="Arial" w:hAnsi="Arial" w:cs="Arial"/>
          <w:color w:val="000000"/>
          <w:sz w:val="22"/>
          <w:szCs w:val="22"/>
        </w:rPr>
        <w:t>615,22</w:t>
      </w:r>
      <w:r w:rsidRPr="00E51669">
        <w:rPr>
          <w:rFonts w:ascii="Arial" w:hAnsi="Arial" w:cs="Arial"/>
          <w:color w:val="000000"/>
          <w:sz w:val="22"/>
          <w:szCs w:val="22"/>
        </w:rPr>
        <w:t xml:space="preserve"> Prozent.</w:t>
      </w:r>
    </w:p>
    <w:p w14:paraId="2E604600" w14:textId="3851D9D7" w:rsidR="00BD7813" w:rsidRPr="00E51669" w:rsidRDefault="00BD7813" w:rsidP="00A538CE">
      <w:pPr>
        <w:spacing w:before="240" w:after="240"/>
        <w:jc w:val="both"/>
        <w:rPr>
          <w:rFonts w:ascii="Arial" w:hAnsi="Arial" w:cs="Arial"/>
          <w:color w:val="000000"/>
          <w:sz w:val="22"/>
          <w:szCs w:val="22"/>
        </w:rPr>
      </w:pPr>
      <w:r w:rsidRPr="00E51669">
        <w:rPr>
          <w:rFonts w:ascii="Arial" w:hAnsi="Arial" w:cs="Arial"/>
          <w:color w:val="000000"/>
          <w:sz w:val="22"/>
          <w:szCs w:val="22"/>
        </w:rPr>
        <w:t xml:space="preserve">Auch die Zeit, die ein Nutzer durchschnittlich mit einem digitalen Werbeprospekt verbringt, stieg </w:t>
      </w:r>
      <w:r w:rsidR="00CC4137">
        <w:rPr>
          <w:rFonts w:ascii="Arial" w:hAnsi="Arial" w:cs="Arial"/>
          <w:color w:val="000000"/>
          <w:sz w:val="22"/>
          <w:szCs w:val="22"/>
        </w:rPr>
        <w:t xml:space="preserve">im Bereich Bauen und Wohnen </w:t>
      </w:r>
      <w:r w:rsidRPr="00E51669">
        <w:rPr>
          <w:rFonts w:ascii="Arial" w:hAnsi="Arial" w:cs="Arial"/>
          <w:color w:val="000000"/>
          <w:sz w:val="22"/>
          <w:szCs w:val="22"/>
        </w:rPr>
        <w:t xml:space="preserve">2020 </w:t>
      </w:r>
      <w:r w:rsidR="00AF47A7">
        <w:rPr>
          <w:rFonts w:ascii="Arial" w:hAnsi="Arial" w:cs="Arial"/>
          <w:color w:val="000000"/>
          <w:sz w:val="22"/>
          <w:szCs w:val="22"/>
        </w:rPr>
        <w:t xml:space="preserve">auf 56,61 Sekunden an. </w:t>
      </w:r>
      <w:r w:rsidRPr="00E51669">
        <w:rPr>
          <w:rFonts w:ascii="Arial" w:hAnsi="Arial" w:cs="Arial"/>
          <w:color w:val="000000"/>
          <w:sz w:val="22"/>
          <w:szCs w:val="22"/>
        </w:rPr>
        <w:t xml:space="preserve">2019 verbrachten interessierte Nutzer noch </w:t>
      </w:r>
      <w:r w:rsidR="00AF47A7">
        <w:rPr>
          <w:rFonts w:ascii="Arial" w:hAnsi="Arial" w:cs="Arial"/>
          <w:color w:val="000000"/>
          <w:sz w:val="22"/>
          <w:szCs w:val="22"/>
        </w:rPr>
        <w:t>52,06</w:t>
      </w:r>
      <w:r w:rsidRPr="00E51669">
        <w:rPr>
          <w:rFonts w:ascii="Arial" w:hAnsi="Arial" w:cs="Arial"/>
          <w:color w:val="000000"/>
          <w:sz w:val="22"/>
          <w:szCs w:val="22"/>
        </w:rPr>
        <w:t xml:space="preserve"> Sekunden mit den digitalen Angeboten. 2021 erhöhte sich die Verweildauer noch einmal </w:t>
      </w:r>
      <w:r w:rsidR="00AF47A7">
        <w:rPr>
          <w:rFonts w:ascii="Arial" w:hAnsi="Arial" w:cs="Arial"/>
          <w:color w:val="000000"/>
          <w:sz w:val="22"/>
          <w:szCs w:val="22"/>
        </w:rPr>
        <w:t>deutlich auf 77,77</w:t>
      </w:r>
      <w:r w:rsidRPr="00E51669">
        <w:rPr>
          <w:rFonts w:ascii="Arial" w:hAnsi="Arial" w:cs="Arial"/>
          <w:color w:val="000000"/>
          <w:sz w:val="22"/>
          <w:szCs w:val="22"/>
        </w:rPr>
        <w:t xml:space="preserve"> Sekunden.</w:t>
      </w:r>
      <w:r w:rsidR="00A0741A">
        <w:rPr>
          <w:rFonts w:ascii="Arial" w:hAnsi="Arial" w:cs="Arial"/>
          <w:color w:val="000000"/>
          <w:sz w:val="22"/>
          <w:szCs w:val="22"/>
        </w:rPr>
        <w:t xml:space="preserve"> </w:t>
      </w:r>
      <w:r w:rsidRPr="00E51669">
        <w:rPr>
          <w:rFonts w:ascii="Arial" w:hAnsi="Arial" w:cs="Arial"/>
          <w:color w:val="000000"/>
          <w:sz w:val="22"/>
          <w:szCs w:val="22"/>
        </w:rPr>
        <w:t xml:space="preserve">Mit der höheren Verweildauer geht eine intensivere Nutzung einher. Die Anzahl der durchgeblätterten Seiten pro Werbeprospekt stieg von 2019 </w:t>
      </w:r>
      <w:r w:rsidR="00DD6889">
        <w:rPr>
          <w:rFonts w:ascii="Arial" w:hAnsi="Arial" w:cs="Arial"/>
          <w:color w:val="000000"/>
          <w:sz w:val="22"/>
          <w:szCs w:val="22"/>
        </w:rPr>
        <w:t xml:space="preserve">mit 10,64 </w:t>
      </w:r>
      <w:r w:rsidRPr="00E51669">
        <w:rPr>
          <w:rFonts w:ascii="Arial" w:hAnsi="Arial" w:cs="Arial"/>
          <w:color w:val="000000"/>
          <w:sz w:val="22"/>
          <w:szCs w:val="22"/>
        </w:rPr>
        <w:t>Seiten auf 1</w:t>
      </w:r>
      <w:r w:rsidR="00AF47A7">
        <w:rPr>
          <w:rFonts w:ascii="Arial" w:hAnsi="Arial" w:cs="Arial"/>
          <w:color w:val="000000"/>
          <w:sz w:val="22"/>
          <w:szCs w:val="22"/>
        </w:rPr>
        <w:t>8</w:t>
      </w:r>
      <w:r w:rsidRPr="00E51669">
        <w:rPr>
          <w:rFonts w:ascii="Arial" w:hAnsi="Arial" w:cs="Arial"/>
          <w:color w:val="000000"/>
          <w:sz w:val="22"/>
          <w:szCs w:val="22"/>
        </w:rPr>
        <w:t>,</w:t>
      </w:r>
      <w:r w:rsidR="00AF47A7">
        <w:rPr>
          <w:rFonts w:ascii="Arial" w:hAnsi="Arial" w:cs="Arial"/>
          <w:color w:val="000000"/>
          <w:sz w:val="22"/>
          <w:szCs w:val="22"/>
        </w:rPr>
        <w:t>24</w:t>
      </w:r>
      <w:r w:rsidRPr="00E51669">
        <w:rPr>
          <w:rFonts w:ascii="Arial" w:hAnsi="Arial" w:cs="Arial"/>
          <w:color w:val="000000"/>
          <w:sz w:val="22"/>
          <w:szCs w:val="22"/>
        </w:rPr>
        <w:t xml:space="preserve"> Seiten</w:t>
      </w:r>
      <w:r w:rsidR="00DD6889">
        <w:rPr>
          <w:rFonts w:ascii="Arial" w:hAnsi="Arial" w:cs="Arial"/>
          <w:color w:val="000000"/>
          <w:sz w:val="22"/>
          <w:szCs w:val="22"/>
        </w:rPr>
        <w:t xml:space="preserve"> im Jahr 2021</w:t>
      </w:r>
      <w:r w:rsidRPr="00E51669">
        <w:rPr>
          <w:rFonts w:ascii="Arial" w:hAnsi="Arial" w:cs="Arial"/>
          <w:color w:val="000000"/>
          <w:sz w:val="22"/>
          <w:szCs w:val="22"/>
        </w:rPr>
        <w:t>.</w:t>
      </w:r>
    </w:p>
    <w:p w14:paraId="42A40A6E" w14:textId="135CF061" w:rsidR="00A0741A" w:rsidRDefault="00842400" w:rsidP="00A0741A">
      <w:pPr>
        <w:spacing w:before="240" w:after="240"/>
        <w:jc w:val="both"/>
        <w:rPr>
          <w:rFonts w:ascii="Arial" w:hAnsi="Arial" w:cs="Arial"/>
          <w:color w:val="000000"/>
          <w:sz w:val="22"/>
          <w:szCs w:val="22"/>
        </w:rPr>
      </w:pPr>
      <w:r>
        <w:rPr>
          <w:rFonts w:ascii="Arial" w:hAnsi="Arial" w:cs="Arial"/>
          <w:color w:val="000000"/>
          <w:sz w:val="22"/>
          <w:szCs w:val="22"/>
        </w:rPr>
        <w:t>„</w:t>
      </w:r>
      <w:r w:rsidR="00F92D7A">
        <w:rPr>
          <w:rFonts w:ascii="Arial" w:hAnsi="Arial" w:cs="Arial"/>
          <w:color w:val="000000"/>
          <w:sz w:val="22"/>
          <w:szCs w:val="22"/>
        </w:rPr>
        <w:t>Die Liebe der Österreicher nach Do-It-Yourself-Projekten, Umgestalt</w:t>
      </w:r>
      <w:r w:rsidR="00CA11E4">
        <w:rPr>
          <w:rFonts w:ascii="Arial" w:hAnsi="Arial" w:cs="Arial"/>
          <w:color w:val="000000"/>
          <w:sz w:val="22"/>
          <w:szCs w:val="22"/>
        </w:rPr>
        <w:t>en</w:t>
      </w:r>
      <w:r w:rsidR="00F92D7A">
        <w:rPr>
          <w:rFonts w:ascii="Arial" w:hAnsi="Arial" w:cs="Arial"/>
          <w:color w:val="000000"/>
          <w:sz w:val="22"/>
          <w:szCs w:val="22"/>
        </w:rPr>
        <w:t>, Streichen, Hämmern, Werken, Balkon-</w:t>
      </w:r>
      <w:proofErr w:type="spellStart"/>
      <w:r w:rsidR="00F92D7A">
        <w:rPr>
          <w:rFonts w:ascii="Arial" w:hAnsi="Arial" w:cs="Arial"/>
          <w:color w:val="000000"/>
          <w:sz w:val="22"/>
          <w:szCs w:val="22"/>
        </w:rPr>
        <w:t>Aufpimpen</w:t>
      </w:r>
      <w:proofErr w:type="spellEnd"/>
      <w:r w:rsidR="00F92D7A">
        <w:rPr>
          <w:rFonts w:ascii="Arial" w:hAnsi="Arial" w:cs="Arial"/>
          <w:color w:val="000000"/>
          <w:sz w:val="22"/>
          <w:szCs w:val="22"/>
        </w:rPr>
        <w:t xml:space="preserve"> und Gartengestalt</w:t>
      </w:r>
      <w:r w:rsidR="00CA11E4">
        <w:rPr>
          <w:rFonts w:ascii="Arial" w:hAnsi="Arial" w:cs="Arial"/>
          <w:color w:val="000000"/>
          <w:sz w:val="22"/>
          <w:szCs w:val="22"/>
        </w:rPr>
        <w:t>en</w:t>
      </w:r>
      <w:r w:rsidR="00F92D7A">
        <w:rPr>
          <w:rFonts w:ascii="Arial" w:hAnsi="Arial" w:cs="Arial"/>
          <w:color w:val="000000"/>
          <w:sz w:val="22"/>
          <w:szCs w:val="22"/>
        </w:rPr>
        <w:t xml:space="preserve"> hat sich </w:t>
      </w:r>
      <w:r w:rsidR="00ED3E2E">
        <w:rPr>
          <w:rFonts w:ascii="Arial" w:hAnsi="Arial" w:cs="Arial"/>
          <w:color w:val="000000"/>
          <w:sz w:val="22"/>
          <w:szCs w:val="22"/>
        </w:rPr>
        <w:t xml:space="preserve">durch Corona nochmals deutlich verstärkt und sich </w:t>
      </w:r>
      <w:r w:rsidR="00F92D7A">
        <w:rPr>
          <w:rFonts w:ascii="Arial" w:hAnsi="Arial" w:cs="Arial"/>
          <w:color w:val="000000"/>
          <w:sz w:val="22"/>
          <w:szCs w:val="22"/>
        </w:rPr>
        <w:t>auch in der Angebotssuche niedergeschlagen.</w:t>
      </w:r>
      <w:r w:rsidR="00F92D7A" w:rsidRPr="00F92D7A">
        <w:rPr>
          <w:rFonts w:ascii="Arial" w:hAnsi="Arial" w:cs="Arial"/>
          <w:color w:val="000000"/>
          <w:sz w:val="22"/>
          <w:szCs w:val="22"/>
        </w:rPr>
        <w:t xml:space="preserve"> </w:t>
      </w:r>
      <w:r w:rsidR="00CA11E4">
        <w:rPr>
          <w:rFonts w:ascii="Arial" w:hAnsi="Arial" w:cs="Arial"/>
          <w:color w:val="000000"/>
          <w:sz w:val="22"/>
          <w:szCs w:val="22"/>
        </w:rPr>
        <w:t xml:space="preserve">Im direkten Vergleich zu den beiden Vorjahren sehen wir, dass die Click-Through-Raten auf die Händlerseiten deutlich zugelegt, ebenso wie die Verweildauer und die intensivere Nutzung. </w:t>
      </w:r>
      <w:r w:rsidR="00F92D7A">
        <w:rPr>
          <w:rFonts w:ascii="Arial" w:hAnsi="Arial" w:cs="Arial"/>
          <w:color w:val="000000"/>
          <w:sz w:val="22"/>
          <w:szCs w:val="22"/>
        </w:rPr>
        <w:t xml:space="preserve">Wir gehen davon aus, dass der </w:t>
      </w:r>
      <w:r w:rsidR="00F92D7A" w:rsidRPr="00E51669">
        <w:rPr>
          <w:rFonts w:ascii="Arial" w:hAnsi="Arial" w:cs="Arial"/>
          <w:color w:val="000000"/>
          <w:sz w:val="22"/>
          <w:szCs w:val="22"/>
        </w:rPr>
        <w:t>Bereich Bauen, Wohnen und Garten künftig noch bessere Zahlen</w:t>
      </w:r>
      <w:r w:rsidR="00F92D7A">
        <w:rPr>
          <w:rFonts w:ascii="Arial" w:hAnsi="Arial" w:cs="Arial"/>
          <w:color w:val="000000"/>
          <w:sz w:val="22"/>
          <w:szCs w:val="22"/>
        </w:rPr>
        <w:t xml:space="preserve"> aufweisen wird, denn der </w:t>
      </w:r>
      <w:proofErr w:type="spellStart"/>
      <w:r w:rsidR="00F92D7A">
        <w:rPr>
          <w:rFonts w:ascii="Arial" w:hAnsi="Arial" w:cs="Arial"/>
          <w:color w:val="000000"/>
          <w:sz w:val="22"/>
          <w:szCs w:val="22"/>
        </w:rPr>
        <w:t>Cocooning</w:t>
      </w:r>
      <w:proofErr w:type="spellEnd"/>
      <w:r w:rsidR="00F92D7A">
        <w:rPr>
          <w:rFonts w:ascii="Arial" w:hAnsi="Arial" w:cs="Arial"/>
          <w:color w:val="000000"/>
          <w:sz w:val="22"/>
          <w:szCs w:val="22"/>
        </w:rPr>
        <w:t>-Trend hält nach wie vor an</w:t>
      </w:r>
      <w:r w:rsidR="00A0741A">
        <w:rPr>
          <w:rFonts w:ascii="Arial" w:hAnsi="Arial" w:cs="Arial"/>
          <w:color w:val="000000"/>
          <w:sz w:val="22"/>
          <w:szCs w:val="22"/>
        </w:rPr>
        <w:t xml:space="preserve">“, so Oliver Olschewski, CEO von </w:t>
      </w:r>
      <w:proofErr w:type="spellStart"/>
      <w:r w:rsidR="00A0741A">
        <w:rPr>
          <w:rFonts w:ascii="Arial" w:hAnsi="Arial" w:cs="Arial"/>
          <w:color w:val="000000"/>
          <w:sz w:val="22"/>
          <w:szCs w:val="22"/>
        </w:rPr>
        <w:t>Offerista</w:t>
      </w:r>
      <w:proofErr w:type="spellEnd"/>
      <w:r w:rsidR="00A0741A">
        <w:rPr>
          <w:rFonts w:ascii="Arial" w:hAnsi="Arial" w:cs="Arial"/>
          <w:color w:val="000000"/>
          <w:sz w:val="22"/>
          <w:szCs w:val="22"/>
        </w:rPr>
        <w:t xml:space="preserve"> Group Austria. </w:t>
      </w:r>
    </w:p>
    <w:p w14:paraId="55DFA9A7" w14:textId="77777777" w:rsidR="00BF38E5" w:rsidRDefault="00BF38E5" w:rsidP="00BF38E5">
      <w:pPr>
        <w:rPr>
          <w:sz w:val="22"/>
          <w:szCs w:val="22"/>
        </w:rPr>
      </w:pPr>
      <w:r>
        <w:rPr>
          <w:rFonts w:ascii="Arial" w:hAnsi="Arial" w:cs="Arial"/>
          <w:color w:val="000000"/>
        </w:rPr>
        <w:t xml:space="preserve">Der Link zur Pressemeldung: </w:t>
      </w:r>
      <w:hyperlink r:id="rId8" w:tgtFrame="_blank" w:history="1">
        <w:r w:rsidRPr="00BF38E5">
          <w:rPr>
            <w:rStyle w:val="Hyperlink"/>
            <w:rFonts w:ascii="Arial" w:hAnsi="Arial" w:cs="Arial"/>
            <w:color w:val="4F81BD" w:themeColor="accent1"/>
            <w:sz w:val="23"/>
            <w:szCs w:val="23"/>
          </w:rPr>
          <w:t>https://www.offerista.com/at/pm-bauen-und-wohnen-ist-ein-corona-gewinner/</w:t>
        </w:r>
      </w:hyperlink>
    </w:p>
    <w:p w14:paraId="0B5BD7CD" w14:textId="77777777" w:rsidR="00BF38E5" w:rsidRDefault="00BF38E5" w:rsidP="00A0741A">
      <w:pPr>
        <w:spacing w:before="240" w:after="240"/>
        <w:jc w:val="both"/>
        <w:rPr>
          <w:rFonts w:ascii="Arial" w:hAnsi="Arial" w:cs="Arial"/>
          <w:color w:val="000000"/>
        </w:rPr>
      </w:pPr>
      <w:r>
        <w:rPr>
          <w:rFonts w:ascii="Arial" w:hAnsi="Arial" w:cs="Arial"/>
          <w:color w:val="000000"/>
        </w:rPr>
        <w:t xml:space="preserve"> </w:t>
      </w:r>
    </w:p>
    <w:p w14:paraId="1170B6A7" w14:textId="21B3D76B" w:rsidR="00C002E6" w:rsidRPr="00BF38E5" w:rsidRDefault="00252934" w:rsidP="00A0741A">
      <w:pPr>
        <w:spacing w:before="240" w:after="240"/>
        <w:jc w:val="both"/>
        <w:rPr>
          <w:rFonts w:ascii="Arial" w:hAnsi="Arial" w:cs="Arial"/>
          <w:color w:val="000000"/>
        </w:rPr>
      </w:pPr>
      <w:r w:rsidRPr="00631461">
        <w:rPr>
          <w:rFonts w:ascii="Arial" w:hAnsi="Arial" w:cs="Arial"/>
          <w:color w:val="000000"/>
        </w:rPr>
        <w:lastRenderedPageBreak/>
        <w:br/>
      </w:r>
      <w:r w:rsidR="007C41A5" w:rsidRPr="008E2E73">
        <w:rPr>
          <w:rFonts w:ascii="Arial" w:hAnsi="Arial" w:cs="Arial"/>
          <w:b/>
          <w:bCs/>
          <w:color w:val="000000"/>
          <w:sz w:val="20"/>
          <w:szCs w:val="20"/>
        </w:rPr>
        <w:t xml:space="preserve">Über </w:t>
      </w:r>
      <w:proofErr w:type="spellStart"/>
      <w:r w:rsidR="007C41A5" w:rsidRPr="008E2E73">
        <w:rPr>
          <w:rFonts w:ascii="Arial" w:hAnsi="Arial" w:cs="Arial"/>
          <w:b/>
          <w:bCs/>
          <w:color w:val="000000"/>
          <w:sz w:val="20"/>
          <w:szCs w:val="20"/>
        </w:rPr>
        <w:t>Offerista</w:t>
      </w:r>
      <w:proofErr w:type="spellEnd"/>
      <w:r w:rsidR="007C41A5" w:rsidRPr="008E2E73">
        <w:rPr>
          <w:rFonts w:ascii="Arial" w:hAnsi="Arial" w:cs="Arial"/>
          <w:b/>
          <w:bCs/>
          <w:color w:val="000000"/>
          <w:sz w:val="20"/>
          <w:szCs w:val="20"/>
        </w:rPr>
        <w:t xml:space="preserve"> Group Austria</w:t>
      </w:r>
    </w:p>
    <w:p w14:paraId="223F05A1" w14:textId="13867536" w:rsidR="00C002E6" w:rsidRPr="008E2E73" w:rsidRDefault="007C41A5" w:rsidP="00A538CE">
      <w:pPr>
        <w:jc w:val="both"/>
        <w:rPr>
          <w:rStyle w:val="Hyperlink"/>
          <w:rFonts w:ascii="Arial" w:hAnsi="Arial" w:cs="Arial"/>
          <w:color w:val="4F81BD" w:themeColor="accent1"/>
          <w:sz w:val="20"/>
          <w:szCs w:val="20"/>
        </w:rPr>
      </w:pPr>
      <w:proofErr w:type="spellStart"/>
      <w:r w:rsidRPr="008E2E73">
        <w:rPr>
          <w:rFonts w:ascii="Arial" w:hAnsi="Arial" w:cs="Arial"/>
          <w:b/>
          <w:bCs/>
          <w:color w:val="000000"/>
          <w:sz w:val="20"/>
          <w:szCs w:val="20"/>
        </w:rPr>
        <w:t>Offerista</w:t>
      </w:r>
      <w:proofErr w:type="spellEnd"/>
      <w:r w:rsidRPr="008E2E73">
        <w:rPr>
          <w:rFonts w:ascii="Arial" w:hAnsi="Arial" w:cs="Arial"/>
          <w:b/>
          <w:bCs/>
          <w:color w:val="000000"/>
          <w:sz w:val="20"/>
          <w:szCs w:val="20"/>
        </w:rPr>
        <w:t xml:space="preserve"> Group Austria </w:t>
      </w:r>
      <w:r w:rsidRPr="008E2E73">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sidRPr="008E2E73">
        <w:rPr>
          <w:rFonts w:ascii="Arial" w:hAnsi="Arial" w:cs="Arial"/>
          <w:color w:val="000000"/>
          <w:sz w:val="20"/>
          <w:szCs w:val="20"/>
        </w:rPr>
        <w:t>Prozent</w:t>
      </w:r>
      <w:r w:rsidRPr="008E2E73">
        <w:rPr>
          <w:rFonts w:ascii="Arial" w:hAnsi="Arial" w:cs="Arial"/>
          <w:color w:val="000000"/>
          <w:sz w:val="20"/>
          <w:szCs w:val="20"/>
        </w:rPr>
        <w:t xml:space="preserve"> von der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Group übernommen. Im August 20</w:t>
      </w:r>
      <w:r w:rsidR="00CF0687" w:rsidRPr="008E2E73">
        <w:rPr>
          <w:rFonts w:ascii="Arial" w:hAnsi="Arial" w:cs="Arial"/>
          <w:color w:val="000000"/>
          <w:sz w:val="20"/>
          <w:szCs w:val="20"/>
        </w:rPr>
        <w:t>20</w:t>
      </w:r>
      <w:r w:rsidRPr="008E2E73">
        <w:rPr>
          <w:rFonts w:ascii="Arial" w:hAnsi="Arial" w:cs="Arial"/>
          <w:color w:val="000000"/>
          <w:sz w:val="20"/>
          <w:szCs w:val="20"/>
        </w:rPr>
        <w:t xml:space="preserve"> erfolgte die Namensumbenennung in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Group Austria. wogibtswas.at b</w:t>
      </w:r>
      <w:r w:rsidR="00896730" w:rsidRPr="008E2E73">
        <w:rPr>
          <w:rFonts w:ascii="Arial" w:hAnsi="Arial" w:cs="Arial"/>
          <w:color w:val="000000"/>
          <w:sz w:val="20"/>
          <w:szCs w:val="20"/>
        </w:rPr>
        <w:t>leibt</w:t>
      </w:r>
      <w:r w:rsidRPr="008E2E73">
        <w:rPr>
          <w:rFonts w:ascii="Arial" w:hAnsi="Arial" w:cs="Arial"/>
          <w:color w:val="000000"/>
          <w:sz w:val="20"/>
          <w:szCs w:val="20"/>
        </w:rPr>
        <w:t xml:space="preserve"> als eigene Marke für das B2C-Portal bestehen. </w:t>
      </w:r>
      <w:r w:rsidRPr="008E2E73">
        <w:rPr>
          <w:rFonts w:ascii="Arial" w:hAnsi="Arial" w:cs="Arial"/>
          <w:color w:val="000000"/>
        </w:rPr>
        <w:br/>
      </w:r>
      <w:r w:rsidRPr="008E2E73">
        <w:rPr>
          <w:rFonts w:ascii="Arial" w:hAnsi="Arial" w:cs="Arial"/>
          <w:color w:val="000000"/>
          <w:sz w:val="20"/>
          <w:szCs w:val="20"/>
        </w:rPr>
        <w:t xml:space="preserve">Mehr unter </w:t>
      </w:r>
      <w:hyperlink r:id="rId9" w:history="1">
        <w:r w:rsidRPr="008E2E73">
          <w:rPr>
            <w:rStyle w:val="Hyperlink"/>
            <w:rFonts w:ascii="Arial" w:hAnsi="Arial" w:cs="Arial"/>
            <w:color w:val="4F81BD" w:themeColor="accent1"/>
            <w:sz w:val="20"/>
            <w:szCs w:val="20"/>
          </w:rPr>
          <w:t>www.offerista.com/at</w:t>
        </w:r>
      </w:hyperlink>
    </w:p>
    <w:p w14:paraId="1D7D7A21" w14:textId="66C7BDFD" w:rsidR="00C002E6" w:rsidRPr="008E2E73" w:rsidRDefault="00916AC4" w:rsidP="00A538CE">
      <w:pPr>
        <w:jc w:val="both"/>
        <w:rPr>
          <w:rFonts w:ascii="Arial" w:hAnsi="Arial" w:cs="Arial"/>
          <w:color w:val="000000"/>
          <w:sz w:val="20"/>
          <w:szCs w:val="20"/>
        </w:rPr>
      </w:pPr>
      <w:r w:rsidRPr="008E2E73">
        <w:rPr>
          <w:rStyle w:val="Hyperlink"/>
          <w:rFonts w:ascii="Arial" w:hAnsi="Arial" w:cs="Arial"/>
          <w:color w:val="4F81BD" w:themeColor="accent1"/>
        </w:rPr>
        <w:br/>
      </w:r>
      <w:r w:rsidR="00C947E1" w:rsidRPr="008E2E73">
        <w:rPr>
          <w:rFonts w:ascii="Arial" w:hAnsi="Arial" w:cs="Arial"/>
          <w:b/>
          <w:bCs/>
          <w:color w:val="000000"/>
          <w:sz w:val="20"/>
          <w:szCs w:val="20"/>
        </w:rPr>
        <w:t>Über die </w:t>
      </w:r>
      <w:proofErr w:type="spellStart"/>
      <w:r w:rsidR="00C947E1" w:rsidRPr="008E2E73">
        <w:rPr>
          <w:rFonts w:ascii="Arial" w:hAnsi="Arial" w:cs="Arial"/>
          <w:b/>
          <w:bCs/>
          <w:color w:val="000000"/>
          <w:sz w:val="20"/>
          <w:szCs w:val="20"/>
        </w:rPr>
        <w:t>Offerista</w:t>
      </w:r>
      <w:proofErr w:type="spellEnd"/>
      <w:r w:rsidR="00C947E1" w:rsidRPr="008E2E73">
        <w:rPr>
          <w:rFonts w:ascii="Arial" w:hAnsi="Arial" w:cs="Arial"/>
          <w:b/>
          <w:bCs/>
          <w:color w:val="000000"/>
          <w:sz w:val="20"/>
          <w:szCs w:val="20"/>
        </w:rPr>
        <w:t xml:space="preserve"> Group</w:t>
      </w:r>
    </w:p>
    <w:p w14:paraId="44006C73" w14:textId="77777777" w:rsidR="00C002E6" w:rsidRPr="008E2E73" w:rsidRDefault="00C947E1" w:rsidP="00A538CE">
      <w:pPr>
        <w:jc w:val="both"/>
        <w:rPr>
          <w:rFonts w:ascii="Arial" w:hAnsi="Arial" w:cs="Arial"/>
          <w:color w:val="000000"/>
          <w:sz w:val="20"/>
          <w:szCs w:val="20"/>
        </w:rPr>
      </w:pPr>
      <w:r w:rsidRPr="008E2E73">
        <w:rPr>
          <w:rFonts w:ascii="Arial" w:hAnsi="Arial" w:cs="Arial"/>
          <w:color w:val="000000"/>
          <w:sz w:val="20"/>
          <w:szCs w:val="20"/>
        </w:rPr>
        <w:t>Als Shopper Marketing Network bietet die </w:t>
      </w:r>
      <w:proofErr w:type="spellStart"/>
      <w:r w:rsidR="0024102F">
        <w:fldChar w:fldCharType="begin"/>
      </w:r>
      <w:r w:rsidR="0024102F">
        <w:instrText xml:space="preserve"> HYPERLINK "http://www.offerista.com/" </w:instrText>
      </w:r>
      <w:r w:rsidR="0024102F">
        <w:fldChar w:fldCharType="separate"/>
      </w:r>
      <w:r w:rsidRPr="008E2E73">
        <w:rPr>
          <w:rStyle w:val="Hyperlink"/>
          <w:rFonts w:ascii="Arial" w:hAnsi="Arial" w:cs="Arial"/>
          <w:color w:val="4F81BD" w:themeColor="accent1"/>
          <w:sz w:val="20"/>
          <w:szCs w:val="20"/>
        </w:rPr>
        <w:t>Offerista</w:t>
      </w:r>
      <w:proofErr w:type="spellEnd"/>
      <w:r w:rsidRPr="008E2E73">
        <w:rPr>
          <w:rStyle w:val="Hyperlink"/>
          <w:rFonts w:ascii="Arial" w:hAnsi="Arial" w:cs="Arial"/>
          <w:color w:val="4F81BD" w:themeColor="accent1"/>
          <w:sz w:val="20"/>
          <w:szCs w:val="20"/>
        </w:rPr>
        <w:t xml:space="preserve"> Group GmbH</w:t>
      </w:r>
      <w:r w:rsidR="0024102F">
        <w:rPr>
          <w:rStyle w:val="Hyperlink"/>
          <w:rFonts w:ascii="Arial" w:hAnsi="Arial" w:cs="Arial"/>
          <w:color w:val="4F81BD" w:themeColor="accent1"/>
          <w:sz w:val="20"/>
          <w:szCs w:val="20"/>
        </w:rPr>
        <w:fldChar w:fldCharType="end"/>
      </w:r>
      <w:r w:rsidRPr="008E2E73">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Pr="008E2E73">
        <w:rPr>
          <w:rFonts w:ascii="Arial" w:hAnsi="Arial" w:cs="Arial"/>
          <w:color w:val="000000"/>
          <w:sz w:val="20"/>
          <w:szCs w:val="20"/>
        </w:rPr>
        <w:t>Offerista</w:t>
      </w:r>
      <w:proofErr w:type="spellEnd"/>
      <w:r w:rsidRPr="008E2E73">
        <w:rPr>
          <w:rFonts w:ascii="Arial" w:hAnsi="Arial" w:cs="Arial"/>
          <w:color w:val="000000"/>
          <w:sz w:val="20"/>
          <w:szCs w:val="20"/>
        </w:rPr>
        <w:t xml:space="preserve">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2DF7CEA1" w14:textId="302C8125" w:rsidR="00C002E6" w:rsidRDefault="00C002E6" w:rsidP="00A538CE">
      <w:pPr>
        <w:jc w:val="both"/>
        <w:rPr>
          <w:rFonts w:ascii="Arial" w:hAnsi="Arial" w:cs="Arial"/>
          <w:color w:val="000000"/>
          <w:sz w:val="20"/>
          <w:szCs w:val="20"/>
        </w:rPr>
      </w:pPr>
    </w:p>
    <w:p w14:paraId="223167A3" w14:textId="77777777" w:rsidR="000D35C2" w:rsidRPr="000C4069" w:rsidRDefault="000D35C2" w:rsidP="00A538CE">
      <w:pPr>
        <w:jc w:val="both"/>
        <w:rPr>
          <w:rFonts w:ascii="Arial" w:hAnsi="Arial" w:cs="Arial"/>
          <w:sz w:val="20"/>
          <w:szCs w:val="20"/>
        </w:rPr>
      </w:pPr>
      <w:proofErr w:type="spellStart"/>
      <w:r w:rsidRPr="000C4069">
        <w:rPr>
          <w:rFonts w:ascii="Arial" w:hAnsi="Arial" w:cs="Arial"/>
          <w:sz w:val="20"/>
          <w:szCs w:val="20"/>
        </w:rPr>
        <w:t>Offerista</w:t>
      </w:r>
      <w:proofErr w:type="spellEnd"/>
      <w:r w:rsidRPr="000C4069">
        <w:rPr>
          <w:rFonts w:ascii="Arial" w:hAnsi="Arial" w:cs="Arial"/>
          <w:sz w:val="20"/>
          <w:szCs w:val="20"/>
        </w:rPr>
        <w:t xml:space="preserve"> gehört zu den drei Initiatoren der 2021 ins Leben gerufenen </w:t>
      </w:r>
      <w:hyperlink r:id="rId10" w:history="1">
        <w:r w:rsidRPr="000C4069">
          <w:rPr>
            <w:rStyle w:val="Hyperlink"/>
            <w:rFonts w:ascii="Arial" w:hAnsi="Arial" w:cs="Arial"/>
            <w:color w:val="4F81BD" w:themeColor="accent1"/>
            <w:sz w:val="20"/>
            <w:szCs w:val="20"/>
          </w:rPr>
          <w:t>„Initiative Digitale Handelskommunikation“</w:t>
        </w:r>
      </w:hyperlink>
      <w:r w:rsidRPr="000C4069">
        <w:rPr>
          <w:rFonts w:ascii="Arial" w:hAnsi="Arial" w:cs="Arial"/>
          <w:sz w:val="20"/>
          <w:szCs w:val="20"/>
        </w:rPr>
        <w:t xml:space="preserve"> (kurz IDH).  Ziel der Gattungsinitiative ist es, das Thema digitale Handelskommunikation als zukunftsweisenden Industriezweig breiter in die öffentliche Wahrnehmung zu bringen.</w:t>
      </w:r>
    </w:p>
    <w:p w14:paraId="44F81ED0" w14:textId="77777777" w:rsidR="000D35C2" w:rsidRPr="008E2E73" w:rsidRDefault="000D35C2" w:rsidP="00CA11E4">
      <w:pPr>
        <w:rPr>
          <w:rFonts w:ascii="Arial" w:hAnsi="Arial" w:cs="Arial"/>
          <w:color w:val="000000"/>
          <w:sz w:val="20"/>
          <w:szCs w:val="20"/>
        </w:rPr>
      </w:pPr>
    </w:p>
    <w:p w14:paraId="43C70B5E" w14:textId="4DEFAB36" w:rsidR="00C002E6" w:rsidRPr="008E2E73" w:rsidRDefault="00C002E6" w:rsidP="00CA11E4">
      <w:pPr>
        <w:rPr>
          <w:rFonts w:ascii="Arial" w:hAnsi="Arial" w:cs="Arial"/>
          <w:b/>
          <w:bCs/>
          <w:color w:val="000000"/>
          <w:sz w:val="20"/>
          <w:szCs w:val="20"/>
        </w:rPr>
      </w:pPr>
      <w:r w:rsidRPr="008E2E73">
        <w:rPr>
          <w:rFonts w:ascii="Arial" w:hAnsi="Arial" w:cs="Arial"/>
          <w:b/>
          <w:bCs/>
          <w:color w:val="000000"/>
          <w:sz w:val="20"/>
          <w:szCs w:val="20"/>
        </w:rPr>
        <w:t xml:space="preserve">Pressekontakt </w:t>
      </w:r>
      <w:proofErr w:type="spellStart"/>
      <w:r w:rsidRPr="008E2E73">
        <w:rPr>
          <w:rFonts w:ascii="Arial" w:hAnsi="Arial" w:cs="Arial"/>
          <w:b/>
          <w:bCs/>
          <w:color w:val="000000"/>
          <w:sz w:val="20"/>
          <w:szCs w:val="20"/>
        </w:rPr>
        <w:t>Offerista</w:t>
      </w:r>
      <w:proofErr w:type="spellEnd"/>
      <w:r w:rsidRPr="008E2E73">
        <w:rPr>
          <w:rFonts w:ascii="Arial" w:hAnsi="Arial" w:cs="Arial"/>
          <w:b/>
          <w:bCs/>
          <w:color w:val="000000"/>
          <w:sz w:val="20"/>
          <w:szCs w:val="20"/>
        </w:rPr>
        <w:t xml:space="preserve"> Group Austria </w:t>
      </w:r>
    </w:p>
    <w:p w14:paraId="451945BE" w14:textId="4AE5BDE1" w:rsidR="005A431F" w:rsidRPr="008E2E73" w:rsidRDefault="007C41A5" w:rsidP="00CA11E4">
      <w:pPr>
        <w:rPr>
          <w:rFonts w:ascii="Arial" w:hAnsi="Arial" w:cs="Arial"/>
          <w:color w:val="4F81BD" w:themeColor="accent1"/>
          <w:sz w:val="20"/>
          <w:szCs w:val="20"/>
          <w:u w:val="single"/>
        </w:rPr>
      </w:pPr>
      <w:r w:rsidRPr="008E2E73">
        <w:rPr>
          <w:rFonts w:ascii="Arial" w:hAnsi="Arial" w:cs="Arial"/>
          <w:color w:val="000000"/>
          <w:sz w:val="20"/>
          <w:szCs w:val="20"/>
        </w:rPr>
        <w:t xml:space="preserve">Dr. Alexandra </w:t>
      </w:r>
      <w:proofErr w:type="spellStart"/>
      <w:r w:rsidRPr="008E2E73">
        <w:rPr>
          <w:rFonts w:ascii="Arial" w:hAnsi="Arial" w:cs="Arial"/>
          <w:color w:val="000000"/>
          <w:sz w:val="20"/>
          <w:szCs w:val="20"/>
        </w:rPr>
        <w:t>Vasak</w:t>
      </w:r>
      <w:proofErr w:type="spellEnd"/>
      <w:r w:rsidRPr="008E2E73">
        <w:rPr>
          <w:rFonts w:ascii="Arial" w:hAnsi="Arial" w:cs="Arial"/>
          <w:color w:val="000000"/>
          <w:sz w:val="20"/>
          <w:szCs w:val="20"/>
        </w:rPr>
        <w:t>, Reiter PR</w:t>
      </w:r>
      <w:r w:rsidRPr="008E2E73">
        <w:rPr>
          <w:rFonts w:ascii="Arial" w:hAnsi="Arial" w:cs="Arial"/>
          <w:color w:val="000000"/>
          <w:sz w:val="20"/>
          <w:szCs w:val="20"/>
        </w:rPr>
        <w:br/>
        <w:t xml:space="preserve">Praterstraße 1 | </w:t>
      </w:r>
      <w:proofErr w:type="spellStart"/>
      <w:r w:rsidRPr="008E2E73">
        <w:rPr>
          <w:rFonts w:ascii="Arial" w:hAnsi="Arial" w:cs="Arial"/>
          <w:color w:val="000000"/>
          <w:sz w:val="20"/>
          <w:szCs w:val="20"/>
        </w:rPr>
        <w:t>weXelerate</w:t>
      </w:r>
      <w:proofErr w:type="spellEnd"/>
      <w:r w:rsidRPr="008E2E73">
        <w:rPr>
          <w:rFonts w:ascii="Arial" w:hAnsi="Arial" w:cs="Arial"/>
          <w:color w:val="000000"/>
          <w:sz w:val="20"/>
          <w:szCs w:val="20"/>
        </w:rPr>
        <w:t xml:space="preserve"> Space </w:t>
      </w:r>
      <w:r w:rsidR="00D8641A" w:rsidRPr="008E2E73">
        <w:rPr>
          <w:rFonts w:ascii="Arial" w:hAnsi="Arial" w:cs="Arial"/>
          <w:color w:val="000000"/>
          <w:sz w:val="20"/>
          <w:szCs w:val="20"/>
        </w:rPr>
        <w:t>1</w:t>
      </w:r>
      <w:r w:rsidR="008804AC" w:rsidRPr="008E2E73">
        <w:rPr>
          <w:rFonts w:ascii="Arial" w:hAnsi="Arial" w:cs="Arial"/>
          <w:color w:val="000000"/>
          <w:sz w:val="20"/>
          <w:szCs w:val="20"/>
        </w:rPr>
        <w:t>2</w:t>
      </w:r>
      <w:r w:rsidR="00B700FF" w:rsidRPr="008E2E73">
        <w:rPr>
          <w:rFonts w:ascii="Arial" w:hAnsi="Arial" w:cs="Arial"/>
          <w:color w:val="000000"/>
          <w:sz w:val="20"/>
          <w:szCs w:val="20"/>
        </w:rPr>
        <w:t xml:space="preserve"> | </w:t>
      </w:r>
      <w:r w:rsidRPr="008E2E73">
        <w:rPr>
          <w:rFonts w:ascii="Arial" w:hAnsi="Arial" w:cs="Arial"/>
          <w:color w:val="000000"/>
          <w:sz w:val="20"/>
          <w:szCs w:val="20"/>
        </w:rPr>
        <w:t>1020 Wien</w:t>
      </w:r>
      <w:r w:rsidRPr="008E2E73">
        <w:rPr>
          <w:rFonts w:ascii="Arial" w:hAnsi="Arial" w:cs="Arial"/>
          <w:color w:val="000000"/>
          <w:sz w:val="20"/>
          <w:szCs w:val="20"/>
        </w:rPr>
        <w:br/>
      </w:r>
      <w:r w:rsidR="00C002E6" w:rsidRPr="008E2E73">
        <w:rPr>
          <w:rFonts w:ascii="Arial" w:hAnsi="Arial" w:cs="Arial"/>
          <w:color w:val="000000"/>
          <w:sz w:val="20"/>
          <w:szCs w:val="20"/>
        </w:rPr>
        <w:t xml:space="preserve">Tel.: </w:t>
      </w:r>
      <w:r w:rsidRPr="008E2E73">
        <w:rPr>
          <w:rFonts w:ascii="Arial" w:hAnsi="Arial" w:cs="Arial"/>
          <w:color w:val="000000"/>
          <w:sz w:val="20"/>
          <w:szCs w:val="20"/>
        </w:rPr>
        <w:t>+43 699 120 895 5</w:t>
      </w:r>
      <w:r w:rsidR="00AD2F9E" w:rsidRPr="008E2E73">
        <w:rPr>
          <w:rFonts w:ascii="Arial" w:hAnsi="Arial" w:cs="Arial"/>
          <w:color w:val="000000"/>
          <w:sz w:val="20"/>
          <w:szCs w:val="20"/>
        </w:rPr>
        <w:t>9</w:t>
      </w:r>
      <w:r w:rsidRPr="008E2E73">
        <w:rPr>
          <w:rFonts w:ascii="Arial" w:hAnsi="Arial" w:cs="Arial"/>
          <w:color w:val="000000"/>
          <w:sz w:val="20"/>
          <w:szCs w:val="20"/>
        </w:rPr>
        <w:br/>
      </w:r>
      <w:hyperlink r:id="rId11" w:history="1">
        <w:r w:rsidR="00C002E6" w:rsidRPr="008E2E73">
          <w:rPr>
            <w:rStyle w:val="Hyperlink"/>
            <w:rFonts w:ascii="Arial" w:hAnsi="Arial" w:cs="Arial"/>
            <w:color w:val="4F81BD" w:themeColor="accent1"/>
            <w:sz w:val="20"/>
            <w:szCs w:val="20"/>
          </w:rPr>
          <w:t>alexandra.vasak@reiterpr.com</w:t>
        </w:r>
      </w:hyperlink>
    </w:p>
    <w:p w14:paraId="39636BDA" w14:textId="03CB0427" w:rsidR="00C002E6" w:rsidRPr="008E2E73" w:rsidRDefault="00C002E6" w:rsidP="00A538CE">
      <w:pPr>
        <w:jc w:val="both"/>
        <w:rPr>
          <w:rFonts w:ascii="Arial" w:hAnsi="Arial" w:cs="Arial"/>
          <w:color w:val="4F81BD" w:themeColor="accent1"/>
          <w:sz w:val="20"/>
          <w:szCs w:val="20"/>
          <w:u w:val="single"/>
        </w:rPr>
      </w:pPr>
    </w:p>
    <w:p w14:paraId="1E6AED70" w14:textId="77777777" w:rsidR="00C002E6" w:rsidRPr="008E2E73" w:rsidRDefault="00C002E6" w:rsidP="00A538CE">
      <w:pPr>
        <w:jc w:val="both"/>
        <w:rPr>
          <w:rFonts w:ascii="Arial" w:hAnsi="Arial" w:cs="Arial"/>
          <w:color w:val="000000"/>
          <w:sz w:val="22"/>
          <w:szCs w:val="22"/>
        </w:rPr>
      </w:pPr>
    </w:p>
    <w:sectPr w:rsidR="00C002E6" w:rsidRPr="008E2E73">
      <w:head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2AC05" w14:textId="77777777" w:rsidR="00CA47A0" w:rsidRDefault="00CA47A0">
      <w:r>
        <w:separator/>
      </w:r>
    </w:p>
  </w:endnote>
  <w:endnote w:type="continuationSeparator" w:id="0">
    <w:p w14:paraId="06BD551A" w14:textId="77777777" w:rsidR="00CA47A0" w:rsidRDefault="00CA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䃠λ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387E1" w14:textId="77777777" w:rsidR="00CA47A0" w:rsidRDefault="00CA47A0">
      <w:r>
        <w:separator/>
      </w:r>
    </w:p>
  </w:footnote>
  <w:footnote w:type="continuationSeparator" w:id="0">
    <w:p w14:paraId="1CFB3D7D" w14:textId="77777777" w:rsidR="00CA47A0" w:rsidRDefault="00CA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57B48"/>
    <w:rsid w:val="00061857"/>
    <w:rsid w:val="00062458"/>
    <w:rsid w:val="00072AD6"/>
    <w:rsid w:val="00073105"/>
    <w:rsid w:val="00076845"/>
    <w:rsid w:val="00080484"/>
    <w:rsid w:val="00082145"/>
    <w:rsid w:val="0009309C"/>
    <w:rsid w:val="00095181"/>
    <w:rsid w:val="000A09B9"/>
    <w:rsid w:val="000A2065"/>
    <w:rsid w:val="000B6BAC"/>
    <w:rsid w:val="000C32B4"/>
    <w:rsid w:val="000C4069"/>
    <w:rsid w:val="000D2373"/>
    <w:rsid w:val="000D29D2"/>
    <w:rsid w:val="000D35C2"/>
    <w:rsid w:val="000E243E"/>
    <w:rsid w:val="000F4FED"/>
    <w:rsid w:val="001179AB"/>
    <w:rsid w:val="001202BA"/>
    <w:rsid w:val="0013204F"/>
    <w:rsid w:val="00137FA9"/>
    <w:rsid w:val="00141E2B"/>
    <w:rsid w:val="00163A4A"/>
    <w:rsid w:val="00175B25"/>
    <w:rsid w:val="00180BF8"/>
    <w:rsid w:val="001925F1"/>
    <w:rsid w:val="00193377"/>
    <w:rsid w:val="001A6681"/>
    <w:rsid w:val="001A6795"/>
    <w:rsid w:val="001B0837"/>
    <w:rsid w:val="001B2C3E"/>
    <w:rsid w:val="001C1836"/>
    <w:rsid w:val="001C207E"/>
    <w:rsid w:val="001C6BE0"/>
    <w:rsid w:val="001D1189"/>
    <w:rsid w:val="001D26C9"/>
    <w:rsid w:val="001E09D5"/>
    <w:rsid w:val="001E3B62"/>
    <w:rsid w:val="001E403E"/>
    <w:rsid w:val="001E64B5"/>
    <w:rsid w:val="001F100F"/>
    <w:rsid w:val="001F1AF1"/>
    <w:rsid w:val="001F2BF0"/>
    <w:rsid w:val="001F7ADE"/>
    <w:rsid w:val="0020614E"/>
    <w:rsid w:val="0021093F"/>
    <w:rsid w:val="00221253"/>
    <w:rsid w:val="00225035"/>
    <w:rsid w:val="0023421A"/>
    <w:rsid w:val="002408EC"/>
    <w:rsid w:val="0024102F"/>
    <w:rsid w:val="00252934"/>
    <w:rsid w:val="002600AE"/>
    <w:rsid w:val="002612A0"/>
    <w:rsid w:val="00270B50"/>
    <w:rsid w:val="00270CE4"/>
    <w:rsid w:val="00271947"/>
    <w:rsid w:val="00274C3D"/>
    <w:rsid w:val="00275C79"/>
    <w:rsid w:val="002762AA"/>
    <w:rsid w:val="00281FBC"/>
    <w:rsid w:val="00291B76"/>
    <w:rsid w:val="002977F4"/>
    <w:rsid w:val="002C44D1"/>
    <w:rsid w:val="002C7142"/>
    <w:rsid w:val="002D27D2"/>
    <w:rsid w:val="002D2B41"/>
    <w:rsid w:val="002E1E96"/>
    <w:rsid w:val="002F1D11"/>
    <w:rsid w:val="002F6D71"/>
    <w:rsid w:val="00302C94"/>
    <w:rsid w:val="003038CD"/>
    <w:rsid w:val="003078A0"/>
    <w:rsid w:val="00325825"/>
    <w:rsid w:val="0033284A"/>
    <w:rsid w:val="00332D05"/>
    <w:rsid w:val="003376B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23BFB"/>
    <w:rsid w:val="0042443E"/>
    <w:rsid w:val="00426DC8"/>
    <w:rsid w:val="00444517"/>
    <w:rsid w:val="00462FD2"/>
    <w:rsid w:val="0047585C"/>
    <w:rsid w:val="004B1414"/>
    <w:rsid w:val="004C02EE"/>
    <w:rsid w:val="004C1D96"/>
    <w:rsid w:val="004C22E1"/>
    <w:rsid w:val="004C27A7"/>
    <w:rsid w:val="004C6E36"/>
    <w:rsid w:val="004E5A9A"/>
    <w:rsid w:val="004F7B32"/>
    <w:rsid w:val="0050787A"/>
    <w:rsid w:val="00512F24"/>
    <w:rsid w:val="00515C61"/>
    <w:rsid w:val="00524550"/>
    <w:rsid w:val="00525C1F"/>
    <w:rsid w:val="0053020D"/>
    <w:rsid w:val="00532B2A"/>
    <w:rsid w:val="00534965"/>
    <w:rsid w:val="00540E9C"/>
    <w:rsid w:val="005430AB"/>
    <w:rsid w:val="005539F4"/>
    <w:rsid w:val="00554BD0"/>
    <w:rsid w:val="0056307F"/>
    <w:rsid w:val="00577D26"/>
    <w:rsid w:val="005855A8"/>
    <w:rsid w:val="00586A86"/>
    <w:rsid w:val="005910A9"/>
    <w:rsid w:val="00593654"/>
    <w:rsid w:val="005970DC"/>
    <w:rsid w:val="005A431F"/>
    <w:rsid w:val="005B0636"/>
    <w:rsid w:val="005C00D2"/>
    <w:rsid w:val="005C45C1"/>
    <w:rsid w:val="005D2E9E"/>
    <w:rsid w:val="005E67D7"/>
    <w:rsid w:val="005F2C4B"/>
    <w:rsid w:val="006050B8"/>
    <w:rsid w:val="00613285"/>
    <w:rsid w:val="00616B56"/>
    <w:rsid w:val="00620107"/>
    <w:rsid w:val="0062621D"/>
    <w:rsid w:val="00631461"/>
    <w:rsid w:val="00635EEF"/>
    <w:rsid w:val="00641D23"/>
    <w:rsid w:val="00647BCF"/>
    <w:rsid w:val="00657D76"/>
    <w:rsid w:val="006634F5"/>
    <w:rsid w:val="00671E12"/>
    <w:rsid w:val="00673502"/>
    <w:rsid w:val="00681EAB"/>
    <w:rsid w:val="00682FB6"/>
    <w:rsid w:val="00683AB6"/>
    <w:rsid w:val="006855C8"/>
    <w:rsid w:val="006A3272"/>
    <w:rsid w:val="006C25B2"/>
    <w:rsid w:val="006D0441"/>
    <w:rsid w:val="006E02CB"/>
    <w:rsid w:val="006E1A34"/>
    <w:rsid w:val="006E4E00"/>
    <w:rsid w:val="00701698"/>
    <w:rsid w:val="00706260"/>
    <w:rsid w:val="007071C0"/>
    <w:rsid w:val="00722B6B"/>
    <w:rsid w:val="0073236C"/>
    <w:rsid w:val="00740562"/>
    <w:rsid w:val="00745DCB"/>
    <w:rsid w:val="0074629B"/>
    <w:rsid w:val="007635F3"/>
    <w:rsid w:val="00787778"/>
    <w:rsid w:val="007944AA"/>
    <w:rsid w:val="00796A04"/>
    <w:rsid w:val="00797482"/>
    <w:rsid w:val="007B54D6"/>
    <w:rsid w:val="007C41A5"/>
    <w:rsid w:val="007D5AB9"/>
    <w:rsid w:val="007D5DFD"/>
    <w:rsid w:val="007E2B37"/>
    <w:rsid w:val="007E610A"/>
    <w:rsid w:val="007E6EEB"/>
    <w:rsid w:val="007E72B4"/>
    <w:rsid w:val="007F6536"/>
    <w:rsid w:val="007F673C"/>
    <w:rsid w:val="00810568"/>
    <w:rsid w:val="00821950"/>
    <w:rsid w:val="00824FCE"/>
    <w:rsid w:val="00833B4A"/>
    <w:rsid w:val="00842400"/>
    <w:rsid w:val="00847EC4"/>
    <w:rsid w:val="00847F95"/>
    <w:rsid w:val="0085537A"/>
    <w:rsid w:val="008568E3"/>
    <w:rsid w:val="008612A2"/>
    <w:rsid w:val="00875F26"/>
    <w:rsid w:val="0087642F"/>
    <w:rsid w:val="008804AC"/>
    <w:rsid w:val="008937FD"/>
    <w:rsid w:val="00894344"/>
    <w:rsid w:val="00896730"/>
    <w:rsid w:val="00897ADE"/>
    <w:rsid w:val="008A1B41"/>
    <w:rsid w:val="008B319D"/>
    <w:rsid w:val="008C1D74"/>
    <w:rsid w:val="008C50B0"/>
    <w:rsid w:val="008C5D6B"/>
    <w:rsid w:val="008D5300"/>
    <w:rsid w:val="008E2E73"/>
    <w:rsid w:val="008F71BC"/>
    <w:rsid w:val="008F7819"/>
    <w:rsid w:val="0090365E"/>
    <w:rsid w:val="00903D8E"/>
    <w:rsid w:val="00912D69"/>
    <w:rsid w:val="0091427F"/>
    <w:rsid w:val="00916AC4"/>
    <w:rsid w:val="00921EDA"/>
    <w:rsid w:val="009321FB"/>
    <w:rsid w:val="009377E3"/>
    <w:rsid w:val="00940EBD"/>
    <w:rsid w:val="009412AF"/>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3C4"/>
    <w:rsid w:val="009E4D16"/>
    <w:rsid w:val="009E7892"/>
    <w:rsid w:val="009F33CB"/>
    <w:rsid w:val="009F428C"/>
    <w:rsid w:val="009F609C"/>
    <w:rsid w:val="009F69F4"/>
    <w:rsid w:val="009F71CA"/>
    <w:rsid w:val="00A0741A"/>
    <w:rsid w:val="00A25CEE"/>
    <w:rsid w:val="00A261D9"/>
    <w:rsid w:val="00A37387"/>
    <w:rsid w:val="00A37B97"/>
    <w:rsid w:val="00A403BE"/>
    <w:rsid w:val="00A426A3"/>
    <w:rsid w:val="00A538CE"/>
    <w:rsid w:val="00A57A85"/>
    <w:rsid w:val="00A60B88"/>
    <w:rsid w:val="00A7007D"/>
    <w:rsid w:val="00A76CB3"/>
    <w:rsid w:val="00A9017B"/>
    <w:rsid w:val="00AA2B89"/>
    <w:rsid w:val="00AB1D19"/>
    <w:rsid w:val="00AC1934"/>
    <w:rsid w:val="00AC704A"/>
    <w:rsid w:val="00AD2CA6"/>
    <w:rsid w:val="00AD2F9E"/>
    <w:rsid w:val="00AD7E4C"/>
    <w:rsid w:val="00AF47A7"/>
    <w:rsid w:val="00B002F1"/>
    <w:rsid w:val="00B01473"/>
    <w:rsid w:val="00B01BF8"/>
    <w:rsid w:val="00B0771B"/>
    <w:rsid w:val="00B204C4"/>
    <w:rsid w:val="00B2129C"/>
    <w:rsid w:val="00B21536"/>
    <w:rsid w:val="00B279AC"/>
    <w:rsid w:val="00B30EE0"/>
    <w:rsid w:val="00B31BF0"/>
    <w:rsid w:val="00B37925"/>
    <w:rsid w:val="00B404B2"/>
    <w:rsid w:val="00B43F74"/>
    <w:rsid w:val="00B44B24"/>
    <w:rsid w:val="00B55110"/>
    <w:rsid w:val="00B64D50"/>
    <w:rsid w:val="00B700FF"/>
    <w:rsid w:val="00B723BA"/>
    <w:rsid w:val="00B75747"/>
    <w:rsid w:val="00B777D2"/>
    <w:rsid w:val="00B84F84"/>
    <w:rsid w:val="00BA0CB1"/>
    <w:rsid w:val="00BA29E4"/>
    <w:rsid w:val="00BA4E9C"/>
    <w:rsid w:val="00BB3382"/>
    <w:rsid w:val="00BB3A9B"/>
    <w:rsid w:val="00BB3E30"/>
    <w:rsid w:val="00BD01ED"/>
    <w:rsid w:val="00BD0C52"/>
    <w:rsid w:val="00BD7813"/>
    <w:rsid w:val="00BE09CB"/>
    <w:rsid w:val="00BE34D5"/>
    <w:rsid w:val="00BE65DA"/>
    <w:rsid w:val="00BF38E5"/>
    <w:rsid w:val="00BF5053"/>
    <w:rsid w:val="00C002E6"/>
    <w:rsid w:val="00C111CC"/>
    <w:rsid w:val="00C263AB"/>
    <w:rsid w:val="00C326AD"/>
    <w:rsid w:val="00C44D35"/>
    <w:rsid w:val="00C51122"/>
    <w:rsid w:val="00C54286"/>
    <w:rsid w:val="00C56B8B"/>
    <w:rsid w:val="00C67070"/>
    <w:rsid w:val="00C947E1"/>
    <w:rsid w:val="00C9516B"/>
    <w:rsid w:val="00CA11E4"/>
    <w:rsid w:val="00CA47A0"/>
    <w:rsid w:val="00CB7835"/>
    <w:rsid w:val="00CB7BB1"/>
    <w:rsid w:val="00CC0F03"/>
    <w:rsid w:val="00CC4137"/>
    <w:rsid w:val="00CD0665"/>
    <w:rsid w:val="00CD1EC1"/>
    <w:rsid w:val="00CE2637"/>
    <w:rsid w:val="00CE6B16"/>
    <w:rsid w:val="00CF0687"/>
    <w:rsid w:val="00D225B6"/>
    <w:rsid w:val="00D23285"/>
    <w:rsid w:val="00D33E73"/>
    <w:rsid w:val="00D420F6"/>
    <w:rsid w:val="00D5205E"/>
    <w:rsid w:val="00D55082"/>
    <w:rsid w:val="00D640BA"/>
    <w:rsid w:val="00D749A3"/>
    <w:rsid w:val="00D8425C"/>
    <w:rsid w:val="00D8641A"/>
    <w:rsid w:val="00D949F8"/>
    <w:rsid w:val="00DA256D"/>
    <w:rsid w:val="00DA7EFE"/>
    <w:rsid w:val="00DB19A0"/>
    <w:rsid w:val="00DB33FB"/>
    <w:rsid w:val="00DC0922"/>
    <w:rsid w:val="00DC22C4"/>
    <w:rsid w:val="00DC2864"/>
    <w:rsid w:val="00DC2E3A"/>
    <w:rsid w:val="00DD0391"/>
    <w:rsid w:val="00DD6458"/>
    <w:rsid w:val="00DD6889"/>
    <w:rsid w:val="00DE3E72"/>
    <w:rsid w:val="00DE4DB4"/>
    <w:rsid w:val="00DF2847"/>
    <w:rsid w:val="00E100A5"/>
    <w:rsid w:val="00E10A80"/>
    <w:rsid w:val="00E1172D"/>
    <w:rsid w:val="00E11FF4"/>
    <w:rsid w:val="00E1287E"/>
    <w:rsid w:val="00E22A2F"/>
    <w:rsid w:val="00E30662"/>
    <w:rsid w:val="00E50829"/>
    <w:rsid w:val="00E53FB6"/>
    <w:rsid w:val="00E5612E"/>
    <w:rsid w:val="00E57BBC"/>
    <w:rsid w:val="00E66949"/>
    <w:rsid w:val="00E70021"/>
    <w:rsid w:val="00E8198B"/>
    <w:rsid w:val="00E82385"/>
    <w:rsid w:val="00E8412A"/>
    <w:rsid w:val="00E903C3"/>
    <w:rsid w:val="00EC4B73"/>
    <w:rsid w:val="00EC60C9"/>
    <w:rsid w:val="00ED3E2E"/>
    <w:rsid w:val="00EE1010"/>
    <w:rsid w:val="00EE3212"/>
    <w:rsid w:val="00EE7661"/>
    <w:rsid w:val="00EF4727"/>
    <w:rsid w:val="00EF50B8"/>
    <w:rsid w:val="00EF57F7"/>
    <w:rsid w:val="00F0665D"/>
    <w:rsid w:val="00F07EA2"/>
    <w:rsid w:val="00F1608C"/>
    <w:rsid w:val="00F167E7"/>
    <w:rsid w:val="00F23542"/>
    <w:rsid w:val="00F37164"/>
    <w:rsid w:val="00F3763F"/>
    <w:rsid w:val="00F37CAB"/>
    <w:rsid w:val="00F44628"/>
    <w:rsid w:val="00F51066"/>
    <w:rsid w:val="00F6228D"/>
    <w:rsid w:val="00F65DCA"/>
    <w:rsid w:val="00F65E53"/>
    <w:rsid w:val="00F71A38"/>
    <w:rsid w:val="00F72C15"/>
    <w:rsid w:val="00F9049F"/>
    <w:rsid w:val="00F91448"/>
    <w:rsid w:val="00F92D7A"/>
    <w:rsid w:val="00FA1ABD"/>
    <w:rsid w:val="00FC3625"/>
    <w:rsid w:val="00FC6BEA"/>
    <w:rsid w:val="00FD1AAC"/>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98B"/>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74281">
      <w:bodyDiv w:val="1"/>
      <w:marLeft w:val="0"/>
      <w:marRight w:val="0"/>
      <w:marTop w:val="0"/>
      <w:marBottom w:val="0"/>
      <w:divBdr>
        <w:top w:val="none" w:sz="0" w:space="0" w:color="auto"/>
        <w:left w:val="none" w:sz="0" w:space="0" w:color="auto"/>
        <w:bottom w:val="none" w:sz="0" w:space="0" w:color="auto"/>
        <w:right w:val="none" w:sz="0" w:space="0" w:color="auto"/>
      </w:divBdr>
    </w:div>
    <w:div w:id="135295176">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5790976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294023859">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94819409">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53010907">
      <w:bodyDiv w:val="1"/>
      <w:marLeft w:val="0"/>
      <w:marRight w:val="0"/>
      <w:marTop w:val="0"/>
      <w:marBottom w:val="0"/>
      <w:divBdr>
        <w:top w:val="none" w:sz="0" w:space="0" w:color="auto"/>
        <w:left w:val="none" w:sz="0" w:space="0" w:color="auto"/>
        <w:bottom w:val="none" w:sz="0" w:space="0" w:color="auto"/>
        <w:right w:val="none" w:sz="0" w:space="0" w:color="auto"/>
      </w:divBdr>
    </w:div>
    <w:div w:id="563030673">
      <w:bodyDiv w:val="1"/>
      <w:marLeft w:val="0"/>
      <w:marRight w:val="0"/>
      <w:marTop w:val="0"/>
      <w:marBottom w:val="0"/>
      <w:divBdr>
        <w:top w:val="none" w:sz="0" w:space="0" w:color="auto"/>
        <w:left w:val="none" w:sz="0" w:space="0" w:color="auto"/>
        <w:bottom w:val="none" w:sz="0" w:space="0" w:color="auto"/>
        <w:right w:val="none" w:sz="0" w:space="0" w:color="auto"/>
      </w:divBdr>
    </w:div>
    <w:div w:id="608852760">
      <w:bodyDiv w:val="1"/>
      <w:marLeft w:val="0"/>
      <w:marRight w:val="0"/>
      <w:marTop w:val="0"/>
      <w:marBottom w:val="0"/>
      <w:divBdr>
        <w:top w:val="none" w:sz="0" w:space="0" w:color="auto"/>
        <w:left w:val="none" w:sz="0" w:space="0" w:color="auto"/>
        <w:bottom w:val="none" w:sz="0" w:space="0" w:color="auto"/>
        <w:right w:val="none" w:sz="0" w:space="0" w:color="auto"/>
      </w:divBdr>
    </w:div>
    <w:div w:id="661080439">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68740290">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4784">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83500366">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5351">
      <w:bodyDiv w:val="1"/>
      <w:marLeft w:val="0"/>
      <w:marRight w:val="0"/>
      <w:marTop w:val="0"/>
      <w:marBottom w:val="0"/>
      <w:divBdr>
        <w:top w:val="none" w:sz="0" w:space="0" w:color="auto"/>
        <w:left w:val="none" w:sz="0" w:space="0" w:color="auto"/>
        <w:bottom w:val="none" w:sz="0" w:space="0" w:color="auto"/>
        <w:right w:val="none" w:sz="0" w:space="0" w:color="auto"/>
      </w:divBdr>
      <w:divsChild>
        <w:div w:id="724833426">
          <w:marLeft w:val="0"/>
          <w:marRight w:val="0"/>
          <w:marTop w:val="0"/>
          <w:marBottom w:val="0"/>
          <w:divBdr>
            <w:top w:val="none" w:sz="0" w:space="0" w:color="auto"/>
            <w:left w:val="none" w:sz="0" w:space="0" w:color="auto"/>
            <w:bottom w:val="none" w:sz="0" w:space="0" w:color="auto"/>
            <w:right w:val="none" w:sz="0" w:space="0" w:color="auto"/>
          </w:divBdr>
        </w:div>
        <w:div w:id="1171919259">
          <w:marLeft w:val="0"/>
          <w:marRight w:val="0"/>
          <w:marTop w:val="0"/>
          <w:marBottom w:val="0"/>
          <w:divBdr>
            <w:top w:val="none" w:sz="0" w:space="0" w:color="auto"/>
            <w:left w:val="none" w:sz="0" w:space="0" w:color="auto"/>
            <w:bottom w:val="none" w:sz="0" w:space="0" w:color="auto"/>
            <w:right w:val="none" w:sz="0" w:space="0" w:color="auto"/>
          </w:divBdr>
        </w:div>
        <w:div w:id="1636255407">
          <w:marLeft w:val="0"/>
          <w:marRight w:val="0"/>
          <w:marTop w:val="0"/>
          <w:marBottom w:val="0"/>
          <w:divBdr>
            <w:top w:val="none" w:sz="0" w:space="0" w:color="auto"/>
            <w:left w:val="none" w:sz="0" w:space="0" w:color="auto"/>
            <w:bottom w:val="none" w:sz="0" w:space="0" w:color="auto"/>
            <w:right w:val="none" w:sz="0" w:space="0" w:color="auto"/>
          </w:divBdr>
        </w:div>
        <w:div w:id="1138643457">
          <w:marLeft w:val="0"/>
          <w:marRight w:val="0"/>
          <w:marTop w:val="0"/>
          <w:marBottom w:val="0"/>
          <w:divBdr>
            <w:top w:val="none" w:sz="0" w:space="0" w:color="auto"/>
            <w:left w:val="none" w:sz="0" w:space="0" w:color="auto"/>
            <w:bottom w:val="none" w:sz="0" w:space="0" w:color="auto"/>
            <w:right w:val="none" w:sz="0" w:space="0" w:color="auto"/>
          </w:divBdr>
        </w:div>
        <w:div w:id="202988668">
          <w:marLeft w:val="0"/>
          <w:marRight w:val="0"/>
          <w:marTop w:val="0"/>
          <w:marBottom w:val="0"/>
          <w:divBdr>
            <w:top w:val="none" w:sz="0" w:space="0" w:color="auto"/>
            <w:left w:val="none" w:sz="0" w:space="0" w:color="auto"/>
            <w:bottom w:val="none" w:sz="0" w:space="0" w:color="auto"/>
            <w:right w:val="none" w:sz="0" w:space="0" w:color="auto"/>
          </w:divBdr>
        </w:div>
        <w:div w:id="528179312">
          <w:marLeft w:val="0"/>
          <w:marRight w:val="0"/>
          <w:marTop w:val="0"/>
          <w:marBottom w:val="0"/>
          <w:divBdr>
            <w:top w:val="none" w:sz="0" w:space="0" w:color="auto"/>
            <w:left w:val="none" w:sz="0" w:space="0" w:color="auto"/>
            <w:bottom w:val="none" w:sz="0" w:space="0" w:color="auto"/>
            <w:right w:val="none" w:sz="0" w:space="0" w:color="auto"/>
          </w:divBdr>
        </w:div>
        <w:div w:id="1145706373">
          <w:marLeft w:val="0"/>
          <w:marRight w:val="0"/>
          <w:marTop w:val="0"/>
          <w:marBottom w:val="0"/>
          <w:divBdr>
            <w:top w:val="none" w:sz="0" w:space="0" w:color="auto"/>
            <w:left w:val="none" w:sz="0" w:space="0" w:color="auto"/>
            <w:bottom w:val="none" w:sz="0" w:space="0" w:color="auto"/>
            <w:right w:val="none" w:sz="0" w:space="0" w:color="auto"/>
          </w:divBdr>
        </w:div>
        <w:div w:id="1533617103">
          <w:marLeft w:val="0"/>
          <w:marRight w:val="0"/>
          <w:marTop w:val="0"/>
          <w:marBottom w:val="0"/>
          <w:divBdr>
            <w:top w:val="none" w:sz="0" w:space="0" w:color="auto"/>
            <w:left w:val="none" w:sz="0" w:space="0" w:color="auto"/>
            <w:bottom w:val="none" w:sz="0" w:space="0" w:color="auto"/>
            <w:right w:val="none" w:sz="0" w:space="0" w:color="auto"/>
          </w:divBdr>
        </w:div>
        <w:div w:id="1494687010">
          <w:marLeft w:val="0"/>
          <w:marRight w:val="0"/>
          <w:marTop w:val="0"/>
          <w:marBottom w:val="0"/>
          <w:divBdr>
            <w:top w:val="none" w:sz="0" w:space="0" w:color="auto"/>
            <w:left w:val="none" w:sz="0" w:space="0" w:color="auto"/>
            <w:bottom w:val="none" w:sz="0" w:space="0" w:color="auto"/>
            <w:right w:val="none" w:sz="0" w:space="0" w:color="auto"/>
          </w:divBdr>
        </w:div>
        <w:div w:id="548036571">
          <w:marLeft w:val="0"/>
          <w:marRight w:val="0"/>
          <w:marTop w:val="0"/>
          <w:marBottom w:val="0"/>
          <w:divBdr>
            <w:top w:val="none" w:sz="0" w:space="0" w:color="auto"/>
            <w:left w:val="none" w:sz="0" w:space="0" w:color="auto"/>
            <w:bottom w:val="none" w:sz="0" w:space="0" w:color="auto"/>
            <w:right w:val="none" w:sz="0" w:space="0" w:color="auto"/>
          </w:divBdr>
        </w:div>
        <w:div w:id="1852379939">
          <w:marLeft w:val="0"/>
          <w:marRight w:val="0"/>
          <w:marTop w:val="0"/>
          <w:marBottom w:val="0"/>
          <w:divBdr>
            <w:top w:val="none" w:sz="0" w:space="0" w:color="auto"/>
            <w:left w:val="none" w:sz="0" w:space="0" w:color="auto"/>
            <w:bottom w:val="none" w:sz="0" w:space="0" w:color="auto"/>
            <w:right w:val="none" w:sz="0" w:space="0" w:color="auto"/>
          </w:divBdr>
        </w:div>
        <w:div w:id="1148785298">
          <w:marLeft w:val="0"/>
          <w:marRight w:val="0"/>
          <w:marTop w:val="0"/>
          <w:marBottom w:val="0"/>
          <w:divBdr>
            <w:top w:val="none" w:sz="0" w:space="0" w:color="auto"/>
            <w:left w:val="none" w:sz="0" w:space="0" w:color="auto"/>
            <w:bottom w:val="none" w:sz="0" w:space="0" w:color="auto"/>
            <w:right w:val="none" w:sz="0" w:space="0" w:color="auto"/>
          </w:divBdr>
        </w:div>
        <w:div w:id="2013606137">
          <w:marLeft w:val="0"/>
          <w:marRight w:val="0"/>
          <w:marTop w:val="0"/>
          <w:marBottom w:val="0"/>
          <w:divBdr>
            <w:top w:val="none" w:sz="0" w:space="0" w:color="auto"/>
            <w:left w:val="none" w:sz="0" w:space="0" w:color="auto"/>
            <w:bottom w:val="none" w:sz="0" w:space="0" w:color="auto"/>
            <w:right w:val="none" w:sz="0" w:space="0" w:color="auto"/>
          </w:divBdr>
        </w:div>
        <w:div w:id="1601991850">
          <w:marLeft w:val="0"/>
          <w:marRight w:val="0"/>
          <w:marTop w:val="0"/>
          <w:marBottom w:val="0"/>
          <w:divBdr>
            <w:top w:val="none" w:sz="0" w:space="0" w:color="auto"/>
            <w:left w:val="none" w:sz="0" w:space="0" w:color="auto"/>
            <w:bottom w:val="none" w:sz="0" w:space="0" w:color="auto"/>
            <w:right w:val="none" w:sz="0" w:space="0" w:color="auto"/>
          </w:divBdr>
        </w:div>
        <w:div w:id="1338968030">
          <w:marLeft w:val="0"/>
          <w:marRight w:val="0"/>
          <w:marTop w:val="0"/>
          <w:marBottom w:val="0"/>
          <w:divBdr>
            <w:top w:val="none" w:sz="0" w:space="0" w:color="auto"/>
            <w:left w:val="none" w:sz="0" w:space="0" w:color="auto"/>
            <w:bottom w:val="none" w:sz="0" w:space="0" w:color="auto"/>
            <w:right w:val="none" w:sz="0" w:space="0" w:color="auto"/>
          </w:divBdr>
        </w:div>
        <w:div w:id="1362434565">
          <w:marLeft w:val="0"/>
          <w:marRight w:val="0"/>
          <w:marTop w:val="0"/>
          <w:marBottom w:val="0"/>
          <w:divBdr>
            <w:top w:val="none" w:sz="0" w:space="0" w:color="auto"/>
            <w:left w:val="none" w:sz="0" w:space="0" w:color="auto"/>
            <w:bottom w:val="none" w:sz="0" w:space="0" w:color="auto"/>
            <w:right w:val="none" w:sz="0" w:space="0" w:color="auto"/>
          </w:divBdr>
        </w:div>
        <w:div w:id="1846894995">
          <w:marLeft w:val="0"/>
          <w:marRight w:val="0"/>
          <w:marTop w:val="0"/>
          <w:marBottom w:val="0"/>
          <w:divBdr>
            <w:top w:val="none" w:sz="0" w:space="0" w:color="auto"/>
            <w:left w:val="none" w:sz="0" w:space="0" w:color="auto"/>
            <w:bottom w:val="none" w:sz="0" w:space="0" w:color="auto"/>
            <w:right w:val="none" w:sz="0" w:space="0" w:color="auto"/>
          </w:divBdr>
          <w:divsChild>
            <w:div w:id="1200431071">
              <w:marLeft w:val="0"/>
              <w:marRight w:val="0"/>
              <w:marTop w:val="0"/>
              <w:marBottom w:val="0"/>
              <w:divBdr>
                <w:top w:val="none" w:sz="0" w:space="0" w:color="auto"/>
                <w:left w:val="none" w:sz="0" w:space="0" w:color="auto"/>
                <w:bottom w:val="none" w:sz="0" w:space="0" w:color="auto"/>
                <w:right w:val="none" w:sz="0" w:space="0" w:color="auto"/>
              </w:divBdr>
            </w:div>
            <w:div w:id="1361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8357">
      <w:bodyDiv w:val="1"/>
      <w:marLeft w:val="0"/>
      <w:marRight w:val="0"/>
      <w:marTop w:val="0"/>
      <w:marBottom w:val="0"/>
      <w:divBdr>
        <w:top w:val="none" w:sz="0" w:space="0" w:color="auto"/>
        <w:left w:val="none" w:sz="0" w:space="0" w:color="auto"/>
        <w:bottom w:val="none" w:sz="0" w:space="0" w:color="auto"/>
        <w:right w:val="none" w:sz="0" w:space="0" w:color="auto"/>
      </w:divBdr>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pm-bauen-und-wohnen-ist-ein-corona-gewinn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0" Type="http://schemas.openxmlformats.org/officeDocument/2006/relationships/hyperlink" Target="https://www.offerista.com/pm-idh-initiative-digitale-handelskommunikation-startet/" TargetMode="External"/><Relationship Id="rId4" Type="http://schemas.openxmlformats.org/officeDocument/2006/relationships/settings" Target="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89</cp:revision>
  <dcterms:created xsi:type="dcterms:W3CDTF">2020-11-09T13:47:00Z</dcterms:created>
  <dcterms:modified xsi:type="dcterms:W3CDTF">2021-06-15T13:07:00Z</dcterms:modified>
  <cp:category/>
</cp:coreProperties>
</file>