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9D6884"/>
    <w:p w14:paraId="2A5647D2" w14:textId="77777777" w:rsidR="00904688" w:rsidRDefault="00904688" w:rsidP="009D6884">
      <w:pPr>
        <w:rPr>
          <w:b/>
          <w:bCs/>
        </w:rPr>
      </w:pPr>
    </w:p>
    <w:p w14:paraId="15CE22ED" w14:textId="77777777" w:rsidR="002633D5" w:rsidRPr="00C366B8" w:rsidRDefault="002633D5" w:rsidP="009D6884">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4EED9030" w14:textId="37603E76" w:rsidR="00DD080B" w:rsidRDefault="00DD080B" w:rsidP="009D6884">
      <w:pPr>
        <w:rPr>
          <w:rFonts w:asciiTheme="majorHAnsi" w:hAnsiTheme="majorHAnsi" w:cstheme="majorHAnsi"/>
          <w:b/>
          <w:bCs/>
          <w:color w:val="000000" w:themeColor="text1"/>
          <w:sz w:val="28"/>
          <w:szCs w:val="28"/>
        </w:rPr>
      </w:pPr>
    </w:p>
    <w:p w14:paraId="12B0BA6B" w14:textId="54E37DF0" w:rsidR="00FE14EA" w:rsidRPr="00FE14EA" w:rsidRDefault="00E944D3" w:rsidP="00FE14EA">
      <w:pPr>
        <w:spacing w:before="240" w:after="40"/>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 xml:space="preserve">Cash oder Karte? </w:t>
      </w:r>
      <w:r w:rsidR="00D76269">
        <w:rPr>
          <w:rFonts w:asciiTheme="majorHAnsi" w:hAnsiTheme="majorHAnsi" w:cstheme="majorHAnsi"/>
          <w:b/>
          <w:bCs/>
          <w:color w:val="000000" w:themeColor="text1"/>
          <w:sz w:val="28"/>
          <w:szCs w:val="28"/>
        </w:rPr>
        <w:t>Bezahl</w:t>
      </w:r>
      <w:r w:rsidR="0031561A">
        <w:rPr>
          <w:rFonts w:asciiTheme="majorHAnsi" w:hAnsiTheme="majorHAnsi" w:cstheme="majorHAnsi"/>
          <w:b/>
          <w:bCs/>
          <w:color w:val="000000" w:themeColor="text1"/>
          <w:sz w:val="28"/>
          <w:szCs w:val="28"/>
        </w:rPr>
        <w:t>en</w:t>
      </w:r>
      <w:r w:rsidR="00D76269">
        <w:rPr>
          <w:rFonts w:asciiTheme="majorHAnsi" w:hAnsiTheme="majorHAnsi" w:cstheme="majorHAnsi"/>
          <w:b/>
          <w:bCs/>
          <w:color w:val="000000" w:themeColor="text1"/>
          <w:sz w:val="28"/>
          <w:szCs w:val="28"/>
        </w:rPr>
        <w:t xml:space="preserve"> im Ländervergleich</w:t>
      </w:r>
    </w:p>
    <w:p w14:paraId="3F614C16" w14:textId="77777777" w:rsidR="00FE14EA" w:rsidRDefault="00FE14EA" w:rsidP="009D6884">
      <w:pPr>
        <w:jc w:val="both"/>
        <w:rPr>
          <w:rFonts w:asciiTheme="majorHAnsi" w:hAnsiTheme="majorHAnsi" w:cstheme="majorHAnsi"/>
          <w:b/>
          <w:bCs/>
          <w:color w:val="000000" w:themeColor="text1"/>
          <w:sz w:val="22"/>
          <w:szCs w:val="22"/>
          <w:shd w:val="clear" w:color="auto" w:fill="FFFFFF"/>
        </w:rPr>
      </w:pPr>
    </w:p>
    <w:p w14:paraId="700FA6E8" w14:textId="4BA35169" w:rsidR="00FE14EA" w:rsidRDefault="00A000D1" w:rsidP="009D6884">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Die Karte zücken, </w:t>
      </w:r>
      <w:r w:rsidR="001E4C3E">
        <w:rPr>
          <w:rFonts w:asciiTheme="majorHAnsi" w:hAnsiTheme="majorHAnsi" w:cstheme="majorHAnsi"/>
          <w:b/>
          <w:bCs/>
          <w:color w:val="000000" w:themeColor="text1"/>
          <w:sz w:val="22"/>
          <w:szCs w:val="22"/>
          <w:shd w:val="clear" w:color="auto" w:fill="FFFFFF"/>
        </w:rPr>
        <w:t>auf das Handy tippen oder doch lieber nach Münzen in der Geldbörse kramen</w:t>
      </w:r>
      <w:r w:rsidR="00552929">
        <w:rPr>
          <w:rFonts w:asciiTheme="majorHAnsi" w:hAnsiTheme="majorHAnsi" w:cstheme="majorHAnsi"/>
          <w:b/>
          <w:bCs/>
          <w:color w:val="000000" w:themeColor="text1"/>
          <w:sz w:val="22"/>
          <w:szCs w:val="22"/>
          <w:shd w:val="clear" w:color="auto" w:fill="FFFFFF"/>
        </w:rPr>
        <w:t>. Heute gibt es verschiedene Möglichkeiten, die Einkäufe im Geschäft zu bezahlen.</w:t>
      </w:r>
      <w:r w:rsidR="001E4C3E">
        <w:rPr>
          <w:rFonts w:asciiTheme="majorHAnsi" w:hAnsiTheme="majorHAnsi" w:cstheme="majorHAnsi"/>
          <w:b/>
          <w:bCs/>
          <w:color w:val="000000" w:themeColor="text1"/>
          <w:sz w:val="22"/>
          <w:szCs w:val="22"/>
          <w:shd w:val="clear" w:color="auto" w:fill="FFFFFF"/>
        </w:rPr>
        <w:t xml:space="preserve"> </w:t>
      </w:r>
      <w:r w:rsidR="00E70014">
        <w:rPr>
          <w:rFonts w:asciiTheme="majorHAnsi" w:hAnsiTheme="majorHAnsi" w:cstheme="majorHAnsi"/>
          <w:b/>
          <w:bCs/>
          <w:color w:val="000000" w:themeColor="text1"/>
          <w:sz w:val="22"/>
          <w:szCs w:val="22"/>
          <w:shd w:val="clear" w:color="auto" w:fill="FFFFFF"/>
        </w:rPr>
        <w:t>Aber w</w:t>
      </w:r>
      <w:r w:rsidR="00552929">
        <w:rPr>
          <w:rFonts w:asciiTheme="majorHAnsi" w:hAnsiTheme="majorHAnsi" w:cstheme="majorHAnsi"/>
          <w:b/>
          <w:bCs/>
          <w:color w:val="000000" w:themeColor="text1"/>
          <w:sz w:val="22"/>
          <w:szCs w:val="22"/>
          <w:shd w:val="clear" w:color="auto" w:fill="FFFFFF"/>
        </w:rPr>
        <w:t xml:space="preserve">as ist bei den </w:t>
      </w:r>
      <w:proofErr w:type="spellStart"/>
      <w:proofErr w:type="gramStart"/>
      <w:r w:rsidR="00552929">
        <w:rPr>
          <w:rFonts w:asciiTheme="majorHAnsi" w:hAnsiTheme="majorHAnsi" w:cstheme="majorHAnsi"/>
          <w:b/>
          <w:bCs/>
          <w:color w:val="000000" w:themeColor="text1"/>
          <w:sz w:val="22"/>
          <w:szCs w:val="22"/>
          <w:shd w:val="clear" w:color="auto" w:fill="FFFFFF"/>
        </w:rPr>
        <w:t>Konsument:innen</w:t>
      </w:r>
      <w:proofErr w:type="spellEnd"/>
      <w:proofErr w:type="gramEnd"/>
      <w:r w:rsidR="00552929">
        <w:rPr>
          <w:rFonts w:asciiTheme="majorHAnsi" w:hAnsiTheme="majorHAnsi" w:cstheme="majorHAnsi"/>
          <w:b/>
          <w:bCs/>
          <w:color w:val="000000" w:themeColor="text1"/>
          <w:sz w:val="22"/>
          <w:szCs w:val="22"/>
          <w:shd w:val="clear" w:color="auto" w:fill="FFFFFF"/>
        </w:rPr>
        <w:t xml:space="preserve"> angesagt</w:t>
      </w:r>
      <w:r w:rsidR="00E70014">
        <w:rPr>
          <w:rFonts w:asciiTheme="majorHAnsi" w:hAnsiTheme="majorHAnsi" w:cstheme="majorHAnsi"/>
          <w:b/>
          <w:bCs/>
          <w:color w:val="000000" w:themeColor="text1"/>
          <w:sz w:val="22"/>
          <w:szCs w:val="22"/>
          <w:shd w:val="clear" w:color="auto" w:fill="FFFFFF"/>
        </w:rPr>
        <w:t xml:space="preserve">? Wie wollen sie am liebsten bezahlen?  </w:t>
      </w:r>
      <w:r w:rsidR="00552929">
        <w:rPr>
          <w:rFonts w:asciiTheme="majorHAnsi" w:hAnsiTheme="majorHAnsi" w:cstheme="majorHAnsi"/>
          <w:b/>
          <w:bCs/>
          <w:color w:val="000000" w:themeColor="text1"/>
          <w:sz w:val="22"/>
          <w:szCs w:val="22"/>
          <w:shd w:val="clear" w:color="auto" w:fill="FFFFFF"/>
        </w:rPr>
        <w:t xml:space="preserve">Und wie sieht es im Online-Shopping mit den Lieblingszahlmethoden aus? </w:t>
      </w:r>
      <w:r w:rsidR="00D1644A">
        <w:rPr>
          <w:rFonts w:asciiTheme="majorHAnsi" w:hAnsiTheme="majorHAnsi" w:cstheme="majorHAnsi"/>
          <w:b/>
          <w:bCs/>
          <w:color w:val="000000" w:themeColor="text1"/>
          <w:sz w:val="22"/>
          <w:szCs w:val="22"/>
          <w:shd w:val="clear" w:color="auto" w:fill="FFFFFF"/>
        </w:rPr>
        <w:t xml:space="preserve">Die </w:t>
      </w:r>
      <w:proofErr w:type="spellStart"/>
      <w:r w:rsidR="00D1644A">
        <w:rPr>
          <w:rFonts w:asciiTheme="majorHAnsi" w:hAnsiTheme="majorHAnsi" w:cstheme="majorHAnsi"/>
          <w:b/>
          <w:bCs/>
          <w:color w:val="000000" w:themeColor="text1"/>
          <w:sz w:val="22"/>
          <w:szCs w:val="22"/>
          <w:shd w:val="clear" w:color="auto" w:fill="FFFFFF"/>
        </w:rPr>
        <w:t>Offerista</w:t>
      </w:r>
      <w:proofErr w:type="spellEnd"/>
      <w:r w:rsidR="00D1644A">
        <w:rPr>
          <w:rFonts w:asciiTheme="majorHAnsi" w:hAnsiTheme="majorHAnsi" w:cstheme="majorHAnsi"/>
          <w:b/>
          <w:bCs/>
          <w:color w:val="000000" w:themeColor="text1"/>
          <w:sz w:val="22"/>
          <w:szCs w:val="22"/>
          <w:shd w:val="clear" w:color="auto" w:fill="FFFFFF"/>
        </w:rPr>
        <w:t xml:space="preserve"> Group</w:t>
      </w:r>
      <w:r w:rsidR="00E70014">
        <w:rPr>
          <w:rFonts w:asciiTheme="majorHAnsi" w:hAnsiTheme="majorHAnsi" w:cstheme="majorHAnsi"/>
          <w:b/>
          <w:bCs/>
          <w:color w:val="000000" w:themeColor="text1"/>
          <w:sz w:val="22"/>
          <w:szCs w:val="22"/>
          <w:shd w:val="clear" w:color="auto" w:fill="FFFFFF"/>
        </w:rPr>
        <w:t>,</w:t>
      </w:r>
      <w:r w:rsidR="00E70014" w:rsidRPr="00E70014">
        <w:rPr>
          <w:rFonts w:asciiTheme="majorHAnsi" w:hAnsiTheme="majorHAnsi" w:cstheme="majorHAnsi"/>
          <w:b/>
          <w:bCs/>
          <w:color w:val="000000" w:themeColor="text1"/>
          <w:sz w:val="22"/>
          <w:szCs w:val="22"/>
        </w:rPr>
        <w:t xml:space="preserve"> </w:t>
      </w:r>
      <w:r w:rsidR="00E70014" w:rsidRPr="00D84550">
        <w:rPr>
          <w:rFonts w:asciiTheme="majorHAnsi" w:hAnsiTheme="majorHAnsi" w:cstheme="majorHAnsi"/>
          <w:b/>
          <w:bCs/>
          <w:color w:val="000000" w:themeColor="text1"/>
          <w:sz w:val="22"/>
          <w:szCs w:val="22"/>
        </w:rPr>
        <w:t>der Experte für digitales Handelsmarketing mit einem Netzwerk an Partnern wie beispielsweise</w:t>
      </w:r>
      <w:hyperlink r:id="rId7" w:history="1">
        <w:r w:rsidR="00E70014" w:rsidRPr="00D84550">
          <w:rPr>
            <w:rFonts w:asciiTheme="majorHAnsi" w:hAnsiTheme="majorHAnsi" w:cstheme="majorHAnsi"/>
            <w:b/>
            <w:bCs/>
            <w:color w:val="000000" w:themeColor="text1"/>
            <w:sz w:val="22"/>
            <w:szCs w:val="22"/>
          </w:rPr>
          <w:t xml:space="preserve"> wogibtswas.at</w:t>
        </w:r>
      </w:hyperlink>
      <w:r w:rsidR="00E70014" w:rsidRPr="00D84550">
        <w:rPr>
          <w:rFonts w:asciiTheme="majorHAnsi" w:hAnsiTheme="majorHAnsi" w:cstheme="majorHAnsi"/>
          <w:b/>
          <w:bCs/>
          <w:color w:val="000000" w:themeColor="text1"/>
          <w:sz w:val="22"/>
          <w:szCs w:val="22"/>
        </w:rPr>
        <w:t xml:space="preserve">, bring! oder auch </w:t>
      </w:r>
      <w:proofErr w:type="spellStart"/>
      <w:r w:rsidR="00E70014" w:rsidRPr="00D84550">
        <w:rPr>
          <w:rFonts w:asciiTheme="majorHAnsi" w:hAnsiTheme="majorHAnsi" w:cstheme="majorHAnsi"/>
          <w:b/>
          <w:bCs/>
          <w:color w:val="000000" w:themeColor="text1"/>
          <w:sz w:val="22"/>
          <w:szCs w:val="22"/>
        </w:rPr>
        <w:t>Stocard</w:t>
      </w:r>
      <w:proofErr w:type="spellEnd"/>
      <w:r w:rsidR="00E70014" w:rsidRPr="00D84550">
        <w:rPr>
          <w:rFonts w:asciiTheme="majorHAnsi" w:hAnsiTheme="majorHAnsi" w:cstheme="majorHAnsi"/>
          <w:b/>
          <w:bCs/>
          <w:color w:val="000000" w:themeColor="text1"/>
          <w:sz w:val="22"/>
          <w:szCs w:val="22"/>
        </w:rPr>
        <w:t xml:space="preserve">, </w:t>
      </w:r>
      <w:r w:rsidR="00D1644A">
        <w:rPr>
          <w:rFonts w:asciiTheme="majorHAnsi" w:hAnsiTheme="majorHAnsi" w:cstheme="majorHAnsi"/>
          <w:b/>
          <w:bCs/>
          <w:color w:val="000000" w:themeColor="text1"/>
          <w:sz w:val="22"/>
          <w:szCs w:val="22"/>
          <w:shd w:val="clear" w:color="auto" w:fill="FFFFFF"/>
        </w:rPr>
        <w:t xml:space="preserve">hat sich das </w:t>
      </w:r>
      <w:r w:rsidR="00552929">
        <w:rPr>
          <w:rFonts w:asciiTheme="majorHAnsi" w:hAnsiTheme="majorHAnsi" w:cstheme="majorHAnsi"/>
          <w:b/>
          <w:bCs/>
          <w:color w:val="000000" w:themeColor="text1"/>
          <w:sz w:val="22"/>
          <w:szCs w:val="22"/>
          <w:shd w:val="clear" w:color="auto" w:fill="FFFFFF"/>
        </w:rPr>
        <w:t>in den Ländern</w:t>
      </w:r>
      <w:r w:rsidR="00392373">
        <w:rPr>
          <w:rFonts w:asciiTheme="majorHAnsi" w:hAnsiTheme="majorHAnsi" w:cstheme="majorHAnsi"/>
          <w:b/>
          <w:bCs/>
          <w:color w:val="000000" w:themeColor="text1"/>
          <w:sz w:val="22"/>
          <w:szCs w:val="22"/>
          <w:shd w:val="clear" w:color="auto" w:fill="FFFFFF"/>
        </w:rPr>
        <w:t xml:space="preserve"> Bulgarien, Deutschland</w:t>
      </w:r>
      <w:r w:rsidR="00547E70">
        <w:rPr>
          <w:rFonts w:asciiTheme="majorHAnsi" w:hAnsiTheme="majorHAnsi" w:cstheme="majorHAnsi"/>
          <w:b/>
          <w:bCs/>
          <w:color w:val="000000" w:themeColor="text1"/>
          <w:sz w:val="22"/>
          <w:szCs w:val="22"/>
          <w:shd w:val="clear" w:color="auto" w:fill="FFFFFF"/>
        </w:rPr>
        <w:t>,</w:t>
      </w:r>
      <w:r w:rsidR="00392373">
        <w:rPr>
          <w:rFonts w:asciiTheme="majorHAnsi" w:hAnsiTheme="majorHAnsi" w:cstheme="majorHAnsi"/>
          <w:b/>
          <w:bCs/>
          <w:color w:val="000000" w:themeColor="text1"/>
          <w:sz w:val="22"/>
          <w:szCs w:val="22"/>
          <w:shd w:val="clear" w:color="auto" w:fill="FFFFFF"/>
        </w:rPr>
        <w:t xml:space="preserve"> Österreich</w:t>
      </w:r>
      <w:r w:rsidR="00547E70">
        <w:rPr>
          <w:rFonts w:asciiTheme="majorHAnsi" w:hAnsiTheme="majorHAnsi" w:cstheme="majorHAnsi"/>
          <w:b/>
          <w:bCs/>
          <w:color w:val="000000" w:themeColor="text1"/>
          <w:sz w:val="22"/>
          <w:szCs w:val="22"/>
          <w:shd w:val="clear" w:color="auto" w:fill="FFFFFF"/>
        </w:rPr>
        <w:t>, Rumänien und Ungarn</w:t>
      </w:r>
      <w:r w:rsidR="00D1644A">
        <w:rPr>
          <w:rFonts w:asciiTheme="majorHAnsi" w:hAnsiTheme="majorHAnsi" w:cstheme="majorHAnsi"/>
          <w:b/>
          <w:bCs/>
          <w:color w:val="000000" w:themeColor="text1"/>
          <w:sz w:val="22"/>
          <w:szCs w:val="22"/>
          <w:shd w:val="clear" w:color="auto" w:fill="FFFFFF"/>
        </w:rPr>
        <w:t xml:space="preserve"> </w:t>
      </w:r>
      <w:r w:rsidR="00552929">
        <w:rPr>
          <w:rFonts w:asciiTheme="majorHAnsi" w:hAnsiTheme="majorHAnsi" w:cstheme="majorHAnsi"/>
          <w:b/>
          <w:bCs/>
          <w:color w:val="000000" w:themeColor="text1"/>
          <w:sz w:val="22"/>
          <w:szCs w:val="22"/>
          <w:shd w:val="clear" w:color="auto" w:fill="FFFFFF"/>
        </w:rPr>
        <w:t xml:space="preserve">näher </w:t>
      </w:r>
      <w:r w:rsidR="00D1644A">
        <w:rPr>
          <w:rFonts w:asciiTheme="majorHAnsi" w:hAnsiTheme="majorHAnsi" w:cstheme="majorHAnsi"/>
          <w:b/>
          <w:bCs/>
          <w:color w:val="000000" w:themeColor="text1"/>
          <w:sz w:val="22"/>
          <w:szCs w:val="22"/>
          <w:shd w:val="clear" w:color="auto" w:fill="FFFFFF"/>
        </w:rPr>
        <w:t>angesehen</w:t>
      </w:r>
      <w:r w:rsidR="00392373">
        <w:rPr>
          <w:rFonts w:asciiTheme="majorHAnsi" w:hAnsiTheme="majorHAnsi" w:cstheme="majorHAnsi"/>
          <w:b/>
          <w:bCs/>
          <w:color w:val="000000" w:themeColor="text1"/>
          <w:sz w:val="22"/>
          <w:szCs w:val="22"/>
          <w:shd w:val="clear" w:color="auto" w:fill="FFFFFF"/>
        </w:rPr>
        <w:t xml:space="preserve">. </w:t>
      </w:r>
    </w:p>
    <w:p w14:paraId="71B4C8EE" w14:textId="77777777" w:rsidR="00D1644A" w:rsidRDefault="00D1644A" w:rsidP="00D76269">
      <w:pPr>
        <w:jc w:val="both"/>
        <w:rPr>
          <w:rFonts w:asciiTheme="majorHAnsi" w:hAnsiTheme="majorHAnsi" w:cstheme="majorHAnsi"/>
          <w:b/>
          <w:bCs/>
          <w:color w:val="000000" w:themeColor="text1"/>
          <w:sz w:val="22"/>
          <w:szCs w:val="22"/>
          <w:shd w:val="clear" w:color="auto" w:fill="FFFFFF"/>
        </w:rPr>
      </w:pPr>
    </w:p>
    <w:p w14:paraId="415078E3" w14:textId="23948862" w:rsidR="0031561A" w:rsidRDefault="00671CC4" w:rsidP="00D76269">
      <w:pPr>
        <w:jc w:val="both"/>
        <w:rPr>
          <w:rFonts w:asciiTheme="majorHAnsi" w:hAnsiTheme="majorHAnsi" w:cstheme="majorHAnsi"/>
          <w:color w:val="000000" w:themeColor="text1"/>
          <w:sz w:val="22"/>
          <w:szCs w:val="22"/>
          <w:shd w:val="clear" w:color="auto" w:fill="FFFFFF"/>
        </w:rPr>
      </w:pPr>
      <w:r w:rsidRPr="00B8291D">
        <w:rPr>
          <w:rFonts w:asciiTheme="majorHAnsi" w:hAnsiTheme="majorHAnsi" w:cstheme="majorHAnsi"/>
          <w:color w:val="000000" w:themeColor="text1"/>
          <w:sz w:val="22"/>
          <w:szCs w:val="22"/>
          <w:shd w:val="clear" w:color="auto" w:fill="FFFFFF"/>
        </w:rPr>
        <w:t>Wien,</w:t>
      </w:r>
      <w:r w:rsidR="00DF3C68">
        <w:rPr>
          <w:rFonts w:asciiTheme="majorHAnsi" w:hAnsiTheme="majorHAnsi" w:cstheme="majorHAnsi"/>
          <w:color w:val="000000" w:themeColor="text1"/>
          <w:sz w:val="22"/>
          <w:szCs w:val="22"/>
          <w:shd w:val="clear" w:color="auto" w:fill="FFFFFF"/>
        </w:rPr>
        <w:t xml:space="preserve"> </w:t>
      </w:r>
      <w:r w:rsidR="008E1EE7">
        <w:rPr>
          <w:rFonts w:asciiTheme="majorHAnsi" w:hAnsiTheme="majorHAnsi" w:cstheme="majorHAnsi"/>
          <w:color w:val="000000" w:themeColor="text1"/>
          <w:sz w:val="22"/>
          <w:szCs w:val="22"/>
          <w:shd w:val="clear" w:color="auto" w:fill="FFFFFF"/>
        </w:rPr>
        <w:t>6</w:t>
      </w:r>
      <w:r>
        <w:rPr>
          <w:rFonts w:asciiTheme="majorHAnsi" w:hAnsiTheme="majorHAnsi" w:cstheme="majorHAnsi"/>
          <w:color w:val="000000" w:themeColor="text1"/>
          <w:sz w:val="22"/>
          <w:szCs w:val="22"/>
          <w:shd w:val="clear" w:color="auto" w:fill="FFFFFF"/>
        </w:rPr>
        <w:t xml:space="preserve">. </w:t>
      </w:r>
      <w:r w:rsidR="00A2408D">
        <w:rPr>
          <w:rFonts w:asciiTheme="majorHAnsi" w:hAnsiTheme="majorHAnsi" w:cstheme="majorHAnsi"/>
          <w:color w:val="000000" w:themeColor="text1"/>
          <w:sz w:val="22"/>
          <w:szCs w:val="22"/>
          <w:shd w:val="clear" w:color="auto" w:fill="FFFFFF"/>
        </w:rPr>
        <w:t>Jun</w:t>
      </w:r>
      <w:r w:rsidR="00BF7F9E">
        <w:rPr>
          <w:rFonts w:asciiTheme="majorHAnsi" w:hAnsiTheme="majorHAnsi" w:cstheme="majorHAnsi"/>
          <w:color w:val="000000" w:themeColor="text1"/>
          <w:sz w:val="22"/>
          <w:szCs w:val="22"/>
          <w:shd w:val="clear" w:color="auto" w:fill="FFFFFF"/>
        </w:rPr>
        <w:t>i</w:t>
      </w:r>
      <w:r w:rsidRPr="00B8291D">
        <w:rPr>
          <w:rFonts w:asciiTheme="majorHAnsi" w:hAnsiTheme="majorHAnsi" w:cstheme="majorHAnsi"/>
          <w:color w:val="000000" w:themeColor="text1"/>
          <w:sz w:val="22"/>
          <w:szCs w:val="22"/>
          <w:shd w:val="clear" w:color="auto" w:fill="FFFFFF"/>
        </w:rPr>
        <w:t xml:space="preserve"> 2023.</w:t>
      </w:r>
      <w:r w:rsidRPr="00B8291D">
        <w:rPr>
          <w:rFonts w:asciiTheme="majorHAnsi" w:hAnsiTheme="majorHAnsi" w:cstheme="majorHAnsi"/>
          <w:b/>
          <w:bCs/>
          <w:color w:val="000000" w:themeColor="text1"/>
          <w:sz w:val="22"/>
          <w:szCs w:val="22"/>
          <w:shd w:val="clear" w:color="auto" w:fill="FFFFFF"/>
        </w:rPr>
        <w:t xml:space="preserve"> </w:t>
      </w:r>
      <w:r w:rsidR="0031561A">
        <w:rPr>
          <w:rFonts w:asciiTheme="majorHAnsi" w:hAnsiTheme="majorHAnsi" w:cstheme="majorHAnsi"/>
          <w:color w:val="000000" w:themeColor="text1"/>
          <w:sz w:val="22"/>
          <w:szCs w:val="22"/>
          <w:shd w:val="clear" w:color="auto" w:fill="FFFFFF"/>
        </w:rPr>
        <w:t xml:space="preserve">Im stationären Handel werden heute meist mehrere Zahlungsmethoden angeboten. </w:t>
      </w:r>
      <w:r w:rsidR="00D5124D">
        <w:rPr>
          <w:rFonts w:asciiTheme="majorHAnsi" w:hAnsiTheme="majorHAnsi" w:cstheme="majorHAnsi"/>
          <w:color w:val="000000" w:themeColor="text1"/>
          <w:sz w:val="22"/>
          <w:szCs w:val="22"/>
          <w:shd w:val="clear" w:color="auto" w:fill="FFFFFF"/>
        </w:rPr>
        <w:t xml:space="preserve">Neben Bargeld sind </w:t>
      </w:r>
      <w:r w:rsidR="00D76269" w:rsidRPr="00D76269">
        <w:rPr>
          <w:rFonts w:asciiTheme="majorHAnsi" w:hAnsiTheme="majorHAnsi" w:cstheme="majorHAnsi"/>
          <w:color w:val="000000" w:themeColor="text1"/>
          <w:sz w:val="22"/>
          <w:szCs w:val="22"/>
          <w:shd w:val="clear" w:color="auto" w:fill="FFFFFF"/>
        </w:rPr>
        <w:t xml:space="preserve">Kartenzahlungen </w:t>
      </w:r>
      <w:r w:rsidR="00D5124D">
        <w:rPr>
          <w:rFonts w:asciiTheme="majorHAnsi" w:hAnsiTheme="majorHAnsi" w:cstheme="majorHAnsi"/>
          <w:color w:val="000000" w:themeColor="text1"/>
          <w:sz w:val="22"/>
          <w:szCs w:val="22"/>
          <w:shd w:val="clear" w:color="auto" w:fill="FFFFFF"/>
        </w:rPr>
        <w:t>für die meisten Händler mittlerweile</w:t>
      </w:r>
      <w:r w:rsidR="00D76269" w:rsidRPr="00D76269">
        <w:rPr>
          <w:rFonts w:asciiTheme="majorHAnsi" w:hAnsiTheme="majorHAnsi" w:cstheme="majorHAnsi"/>
          <w:color w:val="000000" w:themeColor="text1"/>
          <w:sz w:val="22"/>
          <w:szCs w:val="22"/>
          <w:shd w:val="clear" w:color="auto" w:fill="FFFFFF"/>
        </w:rPr>
        <w:t xml:space="preserve"> ein Muss. </w:t>
      </w:r>
      <w:r w:rsidR="00D5124D">
        <w:rPr>
          <w:rFonts w:asciiTheme="majorHAnsi" w:hAnsiTheme="majorHAnsi" w:cstheme="majorHAnsi"/>
          <w:color w:val="000000" w:themeColor="text1"/>
          <w:sz w:val="22"/>
          <w:szCs w:val="22"/>
          <w:shd w:val="clear" w:color="auto" w:fill="FFFFFF"/>
        </w:rPr>
        <w:t>Kontaktloses Zahlen, sei es mit der Karte oder via App mit Handy oder Smart-Watch, ermöglich</w:t>
      </w:r>
      <w:r w:rsidR="00DC176A">
        <w:rPr>
          <w:rFonts w:asciiTheme="majorHAnsi" w:hAnsiTheme="majorHAnsi" w:cstheme="majorHAnsi"/>
          <w:color w:val="000000" w:themeColor="text1"/>
          <w:sz w:val="22"/>
          <w:szCs w:val="22"/>
          <w:shd w:val="clear" w:color="auto" w:fill="FFFFFF"/>
        </w:rPr>
        <w:t>t</w:t>
      </w:r>
      <w:r w:rsidR="00D5124D">
        <w:rPr>
          <w:rFonts w:asciiTheme="majorHAnsi" w:hAnsiTheme="majorHAnsi" w:cstheme="majorHAnsi"/>
          <w:color w:val="000000" w:themeColor="text1"/>
          <w:sz w:val="22"/>
          <w:szCs w:val="22"/>
          <w:shd w:val="clear" w:color="auto" w:fill="FFFFFF"/>
        </w:rPr>
        <w:t xml:space="preserve"> es den </w:t>
      </w:r>
      <w:proofErr w:type="spellStart"/>
      <w:proofErr w:type="gramStart"/>
      <w:r w:rsidR="00D5124D">
        <w:rPr>
          <w:rFonts w:asciiTheme="majorHAnsi" w:hAnsiTheme="majorHAnsi" w:cstheme="majorHAnsi"/>
          <w:color w:val="000000" w:themeColor="text1"/>
          <w:sz w:val="22"/>
          <w:szCs w:val="22"/>
          <w:shd w:val="clear" w:color="auto" w:fill="FFFFFF"/>
        </w:rPr>
        <w:t>Kund:innen</w:t>
      </w:r>
      <w:proofErr w:type="spellEnd"/>
      <w:proofErr w:type="gramEnd"/>
      <w:r w:rsidR="00D5124D">
        <w:rPr>
          <w:rFonts w:asciiTheme="majorHAnsi" w:hAnsiTheme="majorHAnsi" w:cstheme="majorHAnsi"/>
          <w:color w:val="000000" w:themeColor="text1"/>
          <w:sz w:val="22"/>
          <w:szCs w:val="22"/>
          <w:shd w:val="clear" w:color="auto" w:fill="FFFFFF"/>
        </w:rPr>
        <w:t xml:space="preserve"> schnell und einfach zu bezahlen. Ein Vergleich der letzten Jahre zeigt, der Trend geht</w:t>
      </w:r>
      <w:r w:rsidR="00F07085">
        <w:rPr>
          <w:rFonts w:asciiTheme="majorHAnsi" w:hAnsiTheme="majorHAnsi" w:cstheme="majorHAnsi"/>
          <w:color w:val="000000" w:themeColor="text1"/>
          <w:sz w:val="22"/>
          <w:szCs w:val="22"/>
          <w:shd w:val="clear" w:color="auto" w:fill="FFFFFF"/>
        </w:rPr>
        <w:t>,</w:t>
      </w:r>
      <w:r w:rsidR="00D5124D">
        <w:rPr>
          <w:rFonts w:asciiTheme="majorHAnsi" w:hAnsiTheme="majorHAnsi" w:cstheme="majorHAnsi"/>
          <w:color w:val="000000" w:themeColor="text1"/>
          <w:sz w:val="22"/>
          <w:szCs w:val="22"/>
          <w:shd w:val="clear" w:color="auto" w:fill="FFFFFF"/>
        </w:rPr>
        <w:t xml:space="preserve"> beschleunigt durch die Corona-Pandemie</w:t>
      </w:r>
      <w:r w:rsidR="00F07085">
        <w:rPr>
          <w:rFonts w:asciiTheme="majorHAnsi" w:hAnsiTheme="majorHAnsi" w:cstheme="majorHAnsi"/>
          <w:color w:val="000000" w:themeColor="text1"/>
          <w:sz w:val="22"/>
          <w:szCs w:val="22"/>
          <w:shd w:val="clear" w:color="auto" w:fill="FFFFFF"/>
        </w:rPr>
        <w:t>, eindeutig in diese Richtung</w:t>
      </w:r>
      <w:r w:rsidR="00D5124D">
        <w:rPr>
          <w:rFonts w:asciiTheme="majorHAnsi" w:hAnsiTheme="majorHAnsi" w:cstheme="majorHAnsi"/>
          <w:color w:val="000000" w:themeColor="text1"/>
          <w:sz w:val="22"/>
          <w:szCs w:val="22"/>
          <w:shd w:val="clear" w:color="auto" w:fill="FFFFFF"/>
        </w:rPr>
        <w:t xml:space="preserve">. </w:t>
      </w:r>
      <w:r w:rsidR="00DC176A">
        <w:rPr>
          <w:rFonts w:asciiTheme="majorHAnsi" w:hAnsiTheme="majorHAnsi" w:cstheme="majorHAnsi"/>
          <w:color w:val="000000" w:themeColor="text1"/>
          <w:sz w:val="22"/>
          <w:szCs w:val="22"/>
          <w:shd w:val="clear" w:color="auto" w:fill="FFFFFF"/>
        </w:rPr>
        <w:t>So</w:t>
      </w:r>
      <w:r w:rsidR="00D76269" w:rsidRPr="00D76269">
        <w:rPr>
          <w:rFonts w:asciiTheme="majorHAnsi" w:hAnsiTheme="majorHAnsi" w:cstheme="majorHAnsi"/>
          <w:color w:val="000000" w:themeColor="text1"/>
          <w:sz w:val="22"/>
          <w:szCs w:val="22"/>
          <w:shd w:val="clear" w:color="auto" w:fill="FFFFFF"/>
        </w:rPr>
        <w:t xml:space="preserve"> wird erwartet, dass </w:t>
      </w:r>
      <w:r w:rsidR="00E944D3">
        <w:rPr>
          <w:rFonts w:asciiTheme="majorHAnsi" w:hAnsiTheme="majorHAnsi" w:cstheme="majorHAnsi"/>
          <w:color w:val="000000" w:themeColor="text1"/>
          <w:sz w:val="22"/>
          <w:szCs w:val="22"/>
          <w:shd w:val="clear" w:color="auto" w:fill="FFFFFF"/>
        </w:rPr>
        <w:t xml:space="preserve">weltweit </w:t>
      </w:r>
      <w:r w:rsidR="00D76269" w:rsidRPr="00D76269">
        <w:rPr>
          <w:rFonts w:asciiTheme="majorHAnsi" w:hAnsiTheme="majorHAnsi" w:cstheme="majorHAnsi"/>
          <w:color w:val="000000" w:themeColor="text1"/>
          <w:sz w:val="22"/>
          <w:szCs w:val="22"/>
          <w:shd w:val="clear" w:color="auto" w:fill="FFFFFF"/>
        </w:rPr>
        <w:t xml:space="preserve">das Transaktionsvolumen für mobile Zahlungen von 26 Milliarden im Jahr 2021 auf 49 Milliarden im Jahr 2023 steigen wird, was einem Wachstum von 92 </w:t>
      </w:r>
      <w:r w:rsidR="0031561A">
        <w:rPr>
          <w:rFonts w:asciiTheme="majorHAnsi" w:hAnsiTheme="majorHAnsi" w:cstheme="majorHAnsi"/>
          <w:color w:val="000000" w:themeColor="text1"/>
          <w:sz w:val="22"/>
          <w:szCs w:val="22"/>
          <w:shd w:val="clear" w:color="auto" w:fill="FFFFFF"/>
        </w:rPr>
        <w:t>Prozent</w:t>
      </w:r>
      <w:r w:rsidR="00D76269" w:rsidRPr="00D76269">
        <w:rPr>
          <w:rFonts w:asciiTheme="majorHAnsi" w:hAnsiTheme="majorHAnsi" w:cstheme="majorHAnsi"/>
          <w:color w:val="000000" w:themeColor="text1"/>
          <w:sz w:val="22"/>
          <w:szCs w:val="22"/>
          <w:shd w:val="clear" w:color="auto" w:fill="FFFFFF"/>
        </w:rPr>
        <w:t xml:space="preserve"> entspricht (laut einer Studie von Juniper Research).</w:t>
      </w:r>
      <w:r w:rsidR="0031561A">
        <w:rPr>
          <w:rStyle w:val="Funotenzeichen"/>
          <w:rFonts w:asciiTheme="majorHAnsi" w:hAnsiTheme="majorHAnsi" w:cstheme="majorHAnsi"/>
          <w:color w:val="000000" w:themeColor="text1"/>
          <w:sz w:val="22"/>
          <w:szCs w:val="22"/>
          <w:shd w:val="clear" w:color="auto" w:fill="FFFFFF"/>
        </w:rPr>
        <w:footnoteReference w:id="1"/>
      </w:r>
      <w:r w:rsidR="00D76269" w:rsidRPr="00D76269">
        <w:rPr>
          <w:rFonts w:asciiTheme="majorHAnsi" w:hAnsiTheme="majorHAnsi" w:cstheme="majorHAnsi"/>
          <w:color w:val="000000" w:themeColor="text1"/>
          <w:sz w:val="22"/>
          <w:szCs w:val="22"/>
          <w:shd w:val="clear" w:color="auto" w:fill="FFFFFF"/>
        </w:rPr>
        <w:t xml:space="preserve"> </w:t>
      </w:r>
    </w:p>
    <w:p w14:paraId="024672C5" w14:textId="77777777" w:rsidR="0031561A" w:rsidRDefault="0031561A" w:rsidP="00D76269">
      <w:pPr>
        <w:jc w:val="both"/>
        <w:rPr>
          <w:rFonts w:asciiTheme="majorHAnsi" w:hAnsiTheme="majorHAnsi" w:cstheme="majorHAnsi"/>
          <w:color w:val="000000" w:themeColor="text1"/>
          <w:sz w:val="22"/>
          <w:szCs w:val="22"/>
          <w:shd w:val="clear" w:color="auto" w:fill="FFFFFF"/>
        </w:rPr>
      </w:pPr>
    </w:p>
    <w:p w14:paraId="1E4A232F" w14:textId="1E271A4B" w:rsidR="0031561A" w:rsidRPr="00FB4851" w:rsidRDefault="0031561A" w:rsidP="00D76269">
      <w:pPr>
        <w:jc w:val="both"/>
        <w:rPr>
          <w:rFonts w:asciiTheme="majorHAnsi" w:hAnsiTheme="majorHAnsi" w:cstheme="majorHAnsi"/>
          <w:b/>
          <w:bCs/>
          <w:color w:val="000000" w:themeColor="text1"/>
          <w:sz w:val="22"/>
          <w:szCs w:val="22"/>
          <w:shd w:val="clear" w:color="auto" w:fill="FFFFFF"/>
        </w:rPr>
      </w:pPr>
      <w:r w:rsidRPr="00FB4851">
        <w:rPr>
          <w:rFonts w:asciiTheme="majorHAnsi" w:hAnsiTheme="majorHAnsi" w:cstheme="majorHAnsi"/>
          <w:b/>
          <w:bCs/>
          <w:color w:val="000000" w:themeColor="text1"/>
          <w:sz w:val="22"/>
          <w:szCs w:val="22"/>
          <w:shd w:val="clear" w:color="auto" w:fill="FFFFFF"/>
        </w:rPr>
        <w:t xml:space="preserve">Doch wollen das die </w:t>
      </w:r>
      <w:proofErr w:type="spellStart"/>
      <w:proofErr w:type="gramStart"/>
      <w:r w:rsidRPr="00FB4851">
        <w:rPr>
          <w:rFonts w:asciiTheme="majorHAnsi" w:hAnsiTheme="majorHAnsi" w:cstheme="majorHAnsi"/>
          <w:b/>
          <w:bCs/>
          <w:color w:val="000000" w:themeColor="text1"/>
          <w:sz w:val="22"/>
          <w:szCs w:val="22"/>
          <w:shd w:val="clear" w:color="auto" w:fill="FFFFFF"/>
        </w:rPr>
        <w:t>Kund:innen</w:t>
      </w:r>
      <w:proofErr w:type="spellEnd"/>
      <w:proofErr w:type="gramEnd"/>
      <w:r w:rsidRPr="00FB4851">
        <w:rPr>
          <w:rFonts w:asciiTheme="majorHAnsi" w:hAnsiTheme="majorHAnsi" w:cstheme="majorHAnsi"/>
          <w:b/>
          <w:bCs/>
          <w:color w:val="000000" w:themeColor="text1"/>
          <w:sz w:val="22"/>
          <w:szCs w:val="22"/>
          <w:shd w:val="clear" w:color="auto" w:fill="FFFFFF"/>
        </w:rPr>
        <w:t xml:space="preserve"> überhaupt? </w:t>
      </w:r>
      <w:r w:rsidR="00DC176A" w:rsidRPr="00FB4851">
        <w:rPr>
          <w:rFonts w:asciiTheme="majorHAnsi" w:hAnsiTheme="majorHAnsi" w:cstheme="majorHAnsi"/>
          <w:b/>
          <w:bCs/>
          <w:color w:val="000000" w:themeColor="text1"/>
          <w:sz w:val="22"/>
          <w:szCs w:val="22"/>
          <w:shd w:val="clear" w:color="auto" w:fill="FFFFFF"/>
        </w:rPr>
        <w:t>Und w</w:t>
      </w:r>
      <w:r w:rsidRPr="00FB4851">
        <w:rPr>
          <w:rFonts w:asciiTheme="majorHAnsi" w:hAnsiTheme="majorHAnsi" w:cstheme="majorHAnsi"/>
          <w:b/>
          <w:bCs/>
          <w:color w:val="000000" w:themeColor="text1"/>
          <w:sz w:val="22"/>
          <w:szCs w:val="22"/>
          <w:shd w:val="clear" w:color="auto" w:fill="FFFFFF"/>
        </w:rPr>
        <w:t xml:space="preserve">as ist die beliebteste Art des Bezahlens? </w:t>
      </w:r>
    </w:p>
    <w:p w14:paraId="5972DA62" w14:textId="773E7B72" w:rsidR="00DC176A" w:rsidRDefault="00DC176A" w:rsidP="00DC176A">
      <w:pPr>
        <w:jc w:val="both"/>
        <w:rPr>
          <w:rFonts w:asciiTheme="majorHAnsi" w:hAnsiTheme="majorHAnsi" w:cstheme="majorHAnsi"/>
          <w:color w:val="000000" w:themeColor="text1"/>
          <w:sz w:val="22"/>
          <w:szCs w:val="22"/>
          <w:shd w:val="clear" w:color="auto" w:fill="FFFFFF"/>
        </w:rPr>
      </w:pPr>
      <w:r w:rsidRPr="00DC176A">
        <w:rPr>
          <w:rFonts w:asciiTheme="majorHAnsi" w:hAnsiTheme="majorHAnsi" w:cstheme="majorHAnsi"/>
          <w:color w:val="000000" w:themeColor="text1"/>
          <w:sz w:val="22"/>
          <w:szCs w:val="22"/>
          <w:shd w:val="clear" w:color="auto" w:fill="FFFFFF"/>
        </w:rPr>
        <w:t xml:space="preserve">In allen Ländern </w:t>
      </w:r>
      <w:r w:rsidR="00547E70">
        <w:rPr>
          <w:rFonts w:asciiTheme="majorHAnsi" w:hAnsiTheme="majorHAnsi" w:cstheme="majorHAnsi"/>
          <w:color w:val="000000" w:themeColor="text1"/>
          <w:sz w:val="22"/>
          <w:szCs w:val="22"/>
          <w:shd w:val="clear" w:color="auto" w:fill="FFFFFF"/>
        </w:rPr>
        <w:t xml:space="preserve">– mit Ausnahme von Ungarn – </w:t>
      </w:r>
      <w:r w:rsidRPr="00DC176A">
        <w:rPr>
          <w:rFonts w:asciiTheme="majorHAnsi" w:hAnsiTheme="majorHAnsi" w:cstheme="majorHAnsi"/>
          <w:color w:val="000000" w:themeColor="text1"/>
          <w:sz w:val="22"/>
          <w:szCs w:val="22"/>
          <w:shd w:val="clear" w:color="auto" w:fill="FFFFFF"/>
        </w:rPr>
        <w:t xml:space="preserve">ist Bargeld immer noch die bevorzugte Methode für stationäre Einkäufe. In Österreich greift mehr als die Hälfte (54 Prozent) bei der Bezahlung </w:t>
      </w:r>
      <w:r w:rsidR="00A000D1">
        <w:rPr>
          <w:rFonts w:asciiTheme="majorHAnsi" w:hAnsiTheme="majorHAnsi" w:cstheme="majorHAnsi"/>
          <w:color w:val="000000" w:themeColor="text1"/>
          <w:sz w:val="22"/>
          <w:szCs w:val="22"/>
          <w:shd w:val="clear" w:color="auto" w:fill="FFFFFF"/>
        </w:rPr>
        <w:t xml:space="preserve">am liebsten </w:t>
      </w:r>
      <w:r w:rsidRPr="00DC176A">
        <w:rPr>
          <w:rFonts w:asciiTheme="majorHAnsi" w:hAnsiTheme="majorHAnsi" w:cstheme="majorHAnsi"/>
          <w:color w:val="000000" w:themeColor="text1"/>
          <w:sz w:val="22"/>
          <w:szCs w:val="22"/>
          <w:shd w:val="clear" w:color="auto" w:fill="FFFFFF"/>
        </w:rPr>
        <w:t xml:space="preserve">nach wie vor zu </w:t>
      </w:r>
      <w:r>
        <w:rPr>
          <w:rFonts w:asciiTheme="majorHAnsi" w:hAnsiTheme="majorHAnsi" w:cstheme="majorHAnsi"/>
          <w:color w:val="000000" w:themeColor="text1"/>
          <w:sz w:val="22"/>
          <w:szCs w:val="22"/>
          <w:shd w:val="clear" w:color="auto" w:fill="FFFFFF"/>
        </w:rPr>
        <w:t>Cash</w:t>
      </w:r>
      <w:r w:rsidRPr="00DC176A">
        <w:rPr>
          <w:rFonts w:asciiTheme="majorHAnsi" w:hAnsiTheme="majorHAnsi" w:cstheme="majorHAnsi"/>
          <w:color w:val="000000" w:themeColor="text1"/>
          <w:sz w:val="22"/>
          <w:szCs w:val="22"/>
          <w:shd w:val="clear" w:color="auto" w:fill="FFFFFF"/>
        </w:rPr>
        <w:t xml:space="preserve">. Deutschland liegt mit 55 Prozent sogar noch knapp über dem österreichischen Wert. Auch in Bulgarien bezahlt mehr als die Hälfte mit </w:t>
      </w:r>
      <w:r>
        <w:rPr>
          <w:rFonts w:asciiTheme="majorHAnsi" w:hAnsiTheme="majorHAnsi" w:cstheme="majorHAnsi"/>
          <w:color w:val="000000" w:themeColor="text1"/>
          <w:sz w:val="22"/>
          <w:szCs w:val="22"/>
          <w:shd w:val="clear" w:color="auto" w:fill="FFFFFF"/>
        </w:rPr>
        <w:t>Bargeld</w:t>
      </w:r>
      <w:r w:rsidRPr="00DC176A">
        <w:rPr>
          <w:rFonts w:asciiTheme="majorHAnsi" w:hAnsiTheme="majorHAnsi" w:cstheme="majorHAnsi"/>
          <w:color w:val="000000" w:themeColor="text1"/>
          <w:sz w:val="22"/>
          <w:szCs w:val="22"/>
          <w:shd w:val="clear" w:color="auto" w:fill="FFFFFF"/>
        </w:rPr>
        <w:t xml:space="preserve">. </w:t>
      </w:r>
      <w:r w:rsidR="00547E70">
        <w:rPr>
          <w:rFonts w:asciiTheme="majorHAnsi" w:hAnsiTheme="majorHAnsi" w:cstheme="majorHAnsi"/>
          <w:color w:val="000000" w:themeColor="text1"/>
          <w:sz w:val="22"/>
          <w:szCs w:val="22"/>
          <w:shd w:val="clear" w:color="auto" w:fill="FFFFFF"/>
        </w:rPr>
        <w:t xml:space="preserve">Und in Rumänien sind mit 60 Prozent wahre </w:t>
      </w:r>
      <w:proofErr w:type="spellStart"/>
      <w:r w:rsidR="00547E70">
        <w:rPr>
          <w:rFonts w:asciiTheme="majorHAnsi" w:hAnsiTheme="majorHAnsi" w:cstheme="majorHAnsi"/>
          <w:color w:val="000000" w:themeColor="text1"/>
          <w:sz w:val="22"/>
          <w:szCs w:val="22"/>
          <w:shd w:val="clear" w:color="auto" w:fill="FFFFFF"/>
        </w:rPr>
        <w:t>Cash-</w:t>
      </w:r>
      <w:proofErr w:type="gramStart"/>
      <w:r w:rsidR="00547E70">
        <w:rPr>
          <w:rFonts w:asciiTheme="majorHAnsi" w:hAnsiTheme="majorHAnsi" w:cstheme="majorHAnsi"/>
          <w:color w:val="000000" w:themeColor="text1"/>
          <w:sz w:val="22"/>
          <w:szCs w:val="22"/>
          <w:shd w:val="clear" w:color="auto" w:fill="FFFFFF"/>
        </w:rPr>
        <w:t>Liebhaber:innen</w:t>
      </w:r>
      <w:proofErr w:type="spellEnd"/>
      <w:proofErr w:type="gramEnd"/>
      <w:r w:rsidR="00547E70">
        <w:rPr>
          <w:rFonts w:asciiTheme="majorHAnsi" w:hAnsiTheme="majorHAnsi" w:cstheme="majorHAnsi"/>
          <w:color w:val="000000" w:themeColor="text1"/>
          <w:sz w:val="22"/>
          <w:szCs w:val="22"/>
          <w:shd w:val="clear" w:color="auto" w:fill="FFFFFF"/>
        </w:rPr>
        <w:t xml:space="preserve"> zuhause. </w:t>
      </w:r>
      <w:r>
        <w:rPr>
          <w:rFonts w:asciiTheme="majorHAnsi" w:hAnsiTheme="majorHAnsi" w:cstheme="majorHAnsi"/>
          <w:color w:val="000000" w:themeColor="text1"/>
          <w:sz w:val="22"/>
          <w:szCs w:val="22"/>
          <w:shd w:val="clear" w:color="auto" w:fill="FFFFFF"/>
        </w:rPr>
        <w:t xml:space="preserve">An zweiter Stelle </w:t>
      </w:r>
      <w:r w:rsidR="00F07085">
        <w:rPr>
          <w:rFonts w:asciiTheme="majorHAnsi" w:hAnsiTheme="majorHAnsi" w:cstheme="majorHAnsi"/>
          <w:color w:val="000000" w:themeColor="text1"/>
          <w:sz w:val="22"/>
          <w:szCs w:val="22"/>
          <w:shd w:val="clear" w:color="auto" w:fill="FFFFFF"/>
        </w:rPr>
        <w:t>folgt</w:t>
      </w:r>
      <w:r>
        <w:rPr>
          <w:rFonts w:asciiTheme="majorHAnsi" w:hAnsiTheme="majorHAnsi" w:cstheme="majorHAnsi"/>
          <w:color w:val="000000" w:themeColor="text1"/>
          <w:sz w:val="22"/>
          <w:szCs w:val="22"/>
          <w:shd w:val="clear" w:color="auto" w:fill="FFFFFF"/>
        </w:rPr>
        <w:t xml:space="preserve"> in </w:t>
      </w:r>
      <w:r w:rsidR="00547E70">
        <w:rPr>
          <w:rFonts w:asciiTheme="majorHAnsi" w:hAnsiTheme="majorHAnsi" w:cstheme="majorHAnsi"/>
          <w:color w:val="000000" w:themeColor="text1"/>
          <w:sz w:val="22"/>
          <w:szCs w:val="22"/>
          <w:shd w:val="clear" w:color="auto" w:fill="FFFFFF"/>
        </w:rPr>
        <w:t>de</w:t>
      </w:r>
      <w:r>
        <w:rPr>
          <w:rFonts w:asciiTheme="majorHAnsi" w:hAnsiTheme="majorHAnsi" w:cstheme="majorHAnsi"/>
          <w:color w:val="000000" w:themeColor="text1"/>
          <w:sz w:val="22"/>
          <w:szCs w:val="22"/>
          <w:shd w:val="clear" w:color="auto" w:fill="FFFFFF"/>
        </w:rPr>
        <w:t>n</w:t>
      </w:r>
      <w:r w:rsidR="00547E70">
        <w:rPr>
          <w:rFonts w:asciiTheme="majorHAnsi" w:hAnsiTheme="majorHAnsi" w:cstheme="majorHAnsi"/>
          <w:color w:val="000000" w:themeColor="text1"/>
          <w:sz w:val="22"/>
          <w:szCs w:val="22"/>
          <w:shd w:val="clear" w:color="auto" w:fill="FFFFFF"/>
        </w:rPr>
        <w:t xml:space="preserve"> vier</w:t>
      </w:r>
      <w:r>
        <w:rPr>
          <w:rFonts w:asciiTheme="majorHAnsi" w:hAnsiTheme="majorHAnsi" w:cstheme="majorHAnsi"/>
          <w:color w:val="000000" w:themeColor="text1"/>
          <w:sz w:val="22"/>
          <w:szCs w:val="22"/>
          <w:shd w:val="clear" w:color="auto" w:fill="FFFFFF"/>
        </w:rPr>
        <w:t xml:space="preserve"> Ländern die Bankomat- bzw. Debitkarte (mit Werten zwischen 28 und 35 Prozent). </w:t>
      </w:r>
      <w:r w:rsidR="00F07085">
        <w:rPr>
          <w:rFonts w:asciiTheme="majorHAnsi" w:hAnsiTheme="majorHAnsi" w:cstheme="majorHAnsi"/>
          <w:color w:val="000000" w:themeColor="text1"/>
          <w:sz w:val="22"/>
          <w:szCs w:val="22"/>
          <w:shd w:val="clear" w:color="auto" w:fill="FFFFFF"/>
        </w:rPr>
        <w:t xml:space="preserve">An dritter Stelle folgt </w:t>
      </w:r>
      <w:r w:rsidR="00547E70">
        <w:rPr>
          <w:rFonts w:asciiTheme="majorHAnsi" w:hAnsiTheme="majorHAnsi" w:cstheme="majorHAnsi"/>
          <w:color w:val="000000" w:themeColor="text1"/>
          <w:sz w:val="22"/>
          <w:szCs w:val="22"/>
          <w:shd w:val="clear" w:color="auto" w:fill="FFFFFF"/>
        </w:rPr>
        <w:t xml:space="preserve">in Bulgarien, Deutschland und Österreich </w:t>
      </w:r>
      <w:r w:rsidR="00F07085">
        <w:rPr>
          <w:rFonts w:asciiTheme="majorHAnsi" w:hAnsiTheme="majorHAnsi" w:cstheme="majorHAnsi"/>
          <w:color w:val="000000" w:themeColor="text1"/>
          <w:sz w:val="22"/>
          <w:szCs w:val="22"/>
          <w:shd w:val="clear" w:color="auto" w:fill="FFFFFF"/>
        </w:rPr>
        <w:t xml:space="preserve">die Kreditkarte und am vierten Platz Mobile Payment (mit Google oder Apple Pay) – das ist nur für 5 bzw. 6 Prozent die bevorzugte Methode zum Zahlen. </w:t>
      </w:r>
      <w:r w:rsidR="008E19E8">
        <w:rPr>
          <w:rFonts w:asciiTheme="majorHAnsi" w:hAnsiTheme="majorHAnsi" w:cstheme="majorHAnsi"/>
          <w:color w:val="000000" w:themeColor="text1"/>
          <w:sz w:val="22"/>
          <w:szCs w:val="22"/>
          <w:shd w:val="clear" w:color="auto" w:fill="FFFFFF"/>
        </w:rPr>
        <w:t xml:space="preserve">In Rumänien folgt an dritter Stelle die Bezahlung mit Essensgutscheinen und dann Mobile Payment. </w:t>
      </w:r>
    </w:p>
    <w:p w14:paraId="70644648" w14:textId="77777777" w:rsidR="008E19E8" w:rsidRDefault="008E19E8" w:rsidP="00DC176A">
      <w:pPr>
        <w:jc w:val="both"/>
        <w:rPr>
          <w:rFonts w:asciiTheme="majorHAnsi" w:hAnsiTheme="majorHAnsi" w:cstheme="majorHAnsi"/>
          <w:color w:val="000000" w:themeColor="text1"/>
          <w:sz w:val="22"/>
          <w:szCs w:val="22"/>
          <w:shd w:val="clear" w:color="auto" w:fill="FFFFFF"/>
        </w:rPr>
      </w:pPr>
    </w:p>
    <w:p w14:paraId="7B888EB7" w14:textId="6196450D" w:rsidR="008E19E8" w:rsidRDefault="008E19E8" w:rsidP="00DC176A">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Und in Ungarn? Da sieht die Situation anders aus. In unserem östlichen Nachbarland ist die bevorzugte Bezahlmethode für stationäre Einkäufe die Bankomatkarte. Mit 56 Prozent ist sie der klare Gewinner. Etwas abgeschlagen mit 38 Prozent folgt an zweiter Stelle das Bargeld. </w:t>
      </w:r>
    </w:p>
    <w:p w14:paraId="27527199" w14:textId="77777777" w:rsidR="0031561A" w:rsidRDefault="0031561A" w:rsidP="00D76269">
      <w:pPr>
        <w:jc w:val="both"/>
        <w:rPr>
          <w:rFonts w:asciiTheme="majorHAnsi" w:hAnsiTheme="majorHAnsi" w:cstheme="majorHAnsi"/>
          <w:color w:val="000000" w:themeColor="text1"/>
          <w:sz w:val="22"/>
          <w:szCs w:val="22"/>
          <w:shd w:val="clear" w:color="auto" w:fill="FFFFFF"/>
        </w:rPr>
      </w:pPr>
    </w:p>
    <w:p w14:paraId="3C24EC21" w14:textId="0BC4A676" w:rsidR="00FB4851" w:rsidRPr="00FB4851" w:rsidRDefault="00FB4851" w:rsidP="00D76269">
      <w:pPr>
        <w:jc w:val="both"/>
        <w:rPr>
          <w:rFonts w:asciiTheme="majorHAnsi" w:hAnsiTheme="majorHAnsi" w:cstheme="majorHAnsi"/>
          <w:b/>
          <w:bCs/>
          <w:color w:val="000000" w:themeColor="text1"/>
          <w:sz w:val="22"/>
          <w:szCs w:val="22"/>
          <w:shd w:val="clear" w:color="auto" w:fill="FFFFFF"/>
        </w:rPr>
      </w:pPr>
      <w:r w:rsidRPr="00FB4851">
        <w:rPr>
          <w:rFonts w:asciiTheme="majorHAnsi" w:hAnsiTheme="majorHAnsi" w:cstheme="majorHAnsi"/>
          <w:b/>
          <w:bCs/>
          <w:color w:val="000000" w:themeColor="text1"/>
          <w:sz w:val="22"/>
          <w:szCs w:val="22"/>
          <w:shd w:val="clear" w:color="auto" w:fill="FFFFFF"/>
        </w:rPr>
        <w:t>Soll das Bargeld im stationären Handel abgeschafft werden?</w:t>
      </w:r>
    </w:p>
    <w:p w14:paraId="0AC0BB2F" w14:textId="01BDF6ED" w:rsidR="00617AE8" w:rsidRDefault="00F07085" w:rsidP="00F01C90">
      <w:pPr>
        <w:jc w:val="both"/>
        <w:rPr>
          <w:rFonts w:asciiTheme="majorHAnsi" w:hAnsiTheme="majorHAnsi" w:cstheme="majorHAnsi"/>
          <w:color w:val="000000" w:themeColor="text1"/>
          <w:sz w:val="22"/>
          <w:szCs w:val="22"/>
          <w:shd w:val="clear" w:color="auto" w:fill="FFFFFF"/>
        </w:rPr>
      </w:pPr>
      <w:r w:rsidRPr="00F07085">
        <w:rPr>
          <w:rFonts w:asciiTheme="majorHAnsi" w:hAnsiTheme="majorHAnsi" w:cstheme="majorHAnsi"/>
          <w:color w:val="000000" w:themeColor="text1"/>
          <w:sz w:val="22"/>
          <w:szCs w:val="22"/>
          <w:shd w:val="clear" w:color="auto" w:fill="FFFFFF"/>
        </w:rPr>
        <w:t>Interessant ist im Ländervergleich die Frage, nach einer möglichen Abschaffung des Bargelds im Handel. In Deutschland lehnt eine klare Mehrheit von fast 80 Prozent die Abschaffung des Bargelds im stationären Handel ab. In Österreich lehnen es auch 77 Prozent ab</w:t>
      </w:r>
      <w:r w:rsidR="008E19E8">
        <w:rPr>
          <w:rFonts w:asciiTheme="majorHAnsi" w:hAnsiTheme="majorHAnsi" w:cstheme="majorHAnsi"/>
          <w:color w:val="000000" w:themeColor="text1"/>
          <w:sz w:val="22"/>
          <w:szCs w:val="22"/>
          <w:shd w:val="clear" w:color="auto" w:fill="FFFFFF"/>
        </w:rPr>
        <w:t>, in Rumänien sind es 60 Prozent</w:t>
      </w:r>
      <w:r w:rsidRPr="00F07085">
        <w:rPr>
          <w:rFonts w:asciiTheme="majorHAnsi" w:hAnsiTheme="majorHAnsi" w:cstheme="majorHAnsi"/>
          <w:color w:val="000000" w:themeColor="text1"/>
          <w:sz w:val="22"/>
          <w:szCs w:val="22"/>
          <w:shd w:val="clear" w:color="auto" w:fill="FFFFFF"/>
        </w:rPr>
        <w:t xml:space="preserve">, während das jedoch nur fast 46 Prozent der </w:t>
      </w:r>
      <w:proofErr w:type="spellStart"/>
      <w:proofErr w:type="gramStart"/>
      <w:r w:rsidRPr="00F07085">
        <w:rPr>
          <w:rFonts w:asciiTheme="majorHAnsi" w:hAnsiTheme="majorHAnsi" w:cstheme="majorHAnsi"/>
          <w:color w:val="000000" w:themeColor="text1"/>
          <w:sz w:val="22"/>
          <w:szCs w:val="22"/>
          <w:shd w:val="clear" w:color="auto" w:fill="FFFFFF"/>
        </w:rPr>
        <w:t>Bulgar:innen</w:t>
      </w:r>
      <w:proofErr w:type="spellEnd"/>
      <w:proofErr w:type="gramEnd"/>
      <w:r w:rsidRPr="00F07085">
        <w:rPr>
          <w:rFonts w:asciiTheme="majorHAnsi" w:hAnsiTheme="majorHAnsi" w:cstheme="majorHAnsi"/>
          <w:color w:val="000000" w:themeColor="text1"/>
          <w:sz w:val="22"/>
          <w:szCs w:val="22"/>
          <w:shd w:val="clear" w:color="auto" w:fill="FFFFFF"/>
        </w:rPr>
        <w:t xml:space="preserve"> tun. </w:t>
      </w:r>
      <w:r w:rsidR="008E19E8">
        <w:rPr>
          <w:rFonts w:asciiTheme="majorHAnsi" w:hAnsiTheme="majorHAnsi" w:cstheme="majorHAnsi"/>
          <w:color w:val="000000" w:themeColor="text1"/>
          <w:sz w:val="22"/>
          <w:szCs w:val="22"/>
          <w:shd w:val="clear" w:color="auto" w:fill="FFFFFF"/>
        </w:rPr>
        <w:t xml:space="preserve">Und obwohl </w:t>
      </w:r>
      <w:proofErr w:type="spellStart"/>
      <w:proofErr w:type="gramStart"/>
      <w:r w:rsidR="008E19E8">
        <w:rPr>
          <w:rFonts w:asciiTheme="majorHAnsi" w:hAnsiTheme="majorHAnsi" w:cstheme="majorHAnsi"/>
          <w:color w:val="000000" w:themeColor="text1"/>
          <w:sz w:val="22"/>
          <w:szCs w:val="22"/>
          <w:shd w:val="clear" w:color="auto" w:fill="FFFFFF"/>
        </w:rPr>
        <w:t>Ungar:innen</w:t>
      </w:r>
      <w:proofErr w:type="spellEnd"/>
      <w:proofErr w:type="gramEnd"/>
      <w:r w:rsidR="008E19E8">
        <w:rPr>
          <w:rFonts w:asciiTheme="majorHAnsi" w:hAnsiTheme="majorHAnsi" w:cstheme="majorHAnsi"/>
          <w:color w:val="000000" w:themeColor="text1"/>
          <w:sz w:val="22"/>
          <w:szCs w:val="22"/>
          <w:shd w:val="clear" w:color="auto" w:fill="FFFFFF"/>
        </w:rPr>
        <w:t xml:space="preserve"> sehr gerne mit Karte zahlen, möchten sie sich nicht vom Bargeld </w:t>
      </w:r>
      <w:r w:rsidR="005E4779">
        <w:rPr>
          <w:rFonts w:asciiTheme="majorHAnsi" w:hAnsiTheme="majorHAnsi" w:cstheme="majorHAnsi"/>
          <w:color w:val="000000" w:themeColor="text1"/>
          <w:sz w:val="22"/>
          <w:szCs w:val="22"/>
          <w:shd w:val="clear" w:color="auto" w:fill="FFFFFF"/>
        </w:rPr>
        <w:t>im Geschäft verabschieden. 65 Prozent würden eine mögliche Abschaffung schlecht finden. 8 Prozent in Rumänien, j</w:t>
      </w:r>
      <w:r w:rsidR="00617AE8">
        <w:rPr>
          <w:rFonts w:asciiTheme="majorHAnsi" w:hAnsiTheme="majorHAnsi" w:cstheme="majorHAnsi"/>
          <w:color w:val="000000" w:themeColor="text1"/>
          <w:sz w:val="22"/>
          <w:szCs w:val="22"/>
          <w:shd w:val="clear" w:color="auto" w:fill="FFFFFF"/>
        </w:rPr>
        <w:t>e 7 Prozent in Deutschland und in Österreich</w:t>
      </w:r>
      <w:r w:rsidR="005E4779">
        <w:rPr>
          <w:rFonts w:asciiTheme="majorHAnsi" w:hAnsiTheme="majorHAnsi" w:cstheme="majorHAnsi"/>
          <w:color w:val="000000" w:themeColor="text1"/>
          <w:sz w:val="22"/>
          <w:szCs w:val="22"/>
          <w:shd w:val="clear" w:color="auto" w:fill="FFFFFF"/>
        </w:rPr>
        <w:t xml:space="preserve"> sowie 6 Prozent in Ungarn</w:t>
      </w:r>
      <w:r w:rsidR="00617AE8">
        <w:rPr>
          <w:rFonts w:asciiTheme="majorHAnsi" w:hAnsiTheme="majorHAnsi" w:cstheme="majorHAnsi"/>
          <w:color w:val="000000" w:themeColor="text1"/>
          <w:sz w:val="22"/>
          <w:szCs w:val="22"/>
          <w:shd w:val="clear" w:color="auto" w:fill="FFFFFF"/>
        </w:rPr>
        <w:t xml:space="preserve"> finden eine mögliche Abschaffung sehr gut, in Bulgarien hingegen sind es 13 Prozent. </w:t>
      </w:r>
      <w:r w:rsidRPr="00F07085">
        <w:rPr>
          <w:rFonts w:asciiTheme="majorHAnsi" w:hAnsiTheme="majorHAnsi" w:cstheme="majorHAnsi"/>
          <w:color w:val="000000" w:themeColor="text1"/>
          <w:sz w:val="22"/>
          <w:szCs w:val="22"/>
          <w:shd w:val="clear" w:color="auto" w:fill="FFFFFF"/>
        </w:rPr>
        <w:t xml:space="preserve">Im Vergleich zu den </w:t>
      </w:r>
      <w:r w:rsidR="005E4779">
        <w:rPr>
          <w:rFonts w:asciiTheme="majorHAnsi" w:hAnsiTheme="majorHAnsi" w:cstheme="majorHAnsi"/>
          <w:color w:val="000000" w:themeColor="text1"/>
          <w:sz w:val="22"/>
          <w:szCs w:val="22"/>
          <w:shd w:val="clear" w:color="auto" w:fill="FFFFFF"/>
        </w:rPr>
        <w:t>andere</w:t>
      </w:r>
      <w:r w:rsidRPr="00F07085">
        <w:rPr>
          <w:rFonts w:asciiTheme="majorHAnsi" w:hAnsiTheme="majorHAnsi" w:cstheme="majorHAnsi"/>
          <w:color w:val="000000" w:themeColor="text1"/>
          <w:sz w:val="22"/>
          <w:szCs w:val="22"/>
          <w:shd w:val="clear" w:color="auto" w:fill="FFFFFF"/>
        </w:rPr>
        <w:t>n</w:t>
      </w:r>
      <w:r w:rsidR="005E4779">
        <w:rPr>
          <w:rFonts w:asciiTheme="majorHAnsi" w:hAnsiTheme="majorHAnsi" w:cstheme="majorHAnsi"/>
          <w:color w:val="000000" w:themeColor="text1"/>
          <w:sz w:val="22"/>
          <w:szCs w:val="22"/>
          <w:shd w:val="clear" w:color="auto" w:fill="FFFFFF"/>
        </w:rPr>
        <w:t xml:space="preserve"> befragten</w:t>
      </w:r>
      <w:r w:rsidRPr="00F07085">
        <w:rPr>
          <w:rFonts w:asciiTheme="majorHAnsi" w:hAnsiTheme="majorHAnsi" w:cstheme="majorHAnsi"/>
          <w:color w:val="000000" w:themeColor="text1"/>
          <w:sz w:val="22"/>
          <w:szCs w:val="22"/>
          <w:shd w:val="clear" w:color="auto" w:fill="FFFFFF"/>
        </w:rPr>
        <w:t xml:space="preserve"> Märkten stehen die bulgarischen </w:t>
      </w:r>
      <w:proofErr w:type="spellStart"/>
      <w:proofErr w:type="gramStart"/>
      <w:r w:rsidRPr="00F07085">
        <w:rPr>
          <w:rFonts w:asciiTheme="majorHAnsi" w:hAnsiTheme="majorHAnsi" w:cstheme="majorHAnsi"/>
          <w:color w:val="000000" w:themeColor="text1"/>
          <w:sz w:val="22"/>
          <w:szCs w:val="22"/>
          <w:shd w:val="clear" w:color="auto" w:fill="FFFFFF"/>
        </w:rPr>
        <w:t>Verbraucher:innen</w:t>
      </w:r>
      <w:proofErr w:type="spellEnd"/>
      <w:proofErr w:type="gramEnd"/>
      <w:r w:rsidRPr="00F07085">
        <w:rPr>
          <w:rFonts w:asciiTheme="majorHAnsi" w:hAnsiTheme="majorHAnsi" w:cstheme="majorHAnsi"/>
          <w:color w:val="000000" w:themeColor="text1"/>
          <w:sz w:val="22"/>
          <w:szCs w:val="22"/>
          <w:shd w:val="clear" w:color="auto" w:fill="FFFFFF"/>
        </w:rPr>
        <w:t xml:space="preserve"> einer solchen Veränderung wesentlich optimistischer gegenüber. </w:t>
      </w:r>
    </w:p>
    <w:p w14:paraId="1DFE01C1" w14:textId="77777777" w:rsidR="00617AE8" w:rsidRDefault="00617AE8" w:rsidP="00F01C90">
      <w:pPr>
        <w:jc w:val="both"/>
        <w:rPr>
          <w:rFonts w:asciiTheme="majorHAnsi" w:hAnsiTheme="majorHAnsi" w:cstheme="majorHAnsi"/>
          <w:color w:val="000000" w:themeColor="text1"/>
          <w:sz w:val="22"/>
          <w:szCs w:val="22"/>
          <w:shd w:val="clear" w:color="auto" w:fill="FFFFFF"/>
        </w:rPr>
      </w:pPr>
    </w:p>
    <w:p w14:paraId="6E35D81F" w14:textId="7BE83148" w:rsidR="00F01C90" w:rsidRPr="00D76269" w:rsidRDefault="00F01C90" w:rsidP="00F01C90">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In Österreich und Deutschland ist die Zustimmung zur Abschaffung höher je jünger die Befragten sind. In Bulgarien hingegen sind es </w:t>
      </w:r>
      <w:r w:rsidRPr="00F01C90">
        <w:rPr>
          <w:rFonts w:asciiTheme="majorHAnsi" w:hAnsiTheme="majorHAnsi" w:cstheme="majorHAnsi"/>
          <w:color w:val="000000" w:themeColor="text1"/>
          <w:sz w:val="22"/>
          <w:szCs w:val="22"/>
          <w:shd w:val="clear" w:color="auto" w:fill="FFFFFF"/>
        </w:rPr>
        <w:t xml:space="preserve">die Über-34-Jährigen, die eine derart mögliche Änderung am ehesten bereit </w:t>
      </w:r>
      <w:r w:rsidRPr="00F01C90">
        <w:rPr>
          <w:rFonts w:asciiTheme="majorHAnsi" w:hAnsiTheme="majorHAnsi" w:cstheme="majorHAnsi"/>
          <w:color w:val="000000" w:themeColor="text1"/>
          <w:sz w:val="22"/>
          <w:szCs w:val="22"/>
          <w:shd w:val="clear" w:color="auto" w:fill="FFFFFF"/>
        </w:rPr>
        <w:lastRenderedPageBreak/>
        <w:t xml:space="preserve">sind, zu akzeptieren: Fast 15 </w:t>
      </w:r>
      <w:r>
        <w:rPr>
          <w:rFonts w:asciiTheme="majorHAnsi" w:hAnsiTheme="majorHAnsi" w:cstheme="majorHAnsi"/>
          <w:color w:val="000000" w:themeColor="text1"/>
          <w:sz w:val="22"/>
          <w:szCs w:val="22"/>
          <w:shd w:val="clear" w:color="auto" w:fill="FFFFFF"/>
        </w:rPr>
        <w:t>Prozent</w:t>
      </w:r>
      <w:r w:rsidRPr="00F01C90">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in der Altersgruppe 35 bis 44 </w:t>
      </w:r>
      <w:r w:rsidRPr="00F01C90">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im Vergleich</w:t>
      </w:r>
      <w:r w:rsidRPr="00F01C90">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sind es nur 7 Prozent der </w:t>
      </w:r>
      <w:r w:rsidRPr="00F01C90">
        <w:rPr>
          <w:rFonts w:asciiTheme="majorHAnsi" w:hAnsiTheme="majorHAnsi" w:cstheme="majorHAnsi"/>
          <w:color w:val="000000" w:themeColor="text1"/>
          <w:sz w:val="22"/>
          <w:szCs w:val="22"/>
          <w:shd w:val="clear" w:color="auto" w:fill="FFFFFF"/>
        </w:rPr>
        <w:t>jüngeren Befragten) g</w:t>
      </w:r>
      <w:r>
        <w:rPr>
          <w:rFonts w:asciiTheme="majorHAnsi" w:hAnsiTheme="majorHAnsi" w:cstheme="majorHAnsi"/>
          <w:color w:val="000000" w:themeColor="text1"/>
          <w:sz w:val="22"/>
          <w:szCs w:val="22"/>
          <w:shd w:val="clear" w:color="auto" w:fill="FFFFFF"/>
        </w:rPr>
        <w:t>e</w:t>
      </w:r>
      <w:r w:rsidRPr="00F01C90">
        <w:rPr>
          <w:rFonts w:asciiTheme="majorHAnsi" w:hAnsiTheme="majorHAnsi" w:cstheme="majorHAnsi"/>
          <w:color w:val="000000" w:themeColor="text1"/>
          <w:sz w:val="22"/>
          <w:szCs w:val="22"/>
          <w:shd w:val="clear" w:color="auto" w:fill="FFFFFF"/>
        </w:rPr>
        <w:t>ben an, dass sie sich gut fühlen würden, wenn das Bargeld ganz aus dem Einzelhandel verschwinden würde.</w:t>
      </w:r>
      <w:r w:rsidR="005E4779">
        <w:rPr>
          <w:rFonts w:asciiTheme="majorHAnsi" w:hAnsiTheme="majorHAnsi" w:cstheme="majorHAnsi"/>
          <w:b/>
          <w:bCs/>
          <w:color w:val="000000" w:themeColor="text1"/>
          <w:sz w:val="22"/>
          <w:szCs w:val="22"/>
          <w:shd w:val="clear" w:color="auto" w:fill="FFFFFF"/>
        </w:rPr>
        <w:t xml:space="preserve"> </w:t>
      </w:r>
      <w:r w:rsidR="005E4779" w:rsidRPr="005E4779">
        <w:rPr>
          <w:rFonts w:asciiTheme="majorHAnsi" w:hAnsiTheme="majorHAnsi" w:cstheme="majorHAnsi"/>
          <w:color w:val="000000" w:themeColor="text1"/>
          <w:sz w:val="22"/>
          <w:szCs w:val="22"/>
          <w:shd w:val="clear" w:color="auto" w:fill="FFFFFF"/>
        </w:rPr>
        <w:t xml:space="preserve">Und im Bargeldland Rumänien zahlen Unter-35-Jährige noch wesentlich lieber mit Cash im stationären Handel als </w:t>
      </w:r>
      <w:r w:rsidR="005E4779">
        <w:rPr>
          <w:rFonts w:asciiTheme="majorHAnsi" w:hAnsiTheme="majorHAnsi" w:cstheme="majorHAnsi"/>
          <w:color w:val="000000" w:themeColor="text1"/>
          <w:sz w:val="22"/>
          <w:szCs w:val="22"/>
          <w:shd w:val="clear" w:color="auto" w:fill="FFFFFF"/>
        </w:rPr>
        <w:t>Personen über 35 Jahre</w:t>
      </w:r>
      <w:r w:rsidR="005E4779">
        <w:rPr>
          <w:rFonts w:asciiTheme="majorHAnsi" w:hAnsiTheme="majorHAnsi" w:cstheme="majorHAnsi"/>
          <w:b/>
          <w:bCs/>
          <w:color w:val="000000" w:themeColor="text1"/>
          <w:sz w:val="22"/>
          <w:szCs w:val="22"/>
          <w:shd w:val="clear" w:color="auto" w:fill="FFFFFF"/>
        </w:rPr>
        <w:t xml:space="preserve"> </w:t>
      </w:r>
      <w:r w:rsidR="005E4779" w:rsidRPr="005E4779">
        <w:rPr>
          <w:rFonts w:asciiTheme="majorHAnsi" w:hAnsiTheme="majorHAnsi" w:cstheme="majorHAnsi"/>
          <w:color w:val="000000" w:themeColor="text1"/>
          <w:sz w:val="22"/>
          <w:szCs w:val="22"/>
          <w:shd w:val="clear" w:color="auto" w:fill="FFFFFF"/>
        </w:rPr>
        <w:t>(+ 14 Prozent)</w:t>
      </w:r>
      <w:r w:rsidR="00B25101">
        <w:rPr>
          <w:rFonts w:asciiTheme="majorHAnsi" w:hAnsiTheme="majorHAnsi" w:cstheme="majorHAnsi"/>
          <w:color w:val="000000" w:themeColor="text1"/>
          <w:sz w:val="22"/>
          <w:szCs w:val="22"/>
          <w:shd w:val="clear" w:color="auto" w:fill="FFFFFF"/>
        </w:rPr>
        <w:t>.</w:t>
      </w:r>
      <w:r w:rsidR="00427DA6">
        <w:rPr>
          <w:rFonts w:asciiTheme="majorHAnsi" w:hAnsiTheme="majorHAnsi" w:cstheme="majorHAnsi"/>
          <w:color w:val="000000" w:themeColor="text1"/>
          <w:sz w:val="22"/>
          <w:szCs w:val="22"/>
          <w:shd w:val="clear" w:color="auto" w:fill="FFFFFF"/>
        </w:rPr>
        <w:t xml:space="preserve"> Und im Kartenland Ungarn ist der wesentliche Unterschied in den Altersgruppen jener, dass Junge mit fast 4 Prozent beim Online-Shopping PayPal verwenden, während es hingegen nur 0,66 Prozent der Über-35-Jährigen sind. </w:t>
      </w:r>
    </w:p>
    <w:p w14:paraId="3A4BF724" w14:textId="77777777" w:rsidR="00F01C90" w:rsidRDefault="00F01C90" w:rsidP="00D76269">
      <w:pPr>
        <w:jc w:val="both"/>
        <w:rPr>
          <w:rFonts w:asciiTheme="majorHAnsi" w:hAnsiTheme="majorHAnsi" w:cstheme="majorHAnsi"/>
          <w:color w:val="000000" w:themeColor="text1"/>
          <w:sz w:val="22"/>
          <w:szCs w:val="22"/>
          <w:shd w:val="clear" w:color="auto" w:fill="FFFFFF"/>
        </w:rPr>
      </w:pPr>
    </w:p>
    <w:p w14:paraId="26DEC1E6" w14:textId="7A2D079F" w:rsidR="00D76269" w:rsidRPr="00A000D1" w:rsidRDefault="00EB4CA4" w:rsidP="00D76269">
      <w:pPr>
        <w:jc w:val="both"/>
        <w:rPr>
          <w:rFonts w:asciiTheme="majorHAnsi" w:hAnsiTheme="majorHAnsi" w:cstheme="majorHAnsi"/>
          <w:b/>
          <w:bCs/>
          <w:color w:val="000000" w:themeColor="text1"/>
          <w:sz w:val="22"/>
          <w:szCs w:val="22"/>
          <w:shd w:val="clear" w:color="auto" w:fill="FFFFFF"/>
        </w:rPr>
      </w:pPr>
      <w:r w:rsidRPr="00A000D1">
        <w:rPr>
          <w:rFonts w:asciiTheme="majorHAnsi" w:hAnsiTheme="majorHAnsi" w:cstheme="majorHAnsi"/>
          <w:b/>
          <w:bCs/>
          <w:color w:val="000000" w:themeColor="text1"/>
          <w:sz w:val="22"/>
          <w:szCs w:val="22"/>
          <w:shd w:val="clear" w:color="auto" w:fill="FFFFFF"/>
        </w:rPr>
        <w:t xml:space="preserve">Wie sieht das Bezahlen im Online-Shopping aus? </w:t>
      </w:r>
    </w:p>
    <w:p w14:paraId="6EBADE8D" w14:textId="5B2DD10D" w:rsidR="00617AE8" w:rsidRDefault="00A000D1" w:rsidP="00A000D1">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Hier </w:t>
      </w:r>
      <w:r w:rsidR="00427DA6">
        <w:rPr>
          <w:rFonts w:asciiTheme="majorHAnsi" w:hAnsiTheme="majorHAnsi" w:cstheme="majorHAnsi"/>
          <w:color w:val="000000" w:themeColor="text1"/>
          <w:sz w:val="22"/>
          <w:szCs w:val="22"/>
          <w:shd w:val="clear" w:color="auto" w:fill="FFFFFF"/>
        </w:rPr>
        <w:t>gibt es in allen befragten Ländern den gleichen</w:t>
      </w:r>
      <w:r>
        <w:rPr>
          <w:rFonts w:asciiTheme="majorHAnsi" w:hAnsiTheme="majorHAnsi" w:cstheme="majorHAnsi"/>
          <w:color w:val="000000" w:themeColor="text1"/>
          <w:sz w:val="22"/>
          <w:szCs w:val="22"/>
          <w:shd w:val="clear" w:color="auto" w:fill="FFFFFF"/>
        </w:rPr>
        <w:t xml:space="preserve"> eindeutige</w:t>
      </w:r>
      <w:r w:rsidR="00427DA6">
        <w:rPr>
          <w:rFonts w:asciiTheme="majorHAnsi" w:hAnsiTheme="majorHAnsi" w:cstheme="majorHAnsi"/>
          <w:color w:val="000000" w:themeColor="text1"/>
          <w:sz w:val="22"/>
          <w:szCs w:val="22"/>
          <w:shd w:val="clear" w:color="auto" w:fill="FFFFFF"/>
        </w:rPr>
        <w:t>n</w:t>
      </w:r>
      <w:r>
        <w:rPr>
          <w:rFonts w:asciiTheme="majorHAnsi" w:hAnsiTheme="majorHAnsi" w:cstheme="majorHAnsi"/>
          <w:color w:val="000000" w:themeColor="text1"/>
          <w:sz w:val="22"/>
          <w:szCs w:val="22"/>
          <w:shd w:val="clear" w:color="auto" w:fill="FFFFFF"/>
        </w:rPr>
        <w:t xml:space="preserve"> Gewinner</w:t>
      </w:r>
      <w:r w:rsidR="00427DA6">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 xml:space="preserve"> Der Kauf auf Rechnung wird von den meisten Befragten </w:t>
      </w:r>
      <w:r w:rsidR="00B25101">
        <w:rPr>
          <w:rFonts w:asciiTheme="majorHAnsi" w:hAnsiTheme="majorHAnsi" w:cstheme="majorHAnsi"/>
          <w:color w:val="000000" w:themeColor="text1"/>
          <w:sz w:val="22"/>
          <w:szCs w:val="22"/>
          <w:shd w:val="clear" w:color="auto" w:fill="FFFFFF"/>
        </w:rPr>
        <w:t>be</w:t>
      </w:r>
      <w:r w:rsidR="00B25101">
        <w:rPr>
          <w:rFonts w:asciiTheme="majorHAnsi" w:hAnsiTheme="majorHAnsi" w:cstheme="majorHAnsi"/>
          <w:color w:val="000000" w:themeColor="text1"/>
          <w:sz w:val="22"/>
          <w:szCs w:val="22"/>
          <w:shd w:val="clear" w:color="auto" w:fill="FFFFFF"/>
        </w:rPr>
        <w:t>i</w:t>
      </w:r>
      <w:r w:rsidR="00B25101">
        <w:rPr>
          <w:rFonts w:asciiTheme="majorHAnsi" w:hAnsiTheme="majorHAnsi" w:cstheme="majorHAnsi"/>
          <w:color w:val="000000" w:themeColor="text1"/>
          <w:sz w:val="22"/>
          <w:szCs w:val="22"/>
          <w:shd w:val="clear" w:color="auto" w:fill="FFFFFF"/>
        </w:rPr>
        <w:t xml:space="preserve">m Online-Shopping </w:t>
      </w:r>
      <w:r>
        <w:rPr>
          <w:rFonts w:asciiTheme="majorHAnsi" w:hAnsiTheme="majorHAnsi" w:cstheme="majorHAnsi"/>
          <w:color w:val="000000" w:themeColor="text1"/>
          <w:sz w:val="22"/>
          <w:szCs w:val="22"/>
          <w:shd w:val="clear" w:color="auto" w:fill="FFFFFF"/>
        </w:rPr>
        <w:t xml:space="preserve">bevorzugt. </w:t>
      </w:r>
      <w:r w:rsidR="00427DA6">
        <w:rPr>
          <w:rFonts w:asciiTheme="majorHAnsi" w:hAnsiTheme="majorHAnsi" w:cstheme="majorHAnsi"/>
          <w:color w:val="000000" w:themeColor="text1"/>
          <w:sz w:val="22"/>
          <w:szCs w:val="22"/>
          <w:shd w:val="clear" w:color="auto" w:fill="FFFFFF"/>
        </w:rPr>
        <w:t xml:space="preserve">In Rumänien bevorzugen 72 Prozent diese Zahlungsmethode, in Ungarn sind es 50 Prozent.  </w:t>
      </w:r>
      <w:r>
        <w:rPr>
          <w:rFonts w:asciiTheme="majorHAnsi" w:hAnsiTheme="majorHAnsi" w:cstheme="majorHAnsi"/>
          <w:color w:val="000000" w:themeColor="text1"/>
          <w:sz w:val="22"/>
          <w:szCs w:val="22"/>
          <w:shd w:val="clear" w:color="auto" w:fill="FFFFFF"/>
        </w:rPr>
        <w:t xml:space="preserve">In Deutschland und in Österreich </w:t>
      </w:r>
      <w:r w:rsidR="00B25101">
        <w:rPr>
          <w:rFonts w:asciiTheme="majorHAnsi" w:hAnsiTheme="majorHAnsi" w:cstheme="majorHAnsi"/>
          <w:color w:val="000000" w:themeColor="text1"/>
          <w:sz w:val="22"/>
          <w:szCs w:val="22"/>
          <w:shd w:val="clear" w:color="auto" w:fill="FFFFFF"/>
        </w:rPr>
        <w:t>sind das je</w:t>
      </w:r>
      <w:r>
        <w:rPr>
          <w:rFonts w:asciiTheme="majorHAnsi" w:hAnsiTheme="majorHAnsi" w:cstheme="majorHAnsi"/>
          <w:color w:val="000000" w:themeColor="text1"/>
          <w:sz w:val="22"/>
          <w:szCs w:val="22"/>
          <w:shd w:val="clear" w:color="auto" w:fill="FFFFFF"/>
        </w:rPr>
        <w:t xml:space="preserve"> 45 Prozen</w:t>
      </w:r>
      <w:r w:rsidR="00B25101">
        <w:rPr>
          <w:rFonts w:asciiTheme="majorHAnsi" w:hAnsiTheme="majorHAnsi" w:cstheme="majorHAnsi"/>
          <w:color w:val="000000" w:themeColor="text1"/>
          <w:sz w:val="22"/>
          <w:szCs w:val="22"/>
          <w:shd w:val="clear" w:color="auto" w:fill="FFFFFF"/>
        </w:rPr>
        <w:t xml:space="preserve">t und auch in </w:t>
      </w:r>
      <w:r>
        <w:rPr>
          <w:rFonts w:asciiTheme="majorHAnsi" w:hAnsiTheme="majorHAnsi" w:cstheme="majorHAnsi"/>
          <w:color w:val="000000" w:themeColor="text1"/>
          <w:sz w:val="22"/>
          <w:szCs w:val="22"/>
          <w:shd w:val="clear" w:color="auto" w:fill="FFFFFF"/>
        </w:rPr>
        <w:t xml:space="preserve">Bulgarien sind es über </w:t>
      </w:r>
      <w:r w:rsidRPr="008E1EE7">
        <w:rPr>
          <w:rFonts w:asciiTheme="majorHAnsi" w:hAnsiTheme="majorHAnsi" w:cstheme="majorHAnsi"/>
          <w:color w:val="000000" w:themeColor="text1"/>
          <w:sz w:val="22"/>
          <w:szCs w:val="22"/>
          <w:shd w:val="clear" w:color="auto" w:fill="FFFFFF"/>
        </w:rPr>
        <w:t>40</w:t>
      </w:r>
      <w:r>
        <w:rPr>
          <w:rFonts w:asciiTheme="majorHAnsi" w:hAnsiTheme="majorHAnsi" w:cstheme="majorHAnsi"/>
          <w:color w:val="000000" w:themeColor="text1"/>
          <w:sz w:val="22"/>
          <w:szCs w:val="22"/>
          <w:shd w:val="clear" w:color="auto" w:fill="FFFFFF"/>
        </w:rPr>
        <w:t xml:space="preserve"> Prozent. In Österreich ist die Kreditkarte mit 18 Prozent deutlich beliebter</w:t>
      </w:r>
      <w:r w:rsidR="0041326C">
        <w:rPr>
          <w:rFonts w:asciiTheme="majorHAnsi" w:hAnsiTheme="majorHAnsi" w:cstheme="majorHAnsi"/>
          <w:color w:val="000000" w:themeColor="text1"/>
          <w:sz w:val="22"/>
          <w:szCs w:val="22"/>
          <w:shd w:val="clear" w:color="auto" w:fill="FFFFFF"/>
        </w:rPr>
        <w:t xml:space="preserve"> als in anderen Ländern </w:t>
      </w:r>
      <w:r>
        <w:rPr>
          <w:rFonts w:asciiTheme="majorHAnsi" w:hAnsiTheme="majorHAnsi" w:cstheme="majorHAnsi"/>
          <w:color w:val="000000" w:themeColor="text1"/>
          <w:sz w:val="22"/>
          <w:szCs w:val="22"/>
          <w:shd w:val="clear" w:color="auto" w:fill="FFFFFF"/>
        </w:rPr>
        <w:t xml:space="preserve">(im Vergleich dazu sind es in </w:t>
      </w:r>
      <w:r w:rsidR="0041326C">
        <w:rPr>
          <w:rFonts w:asciiTheme="majorHAnsi" w:hAnsiTheme="majorHAnsi" w:cstheme="majorHAnsi"/>
          <w:color w:val="000000" w:themeColor="text1"/>
          <w:sz w:val="22"/>
          <w:szCs w:val="22"/>
          <w:shd w:val="clear" w:color="auto" w:fill="FFFFFF"/>
        </w:rPr>
        <w:t xml:space="preserve">Ungarn 16 Prozent, in </w:t>
      </w:r>
      <w:r>
        <w:rPr>
          <w:rFonts w:asciiTheme="majorHAnsi" w:hAnsiTheme="majorHAnsi" w:cstheme="majorHAnsi"/>
          <w:color w:val="000000" w:themeColor="text1"/>
          <w:sz w:val="22"/>
          <w:szCs w:val="22"/>
          <w:shd w:val="clear" w:color="auto" w:fill="FFFFFF"/>
        </w:rPr>
        <w:t>Deutschland nur 9 Prozent</w:t>
      </w:r>
      <w:r w:rsidR="0041326C">
        <w:rPr>
          <w:rFonts w:asciiTheme="majorHAnsi" w:hAnsiTheme="majorHAnsi" w:cstheme="majorHAnsi"/>
          <w:color w:val="000000" w:themeColor="text1"/>
          <w:sz w:val="22"/>
          <w:szCs w:val="22"/>
          <w:shd w:val="clear" w:color="auto" w:fill="FFFFFF"/>
        </w:rPr>
        <w:t xml:space="preserve"> und in Rumänien nur 2 Prozent</w:t>
      </w:r>
      <w:r>
        <w:rPr>
          <w:rFonts w:asciiTheme="majorHAnsi" w:hAnsiTheme="majorHAnsi" w:cstheme="majorHAnsi"/>
          <w:color w:val="000000" w:themeColor="text1"/>
          <w:sz w:val="22"/>
          <w:szCs w:val="22"/>
          <w:shd w:val="clear" w:color="auto" w:fill="FFFFFF"/>
        </w:rPr>
        <w:t xml:space="preserve">). Bei den deutschen </w:t>
      </w:r>
      <w:proofErr w:type="spellStart"/>
      <w:proofErr w:type="gramStart"/>
      <w:r>
        <w:rPr>
          <w:rFonts w:asciiTheme="majorHAnsi" w:hAnsiTheme="majorHAnsi" w:cstheme="majorHAnsi"/>
          <w:color w:val="000000" w:themeColor="text1"/>
          <w:sz w:val="22"/>
          <w:szCs w:val="22"/>
          <w:shd w:val="clear" w:color="auto" w:fill="FFFFFF"/>
        </w:rPr>
        <w:t>Verbraucher:innen</w:t>
      </w:r>
      <w:proofErr w:type="spellEnd"/>
      <w:proofErr w:type="gramEnd"/>
      <w:r>
        <w:rPr>
          <w:rFonts w:asciiTheme="majorHAnsi" w:hAnsiTheme="majorHAnsi" w:cstheme="majorHAnsi"/>
          <w:color w:val="000000" w:themeColor="text1"/>
          <w:sz w:val="22"/>
          <w:szCs w:val="22"/>
          <w:shd w:val="clear" w:color="auto" w:fill="FFFFFF"/>
        </w:rPr>
        <w:t xml:space="preserve"> hingegen sehr beliebt ist PayPal (35 Prozent), das in Österreich nur von 17 Prozent genutzt wird. </w:t>
      </w:r>
      <w:r w:rsidR="00617AE8">
        <w:rPr>
          <w:rFonts w:asciiTheme="majorHAnsi" w:hAnsiTheme="majorHAnsi" w:cstheme="majorHAnsi"/>
          <w:color w:val="000000" w:themeColor="text1"/>
          <w:sz w:val="22"/>
          <w:szCs w:val="22"/>
          <w:shd w:val="clear" w:color="auto" w:fill="FFFFFF"/>
        </w:rPr>
        <w:t xml:space="preserve">Auffallend ist, dass PayPal vor allem bei Männern sehr </w:t>
      </w:r>
      <w:proofErr w:type="gramStart"/>
      <w:r w:rsidR="00617AE8">
        <w:rPr>
          <w:rFonts w:asciiTheme="majorHAnsi" w:hAnsiTheme="majorHAnsi" w:cstheme="majorHAnsi"/>
          <w:color w:val="000000" w:themeColor="text1"/>
          <w:sz w:val="22"/>
          <w:szCs w:val="22"/>
          <w:shd w:val="clear" w:color="auto" w:fill="FFFFFF"/>
        </w:rPr>
        <w:t>beliebt</w:t>
      </w:r>
      <w:proofErr w:type="gramEnd"/>
      <w:r w:rsidR="00617AE8">
        <w:rPr>
          <w:rFonts w:asciiTheme="majorHAnsi" w:hAnsiTheme="majorHAnsi" w:cstheme="majorHAnsi"/>
          <w:color w:val="000000" w:themeColor="text1"/>
          <w:sz w:val="22"/>
          <w:szCs w:val="22"/>
          <w:shd w:val="clear" w:color="auto" w:fill="FFFFFF"/>
        </w:rPr>
        <w:t xml:space="preserve"> ist: 42 Prozent der deutschen Männer (25 in Österreich) nutzen es am liebsten, jedoch nur </w:t>
      </w:r>
      <w:r w:rsidR="00750220">
        <w:rPr>
          <w:rFonts w:asciiTheme="majorHAnsi" w:hAnsiTheme="majorHAnsi" w:cstheme="majorHAnsi"/>
          <w:color w:val="000000" w:themeColor="text1"/>
          <w:sz w:val="22"/>
          <w:szCs w:val="22"/>
          <w:shd w:val="clear" w:color="auto" w:fill="FFFFFF"/>
        </w:rPr>
        <w:t xml:space="preserve">25 Prozent der Frauen (in Österreich: 11). Frauen kaufen gerne auf Rechnung im Internet. In allen Ländern sind es über 50 Prozent, jedoch deutlich weniger Männer. </w:t>
      </w:r>
    </w:p>
    <w:p w14:paraId="0C755B79" w14:textId="77777777" w:rsidR="00617AE8" w:rsidRDefault="00617AE8" w:rsidP="00A000D1">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7EFC812F" w14:textId="255F80BD" w:rsidR="009D4106" w:rsidRPr="00EB4CA4" w:rsidRDefault="00A000D1" w:rsidP="00A000D1">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Und bei unseren </w:t>
      </w:r>
      <w:r w:rsidR="0041326C">
        <w:rPr>
          <w:rFonts w:asciiTheme="majorHAnsi" w:hAnsiTheme="majorHAnsi" w:cstheme="majorHAnsi"/>
          <w:color w:val="000000" w:themeColor="text1"/>
          <w:sz w:val="22"/>
          <w:szCs w:val="22"/>
          <w:shd w:val="clear" w:color="auto" w:fill="FFFFFF"/>
        </w:rPr>
        <w:t xml:space="preserve">deutschen </w:t>
      </w:r>
      <w:r>
        <w:rPr>
          <w:rFonts w:asciiTheme="majorHAnsi" w:hAnsiTheme="majorHAnsi" w:cstheme="majorHAnsi"/>
          <w:color w:val="000000" w:themeColor="text1"/>
          <w:sz w:val="22"/>
          <w:szCs w:val="22"/>
          <w:shd w:val="clear" w:color="auto" w:fill="FFFFFF"/>
        </w:rPr>
        <w:t>Nachbarn besonders unbeliebt: Direktüberweisungen. D</w:t>
      </w:r>
      <w:r w:rsidR="00575C41">
        <w:rPr>
          <w:rFonts w:asciiTheme="majorHAnsi" w:hAnsiTheme="majorHAnsi" w:cstheme="majorHAnsi"/>
          <w:color w:val="000000" w:themeColor="text1"/>
          <w:sz w:val="22"/>
          <w:szCs w:val="22"/>
          <w:shd w:val="clear" w:color="auto" w:fill="FFFFFF"/>
        </w:rPr>
        <w:t>iese</w:t>
      </w:r>
      <w:r>
        <w:rPr>
          <w:rFonts w:asciiTheme="majorHAnsi" w:hAnsiTheme="majorHAnsi" w:cstheme="majorHAnsi"/>
          <w:color w:val="000000" w:themeColor="text1"/>
          <w:sz w:val="22"/>
          <w:szCs w:val="22"/>
          <w:shd w:val="clear" w:color="auto" w:fill="FFFFFF"/>
        </w:rPr>
        <w:t xml:space="preserve"> mögen </w:t>
      </w:r>
      <w:r w:rsidR="00750220">
        <w:rPr>
          <w:rFonts w:asciiTheme="majorHAnsi" w:hAnsiTheme="majorHAnsi" w:cstheme="majorHAnsi"/>
          <w:color w:val="000000" w:themeColor="text1"/>
          <w:sz w:val="22"/>
          <w:szCs w:val="22"/>
          <w:shd w:val="clear" w:color="auto" w:fill="FFFFFF"/>
        </w:rPr>
        <w:t xml:space="preserve">hier </w:t>
      </w:r>
      <w:r>
        <w:rPr>
          <w:rFonts w:asciiTheme="majorHAnsi" w:hAnsiTheme="majorHAnsi" w:cstheme="majorHAnsi"/>
          <w:color w:val="000000" w:themeColor="text1"/>
          <w:sz w:val="22"/>
          <w:szCs w:val="22"/>
          <w:shd w:val="clear" w:color="auto" w:fill="FFFFFF"/>
        </w:rPr>
        <w:t xml:space="preserve">nur 4 Prozent am liebsten, in Österreich </w:t>
      </w:r>
      <w:r w:rsidR="00750220">
        <w:rPr>
          <w:rFonts w:asciiTheme="majorHAnsi" w:hAnsiTheme="majorHAnsi" w:cstheme="majorHAnsi"/>
          <w:color w:val="000000" w:themeColor="text1"/>
          <w:sz w:val="22"/>
          <w:szCs w:val="22"/>
          <w:shd w:val="clear" w:color="auto" w:fill="FFFFFF"/>
        </w:rPr>
        <w:t xml:space="preserve">sind es </w:t>
      </w:r>
      <w:r>
        <w:rPr>
          <w:rFonts w:asciiTheme="majorHAnsi" w:hAnsiTheme="majorHAnsi" w:cstheme="majorHAnsi"/>
          <w:color w:val="000000" w:themeColor="text1"/>
          <w:sz w:val="22"/>
          <w:szCs w:val="22"/>
          <w:shd w:val="clear" w:color="auto" w:fill="FFFFFF"/>
        </w:rPr>
        <w:t xml:space="preserve">hingegen 17 Prozent. </w:t>
      </w:r>
      <w:r w:rsidR="00750220">
        <w:rPr>
          <w:rFonts w:asciiTheme="majorHAnsi" w:hAnsiTheme="majorHAnsi" w:cstheme="majorHAnsi"/>
          <w:color w:val="000000" w:themeColor="text1"/>
          <w:sz w:val="22"/>
          <w:szCs w:val="22"/>
          <w:shd w:val="clear" w:color="auto" w:fill="FFFFFF"/>
        </w:rPr>
        <w:t xml:space="preserve">Echtzeitüberweisungen klingen für viele (40 Prozent in Österreich) als Zahlungsmethode durchaus spannend, fühlen sich darüber aber zu wenig informiert. </w:t>
      </w:r>
    </w:p>
    <w:p w14:paraId="38B10D0D" w14:textId="77777777" w:rsidR="00EB4CA4" w:rsidRPr="009D6884" w:rsidRDefault="00EB4CA4" w:rsidP="00D76269">
      <w:pPr>
        <w:jc w:val="both"/>
        <w:rPr>
          <w:rFonts w:asciiTheme="majorHAnsi" w:hAnsiTheme="majorHAnsi" w:cstheme="majorHAnsi"/>
          <w:b/>
          <w:bCs/>
          <w:color w:val="000000" w:themeColor="text1"/>
          <w:sz w:val="22"/>
          <w:szCs w:val="22"/>
          <w:shd w:val="clear" w:color="auto" w:fill="FFFFFF"/>
        </w:rPr>
      </w:pPr>
    </w:p>
    <w:p w14:paraId="4831A4F5" w14:textId="546A57FF" w:rsidR="00132DC0" w:rsidRPr="002D481D" w:rsidRDefault="00132DC0" w:rsidP="009D6884">
      <w:pPr>
        <w:jc w:val="both"/>
        <w:rPr>
          <w:rFonts w:asciiTheme="majorHAnsi" w:hAnsiTheme="majorHAnsi" w:cstheme="majorHAnsi"/>
          <w:color w:val="000000" w:themeColor="text1"/>
          <w:sz w:val="22"/>
          <w:szCs w:val="22"/>
          <w:shd w:val="clear" w:color="auto" w:fill="FFFFFF"/>
        </w:rPr>
      </w:pPr>
      <w:r w:rsidRPr="009D6884">
        <w:rPr>
          <w:rFonts w:asciiTheme="majorHAnsi" w:hAnsiTheme="majorHAnsi" w:cstheme="majorHAnsi"/>
          <w:color w:val="000000" w:themeColor="text1"/>
          <w:sz w:val="22"/>
          <w:szCs w:val="22"/>
          <w:shd w:val="clear" w:color="auto" w:fill="FFFFFF"/>
        </w:rPr>
        <w:t>„</w:t>
      </w:r>
      <w:r w:rsidR="00750220">
        <w:rPr>
          <w:rFonts w:asciiTheme="majorHAnsi" w:hAnsiTheme="majorHAnsi" w:cstheme="majorHAnsi"/>
          <w:color w:val="000000" w:themeColor="text1"/>
          <w:sz w:val="22"/>
          <w:szCs w:val="22"/>
          <w:shd w:val="clear" w:color="auto" w:fill="FFFFFF"/>
        </w:rPr>
        <w:t xml:space="preserve">Bargeld spielt in </w:t>
      </w:r>
      <w:r w:rsidR="0041326C">
        <w:rPr>
          <w:rFonts w:asciiTheme="majorHAnsi" w:hAnsiTheme="majorHAnsi" w:cstheme="majorHAnsi"/>
          <w:color w:val="000000" w:themeColor="text1"/>
          <w:sz w:val="22"/>
          <w:szCs w:val="22"/>
          <w:shd w:val="clear" w:color="auto" w:fill="FFFFFF"/>
        </w:rPr>
        <w:t>vier von fünf</w:t>
      </w:r>
      <w:r w:rsidR="00750220">
        <w:rPr>
          <w:rFonts w:asciiTheme="majorHAnsi" w:hAnsiTheme="majorHAnsi" w:cstheme="majorHAnsi"/>
          <w:color w:val="000000" w:themeColor="text1"/>
          <w:sz w:val="22"/>
          <w:szCs w:val="22"/>
          <w:shd w:val="clear" w:color="auto" w:fill="FFFFFF"/>
        </w:rPr>
        <w:t xml:space="preserve"> untersuchten Ländern nach wie vor noch die Hauptrolle. </w:t>
      </w:r>
      <w:r w:rsidR="007F1836">
        <w:rPr>
          <w:rFonts w:asciiTheme="majorHAnsi" w:hAnsiTheme="majorHAnsi" w:cstheme="majorHAnsi"/>
          <w:color w:val="000000" w:themeColor="text1"/>
          <w:sz w:val="22"/>
          <w:szCs w:val="22"/>
          <w:shd w:val="clear" w:color="auto" w:fill="FFFFFF"/>
        </w:rPr>
        <w:t xml:space="preserve">Jedoch zeigen unsere Daten auch, dass die Beliebtheit des Bargelds </w:t>
      </w:r>
      <w:r w:rsidR="0041326C">
        <w:rPr>
          <w:rFonts w:asciiTheme="majorHAnsi" w:hAnsiTheme="majorHAnsi" w:cstheme="majorHAnsi"/>
          <w:color w:val="000000" w:themeColor="text1"/>
          <w:sz w:val="22"/>
          <w:szCs w:val="22"/>
          <w:shd w:val="clear" w:color="auto" w:fill="FFFFFF"/>
        </w:rPr>
        <w:t xml:space="preserve">gerade </w:t>
      </w:r>
      <w:r w:rsidR="007F1836">
        <w:rPr>
          <w:rFonts w:asciiTheme="majorHAnsi" w:hAnsiTheme="majorHAnsi" w:cstheme="majorHAnsi"/>
          <w:color w:val="000000" w:themeColor="text1"/>
          <w:sz w:val="22"/>
          <w:szCs w:val="22"/>
          <w:shd w:val="clear" w:color="auto" w:fill="FFFFFF"/>
        </w:rPr>
        <w:t xml:space="preserve">bei jüngeren Befragten abnimmt. Daher geht der Trend hin, den </w:t>
      </w:r>
      <w:proofErr w:type="spellStart"/>
      <w:proofErr w:type="gramStart"/>
      <w:r w:rsidR="007F1836">
        <w:rPr>
          <w:rFonts w:asciiTheme="majorHAnsi" w:hAnsiTheme="majorHAnsi" w:cstheme="majorHAnsi"/>
          <w:color w:val="000000" w:themeColor="text1"/>
          <w:sz w:val="22"/>
          <w:szCs w:val="22"/>
          <w:shd w:val="clear" w:color="auto" w:fill="FFFFFF"/>
        </w:rPr>
        <w:t>Kund:innen</w:t>
      </w:r>
      <w:proofErr w:type="spellEnd"/>
      <w:proofErr w:type="gramEnd"/>
      <w:r w:rsidR="007F1836">
        <w:rPr>
          <w:rFonts w:asciiTheme="majorHAnsi" w:hAnsiTheme="majorHAnsi" w:cstheme="majorHAnsi"/>
          <w:color w:val="000000" w:themeColor="text1"/>
          <w:sz w:val="22"/>
          <w:szCs w:val="22"/>
          <w:shd w:val="clear" w:color="auto" w:fill="FFFFFF"/>
        </w:rPr>
        <w:t xml:space="preserve"> eine Vielfalt an Bezahlmethoden anzubieten. Denn kontaktloses Bezahlen verkürzt auch die Zeit in den Warteschlangen. </w:t>
      </w:r>
      <w:r w:rsidR="002D481D">
        <w:rPr>
          <w:rFonts w:asciiTheme="majorHAnsi" w:hAnsiTheme="majorHAnsi" w:cstheme="majorHAnsi"/>
          <w:color w:val="000000" w:themeColor="text1"/>
          <w:sz w:val="22"/>
          <w:szCs w:val="22"/>
          <w:shd w:val="clear" w:color="auto" w:fill="FFFFFF"/>
        </w:rPr>
        <w:t>Eine Wartezeitverkürzung wird auch durch</w:t>
      </w:r>
      <w:r w:rsidR="002D481D" w:rsidRPr="00D84550">
        <w:rPr>
          <w:rFonts w:asciiTheme="majorHAnsi" w:hAnsiTheme="majorHAnsi" w:cstheme="majorHAnsi"/>
          <w:color w:val="000000" w:themeColor="text1"/>
          <w:sz w:val="22"/>
          <w:szCs w:val="22"/>
        </w:rPr>
        <w:t xml:space="preserve"> SB-Kassen</w:t>
      </w:r>
      <w:r w:rsidR="002D481D">
        <w:rPr>
          <w:rFonts w:asciiTheme="majorHAnsi" w:hAnsiTheme="majorHAnsi" w:cstheme="majorHAnsi"/>
          <w:color w:val="000000" w:themeColor="text1"/>
          <w:sz w:val="22"/>
          <w:szCs w:val="22"/>
        </w:rPr>
        <w:t xml:space="preserve"> erzielt</w:t>
      </w:r>
      <w:r w:rsidR="002D481D" w:rsidRPr="00D84550">
        <w:rPr>
          <w:rFonts w:asciiTheme="majorHAnsi" w:hAnsiTheme="majorHAnsi" w:cstheme="majorHAnsi"/>
          <w:color w:val="000000" w:themeColor="text1"/>
          <w:sz w:val="22"/>
          <w:szCs w:val="22"/>
        </w:rPr>
        <w:t>, an denen der Einkauf selbst eingescannt wird</w:t>
      </w:r>
      <w:r w:rsidR="002D481D">
        <w:rPr>
          <w:rFonts w:asciiTheme="majorHAnsi" w:hAnsiTheme="majorHAnsi" w:cstheme="majorHAnsi"/>
          <w:color w:val="000000" w:themeColor="text1"/>
          <w:sz w:val="22"/>
          <w:szCs w:val="22"/>
        </w:rPr>
        <w:t xml:space="preserve">. In Österreich werden diese bereits von 68 Prozent genutzt – so das Ergebnis unserer letzten Erhebung. Denn am Ende des Tages geht es darum, den </w:t>
      </w:r>
      <w:proofErr w:type="spellStart"/>
      <w:proofErr w:type="gramStart"/>
      <w:r w:rsidR="002D481D">
        <w:rPr>
          <w:rFonts w:asciiTheme="majorHAnsi" w:hAnsiTheme="majorHAnsi" w:cstheme="majorHAnsi"/>
          <w:color w:val="000000" w:themeColor="text1"/>
          <w:sz w:val="22"/>
          <w:szCs w:val="22"/>
        </w:rPr>
        <w:t>Kund:innen</w:t>
      </w:r>
      <w:proofErr w:type="spellEnd"/>
      <w:proofErr w:type="gramEnd"/>
      <w:r w:rsidR="002D481D">
        <w:rPr>
          <w:rFonts w:asciiTheme="majorHAnsi" w:hAnsiTheme="majorHAnsi" w:cstheme="majorHAnsi"/>
          <w:color w:val="000000" w:themeColor="text1"/>
          <w:sz w:val="22"/>
          <w:szCs w:val="22"/>
        </w:rPr>
        <w:t xml:space="preserve"> mehr Komfort und ein Einkaufserlebnis zu bieten, wo sie gerne wieder kommen“, </w:t>
      </w:r>
      <w:r w:rsidRPr="009D6884">
        <w:rPr>
          <w:rFonts w:asciiTheme="majorHAnsi" w:hAnsiTheme="majorHAnsi" w:cstheme="majorHAnsi"/>
          <w:color w:val="000000" w:themeColor="text1"/>
          <w:sz w:val="22"/>
          <w:szCs w:val="22"/>
          <w:shd w:val="clear" w:color="auto" w:fill="FFFFFF"/>
        </w:rPr>
        <w:t xml:space="preserve">so </w:t>
      </w:r>
      <w:r w:rsidR="007D76E0">
        <w:rPr>
          <w:rFonts w:asciiTheme="majorHAnsi" w:hAnsiTheme="majorHAnsi" w:cstheme="majorHAnsi"/>
          <w:color w:val="000000" w:themeColor="text1"/>
          <w:sz w:val="22"/>
          <w:szCs w:val="22"/>
          <w:shd w:val="clear" w:color="auto" w:fill="FFFFFF"/>
        </w:rPr>
        <w:t xml:space="preserve">Oliver </w:t>
      </w:r>
      <w:r w:rsidRPr="009D6884">
        <w:rPr>
          <w:rFonts w:asciiTheme="majorHAnsi" w:hAnsiTheme="majorHAnsi" w:cstheme="majorHAnsi"/>
          <w:color w:val="000000" w:themeColor="text1"/>
          <w:sz w:val="22"/>
          <w:szCs w:val="22"/>
          <w:shd w:val="clear" w:color="auto" w:fill="FFFFFF"/>
        </w:rPr>
        <w:t>Olschewski</w:t>
      </w:r>
      <w:r w:rsidR="007D76E0">
        <w:rPr>
          <w:rFonts w:asciiTheme="majorHAnsi" w:hAnsiTheme="majorHAnsi" w:cstheme="majorHAnsi"/>
          <w:color w:val="000000" w:themeColor="text1"/>
          <w:sz w:val="22"/>
          <w:szCs w:val="22"/>
          <w:shd w:val="clear" w:color="auto" w:fill="FFFFFF"/>
        </w:rPr>
        <w:t xml:space="preserve">, Geschäftsführer der </w:t>
      </w:r>
      <w:proofErr w:type="spellStart"/>
      <w:r w:rsidR="007D76E0">
        <w:rPr>
          <w:rFonts w:asciiTheme="majorHAnsi" w:hAnsiTheme="majorHAnsi" w:cstheme="majorHAnsi"/>
          <w:color w:val="000000" w:themeColor="text1"/>
          <w:sz w:val="22"/>
          <w:szCs w:val="22"/>
          <w:shd w:val="clear" w:color="auto" w:fill="FFFFFF"/>
        </w:rPr>
        <w:t>Offerista</w:t>
      </w:r>
      <w:proofErr w:type="spellEnd"/>
      <w:r w:rsidR="007D76E0">
        <w:rPr>
          <w:rFonts w:asciiTheme="majorHAnsi" w:hAnsiTheme="majorHAnsi" w:cstheme="majorHAnsi"/>
          <w:color w:val="000000" w:themeColor="text1"/>
          <w:sz w:val="22"/>
          <w:szCs w:val="22"/>
          <w:shd w:val="clear" w:color="auto" w:fill="FFFFFF"/>
        </w:rPr>
        <w:t xml:space="preserve"> Group Austria</w:t>
      </w:r>
      <w:r w:rsidRPr="009D6884">
        <w:rPr>
          <w:rFonts w:asciiTheme="majorHAnsi" w:hAnsiTheme="majorHAnsi" w:cstheme="majorHAnsi"/>
          <w:color w:val="000000" w:themeColor="text1"/>
          <w:sz w:val="22"/>
          <w:szCs w:val="22"/>
          <w:shd w:val="clear" w:color="auto" w:fill="FFFFFF"/>
        </w:rPr>
        <w:t>.</w:t>
      </w:r>
    </w:p>
    <w:p w14:paraId="6752C563" w14:textId="77777777" w:rsidR="007459E0" w:rsidRDefault="007459E0" w:rsidP="009D6884">
      <w:pPr>
        <w:jc w:val="both"/>
        <w:rPr>
          <w:rFonts w:asciiTheme="majorHAnsi" w:hAnsiTheme="majorHAnsi" w:cstheme="majorHAnsi"/>
          <w:color w:val="000000" w:themeColor="text1"/>
          <w:sz w:val="22"/>
          <w:szCs w:val="22"/>
          <w:shd w:val="clear" w:color="auto" w:fill="FFFFFF"/>
        </w:rPr>
      </w:pPr>
    </w:p>
    <w:p w14:paraId="7AE9F373" w14:textId="328D1D62" w:rsidR="00E94497" w:rsidRPr="00E94497" w:rsidRDefault="00EB6A42" w:rsidP="00E94497">
      <w:pPr>
        <w:jc w:val="both"/>
        <w:rPr>
          <w:rFonts w:asciiTheme="majorHAnsi" w:hAnsiTheme="majorHAnsi" w:cstheme="majorHAnsi"/>
          <w:color w:val="000000" w:themeColor="text1"/>
          <w:sz w:val="22"/>
          <w:szCs w:val="22"/>
        </w:rPr>
      </w:pPr>
      <w:r w:rsidRPr="00D21AF5">
        <w:rPr>
          <w:rFonts w:asciiTheme="majorHAnsi" w:hAnsiTheme="majorHAnsi" w:cstheme="majorHAnsi"/>
          <w:b/>
          <w:bCs/>
          <w:color w:val="000000" w:themeColor="text1"/>
          <w:sz w:val="22"/>
          <w:szCs w:val="22"/>
        </w:rPr>
        <w:t>Studiensteckbrief:</w:t>
      </w:r>
      <w:r w:rsidRPr="00D21AF5">
        <w:rPr>
          <w:rFonts w:asciiTheme="majorHAnsi" w:hAnsiTheme="majorHAnsi" w:cstheme="majorHAnsi"/>
          <w:b/>
          <w:bCs/>
          <w:color w:val="000000" w:themeColor="text1"/>
          <w:sz w:val="22"/>
          <w:szCs w:val="22"/>
        </w:rPr>
        <w:br/>
      </w:r>
      <w:r w:rsidRPr="00D84550">
        <w:rPr>
          <w:rFonts w:asciiTheme="majorHAnsi" w:hAnsiTheme="majorHAnsi" w:cstheme="majorHAnsi"/>
          <w:color w:val="000000" w:themeColor="text1"/>
          <w:sz w:val="22"/>
          <w:szCs w:val="22"/>
        </w:rPr>
        <w:t xml:space="preserve">Die Studie basiert auf </w:t>
      </w:r>
      <w:r>
        <w:rPr>
          <w:rFonts w:asciiTheme="majorHAnsi" w:hAnsiTheme="majorHAnsi" w:cstheme="majorHAnsi"/>
          <w:color w:val="000000" w:themeColor="text1"/>
          <w:sz w:val="22"/>
          <w:szCs w:val="22"/>
        </w:rPr>
        <w:t>den folgenden</w:t>
      </w:r>
      <w:r w:rsidRPr="00D84550">
        <w:rPr>
          <w:rFonts w:asciiTheme="majorHAnsi" w:hAnsiTheme="majorHAnsi" w:cstheme="majorHAnsi"/>
          <w:color w:val="000000" w:themeColor="text1"/>
          <w:sz w:val="22"/>
          <w:szCs w:val="22"/>
        </w:rPr>
        <w:t xml:space="preserve"> Online-Datenerhebung</w:t>
      </w:r>
      <w:r>
        <w:rPr>
          <w:rFonts w:asciiTheme="majorHAnsi" w:hAnsiTheme="majorHAnsi" w:cstheme="majorHAnsi"/>
          <w:color w:val="000000" w:themeColor="text1"/>
          <w:sz w:val="22"/>
          <w:szCs w:val="22"/>
        </w:rPr>
        <w:t>en</w:t>
      </w:r>
      <w:r w:rsidRPr="00D84550">
        <w:rPr>
          <w:rFonts w:asciiTheme="majorHAnsi" w:hAnsiTheme="majorHAnsi" w:cstheme="majorHAnsi"/>
          <w:color w:val="000000" w:themeColor="text1"/>
          <w:sz w:val="22"/>
          <w:szCs w:val="22"/>
        </w:rPr>
        <w:t xml:space="preserve"> der </w:t>
      </w:r>
      <w:proofErr w:type="spellStart"/>
      <w:r w:rsidRPr="00D84550">
        <w:rPr>
          <w:rFonts w:asciiTheme="majorHAnsi" w:hAnsiTheme="majorHAnsi" w:cstheme="majorHAnsi"/>
          <w:color w:val="000000" w:themeColor="text1"/>
          <w:sz w:val="22"/>
          <w:szCs w:val="22"/>
        </w:rPr>
        <w:t>Offerista</w:t>
      </w:r>
      <w:proofErr w:type="spellEnd"/>
      <w:r w:rsidRPr="00D84550">
        <w:rPr>
          <w:rFonts w:asciiTheme="majorHAnsi" w:hAnsiTheme="majorHAnsi" w:cstheme="majorHAnsi"/>
          <w:color w:val="000000" w:themeColor="text1"/>
          <w:sz w:val="22"/>
          <w:szCs w:val="22"/>
        </w:rPr>
        <w:t xml:space="preserve"> Group</w:t>
      </w:r>
      <w:r w:rsidR="00E94497">
        <w:rPr>
          <w:rFonts w:asciiTheme="majorHAnsi" w:hAnsiTheme="majorHAnsi" w:cstheme="majorHAnsi"/>
          <w:color w:val="000000" w:themeColor="text1"/>
          <w:sz w:val="22"/>
          <w:szCs w:val="22"/>
        </w:rPr>
        <w:t>:</w:t>
      </w:r>
      <w:r w:rsidRPr="00D84550">
        <w:rPr>
          <w:rFonts w:asciiTheme="majorHAnsi" w:hAnsiTheme="majorHAnsi" w:cstheme="majorHAnsi"/>
          <w:color w:val="000000" w:themeColor="text1"/>
          <w:sz w:val="22"/>
          <w:szCs w:val="22"/>
        </w:rPr>
        <w:t xml:space="preserve"> </w:t>
      </w:r>
      <w:r w:rsidR="00E94497">
        <w:rPr>
          <w:rFonts w:asciiTheme="majorHAnsi" w:hAnsiTheme="majorHAnsi" w:cstheme="majorHAnsi"/>
          <w:color w:val="000000" w:themeColor="text1"/>
          <w:sz w:val="22"/>
          <w:szCs w:val="22"/>
        </w:rPr>
        <w:t xml:space="preserve">Im </w:t>
      </w:r>
      <w:r w:rsidRPr="00D84550">
        <w:rPr>
          <w:rFonts w:asciiTheme="majorHAnsi" w:hAnsiTheme="majorHAnsi" w:cstheme="majorHAnsi"/>
          <w:color w:val="000000" w:themeColor="text1"/>
          <w:sz w:val="22"/>
          <w:szCs w:val="22"/>
        </w:rPr>
        <w:t xml:space="preserve">Zeitraum von 5. bis </w:t>
      </w:r>
      <w:r>
        <w:rPr>
          <w:rFonts w:asciiTheme="majorHAnsi" w:hAnsiTheme="majorHAnsi" w:cstheme="majorHAnsi"/>
          <w:color w:val="000000" w:themeColor="text1"/>
          <w:sz w:val="22"/>
          <w:szCs w:val="22"/>
        </w:rPr>
        <w:t>11</w:t>
      </w:r>
      <w:r w:rsidRPr="00D84550">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April</w:t>
      </w:r>
      <w:r w:rsidRPr="00D84550">
        <w:rPr>
          <w:rFonts w:asciiTheme="majorHAnsi" w:hAnsiTheme="majorHAnsi" w:cstheme="majorHAnsi"/>
          <w:color w:val="000000" w:themeColor="text1"/>
          <w:sz w:val="22"/>
          <w:szCs w:val="22"/>
        </w:rPr>
        <w:t xml:space="preserve"> 2023 </w:t>
      </w:r>
      <w:r w:rsidR="00E94497">
        <w:rPr>
          <w:rFonts w:asciiTheme="majorHAnsi" w:hAnsiTheme="majorHAnsi" w:cstheme="majorHAnsi"/>
          <w:color w:val="000000" w:themeColor="text1"/>
          <w:sz w:val="22"/>
          <w:szCs w:val="22"/>
        </w:rPr>
        <w:t xml:space="preserve">wurden </w:t>
      </w:r>
      <w:r w:rsidRPr="00D84550">
        <w:rPr>
          <w:rFonts w:asciiTheme="majorHAnsi" w:hAnsiTheme="majorHAnsi" w:cstheme="majorHAnsi"/>
          <w:color w:val="000000" w:themeColor="text1"/>
          <w:sz w:val="22"/>
          <w:szCs w:val="22"/>
        </w:rPr>
        <w:t xml:space="preserve">über die hauseigene App wogibtswas.at </w:t>
      </w:r>
      <w:r>
        <w:rPr>
          <w:rFonts w:asciiTheme="majorHAnsi" w:hAnsiTheme="majorHAnsi" w:cstheme="majorHAnsi"/>
          <w:color w:val="000000" w:themeColor="text1"/>
          <w:sz w:val="22"/>
          <w:szCs w:val="22"/>
        </w:rPr>
        <w:t>817</w:t>
      </w:r>
      <w:r w:rsidRPr="00D84550">
        <w:rPr>
          <w:rFonts w:asciiTheme="majorHAnsi" w:hAnsiTheme="majorHAnsi" w:cstheme="majorHAnsi"/>
          <w:color w:val="000000" w:themeColor="text1"/>
          <w:sz w:val="22"/>
          <w:szCs w:val="22"/>
        </w:rPr>
        <w:t xml:space="preserve"> Personen ab 18 Jahren</w:t>
      </w:r>
      <w:r w:rsidR="00E94497">
        <w:rPr>
          <w:rFonts w:asciiTheme="majorHAnsi" w:hAnsiTheme="majorHAnsi" w:cstheme="majorHAnsi"/>
          <w:color w:val="000000" w:themeColor="text1"/>
          <w:sz w:val="22"/>
          <w:szCs w:val="22"/>
        </w:rPr>
        <w:t xml:space="preserve"> in Österreich befragt</w:t>
      </w:r>
      <w:r w:rsidRPr="00D84550">
        <w:rPr>
          <w:rFonts w:asciiTheme="majorHAnsi" w:hAnsiTheme="majorHAnsi" w:cstheme="majorHAnsi"/>
          <w:color w:val="000000" w:themeColor="text1"/>
          <w:sz w:val="22"/>
          <w:szCs w:val="22"/>
        </w:rPr>
        <w:t>.</w:t>
      </w:r>
      <w:r w:rsidR="00E94497">
        <w:rPr>
          <w:rFonts w:asciiTheme="majorHAnsi" w:hAnsiTheme="majorHAnsi" w:cstheme="majorHAnsi"/>
          <w:color w:val="000000" w:themeColor="text1"/>
          <w:sz w:val="22"/>
          <w:szCs w:val="22"/>
        </w:rPr>
        <w:t xml:space="preserve"> </w:t>
      </w:r>
      <w:r w:rsidR="00E94497" w:rsidRPr="00E94497">
        <w:rPr>
          <w:rFonts w:asciiTheme="majorHAnsi" w:hAnsiTheme="majorHAnsi" w:cstheme="majorHAnsi"/>
          <w:color w:val="000000" w:themeColor="text1"/>
          <w:sz w:val="22"/>
          <w:szCs w:val="22"/>
        </w:rPr>
        <w:t xml:space="preserve">Im </w:t>
      </w:r>
      <w:r w:rsidR="00E94497" w:rsidRPr="008E1EE7">
        <w:rPr>
          <w:rFonts w:asciiTheme="majorHAnsi" w:hAnsiTheme="majorHAnsi" w:cstheme="majorHAnsi"/>
          <w:color w:val="000000" w:themeColor="text1"/>
          <w:sz w:val="22"/>
          <w:szCs w:val="22"/>
        </w:rPr>
        <w:t>gleichen Zeitraum</w:t>
      </w:r>
      <w:r w:rsidR="00E94497" w:rsidRPr="00E94497">
        <w:rPr>
          <w:rFonts w:asciiTheme="majorHAnsi" w:hAnsiTheme="majorHAnsi" w:cstheme="majorHAnsi"/>
          <w:color w:val="000000" w:themeColor="text1"/>
          <w:sz w:val="22"/>
          <w:szCs w:val="22"/>
        </w:rPr>
        <w:t xml:space="preserve"> fand eine Umfrage, die wir unter 1.420 </w:t>
      </w:r>
      <w:proofErr w:type="spellStart"/>
      <w:r w:rsidR="00E94497" w:rsidRPr="00E94497">
        <w:rPr>
          <w:rFonts w:asciiTheme="majorHAnsi" w:hAnsiTheme="majorHAnsi" w:cstheme="majorHAnsi"/>
          <w:color w:val="000000" w:themeColor="text1"/>
          <w:sz w:val="22"/>
          <w:szCs w:val="22"/>
        </w:rPr>
        <w:t>Broshura.bg-</w:t>
      </w:r>
      <w:proofErr w:type="gramStart"/>
      <w:r w:rsidR="00E94497" w:rsidRPr="00E94497">
        <w:rPr>
          <w:rFonts w:asciiTheme="majorHAnsi" w:hAnsiTheme="majorHAnsi" w:cstheme="majorHAnsi"/>
          <w:color w:val="000000" w:themeColor="text1"/>
          <w:sz w:val="22"/>
          <w:szCs w:val="22"/>
        </w:rPr>
        <w:t>Nutzer</w:t>
      </w:r>
      <w:r w:rsidR="00E94497">
        <w:rPr>
          <w:rFonts w:asciiTheme="majorHAnsi" w:hAnsiTheme="majorHAnsi" w:cstheme="majorHAnsi"/>
          <w:color w:val="000000" w:themeColor="text1"/>
          <w:sz w:val="22"/>
          <w:szCs w:val="22"/>
        </w:rPr>
        <w:t>:innen</w:t>
      </w:r>
      <w:proofErr w:type="spellEnd"/>
      <w:proofErr w:type="gramEnd"/>
      <w:r w:rsidR="00E94497">
        <w:rPr>
          <w:rFonts w:asciiTheme="majorHAnsi" w:hAnsiTheme="majorHAnsi" w:cstheme="majorHAnsi"/>
          <w:color w:val="000000" w:themeColor="text1"/>
          <w:sz w:val="22"/>
          <w:szCs w:val="22"/>
        </w:rPr>
        <w:t xml:space="preserve"> ab 18 Jahren in Bulgarien statt</w:t>
      </w:r>
      <w:r w:rsidR="00E94497" w:rsidRPr="00E94497">
        <w:rPr>
          <w:rFonts w:asciiTheme="majorHAnsi" w:hAnsiTheme="majorHAnsi" w:cstheme="majorHAnsi"/>
          <w:color w:val="000000" w:themeColor="text1"/>
          <w:sz w:val="22"/>
          <w:szCs w:val="22"/>
        </w:rPr>
        <w:t>.</w:t>
      </w:r>
      <w:r w:rsidR="00E94497">
        <w:rPr>
          <w:rFonts w:asciiTheme="majorHAnsi" w:hAnsiTheme="majorHAnsi" w:cstheme="majorHAnsi"/>
          <w:color w:val="000000" w:themeColor="text1"/>
          <w:sz w:val="22"/>
          <w:szCs w:val="22"/>
        </w:rPr>
        <w:t xml:space="preserve"> In Deutschland wurden ebenso im April 485 Personen über </w:t>
      </w:r>
      <w:r w:rsidR="00A2408D">
        <w:rPr>
          <w:rFonts w:asciiTheme="majorHAnsi" w:hAnsiTheme="majorHAnsi" w:cstheme="majorHAnsi"/>
          <w:color w:val="000000" w:themeColor="text1"/>
          <w:sz w:val="22"/>
          <w:szCs w:val="22"/>
        </w:rPr>
        <w:t xml:space="preserve">die hauseigene App </w:t>
      </w:r>
      <w:proofErr w:type="spellStart"/>
      <w:r w:rsidR="00A2408D">
        <w:rPr>
          <w:rFonts w:asciiTheme="majorHAnsi" w:hAnsiTheme="majorHAnsi" w:cstheme="majorHAnsi"/>
          <w:color w:val="000000" w:themeColor="text1"/>
          <w:sz w:val="22"/>
          <w:szCs w:val="22"/>
        </w:rPr>
        <w:t>marktjagd</w:t>
      </w:r>
      <w:proofErr w:type="spellEnd"/>
      <w:r w:rsidR="00E94497">
        <w:rPr>
          <w:rFonts w:asciiTheme="majorHAnsi" w:hAnsiTheme="majorHAnsi" w:cstheme="majorHAnsi"/>
          <w:color w:val="000000" w:themeColor="text1"/>
          <w:sz w:val="22"/>
          <w:szCs w:val="22"/>
        </w:rPr>
        <w:t xml:space="preserve"> befragt. </w:t>
      </w:r>
      <w:r w:rsidR="00547E70">
        <w:rPr>
          <w:rFonts w:asciiTheme="majorHAnsi" w:hAnsiTheme="majorHAnsi" w:cstheme="majorHAnsi"/>
          <w:color w:val="000000" w:themeColor="text1"/>
          <w:sz w:val="22"/>
          <w:szCs w:val="22"/>
        </w:rPr>
        <w:t xml:space="preserve">In Rumänien fand die Befragung von 413 Personen im Mai 2023 über </w:t>
      </w:r>
      <w:proofErr w:type="spellStart"/>
      <w:proofErr w:type="gramStart"/>
      <w:r w:rsidR="00A2408D" w:rsidRPr="00A2408D">
        <w:rPr>
          <w:rFonts w:asciiTheme="majorHAnsi" w:hAnsiTheme="majorHAnsi" w:cstheme="majorHAnsi"/>
          <w:color w:val="000000" w:themeColor="text1"/>
          <w:sz w:val="22"/>
          <w:szCs w:val="22"/>
        </w:rPr>
        <w:t>Ofertolino</w:t>
      </w:r>
      <w:proofErr w:type="spellEnd"/>
      <w:r w:rsidR="00A2408D" w:rsidRPr="00A2408D">
        <w:rPr>
          <w:rFonts w:asciiTheme="majorHAnsi" w:hAnsiTheme="majorHAnsi" w:cstheme="majorHAnsi"/>
          <w:color w:val="000000" w:themeColor="text1"/>
        </w:rPr>
        <w:t> </w:t>
      </w:r>
      <w:r w:rsidR="00547E70">
        <w:rPr>
          <w:rFonts w:asciiTheme="majorHAnsi" w:hAnsiTheme="majorHAnsi" w:cstheme="majorHAnsi"/>
          <w:color w:val="000000" w:themeColor="text1"/>
          <w:sz w:val="22"/>
          <w:szCs w:val="22"/>
        </w:rPr>
        <w:t xml:space="preserve"> statt</w:t>
      </w:r>
      <w:proofErr w:type="gramEnd"/>
      <w:r w:rsidR="00547E70">
        <w:rPr>
          <w:rFonts w:asciiTheme="majorHAnsi" w:hAnsiTheme="majorHAnsi" w:cstheme="majorHAnsi"/>
          <w:color w:val="000000" w:themeColor="text1"/>
          <w:sz w:val="22"/>
          <w:szCs w:val="22"/>
        </w:rPr>
        <w:t xml:space="preserve">, ebenso im gleichen Zeitraum wurden in Ungarn 485 Personen über </w:t>
      </w:r>
      <w:proofErr w:type="spellStart"/>
      <w:r w:rsidR="00A2408D">
        <w:rPr>
          <w:rFonts w:asciiTheme="majorHAnsi" w:hAnsiTheme="majorHAnsi" w:cstheme="majorHAnsi"/>
          <w:color w:val="000000" w:themeColor="text1"/>
          <w:sz w:val="22"/>
          <w:szCs w:val="22"/>
        </w:rPr>
        <w:t>Prospecto</w:t>
      </w:r>
      <w:proofErr w:type="spellEnd"/>
      <w:r w:rsidR="00547E70">
        <w:rPr>
          <w:rFonts w:asciiTheme="majorHAnsi" w:hAnsiTheme="majorHAnsi" w:cstheme="majorHAnsi"/>
          <w:color w:val="000000" w:themeColor="text1"/>
          <w:sz w:val="22"/>
          <w:szCs w:val="22"/>
        </w:rPr>
        <w:t xml:space="preserve"> befragt. </w:t>
      </w:r>
    </w:p>
    <w:p w14:paraId="09AE18EE" w14:textId="7AB11BED" w:rsidR="00ED3856" w:rsidRDefault="00ED3856" w:rsidP="009D6884">
      <w:pPr>
        <w:pStyle w:val="StandardWeb"/>
        <w:shd w:val="clear" w:color="auto" w:fill="FFFFFF"/>
        <w:spacing w:before="0" w:beforeAutospacing="0" w:after="0" w:afterAutospacing="0"/>
        <w:rPr>
          <w:rFonts w:asciiTheme="majorHAnsi" w:hAnsiTheme="majorHAnsi" w:cstheme="majorHAnsi"/>
          <w:color w:val="000000" w:themeColor="text1"/>
          <w:sz w:val="22"/>
          <w:szCs w:val="22"/>
          <w:shd w:val="clear" w:color="auto" w:fill="FFFFFF"/>
        </w:rPr>
      </w:pPr>
    </w:p>
    <w:p w14:paraId="25C47E2E" w14:textId="61C42E6A" w:rsidR="00C47046" w:rsidRPr="00A06A1E" w:rsidRDefault="002633D5" w:rsidP="009D6884">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B231B5">
        <w:rPr>
          <w:rFonts w:asciiTheme="majorHAnsi" w:eastAsiaTheme="minorHAnsi" w:hAnsiTheme="majorHAnsi" w:cstheme="majorHAnsi"/>
          <w:b/>
          <w:bCs/>
          <w:color w:val="000000" w:themeColor="text1"/>
          <w:sz w:val="22"/>
          <w:szCs w:val="22"/>
          <w:lang w:eastAsia="en-US"/>
        </w:rPr>
        <w:t xml:space="preserve">Bildmaterial: </w:t>
      </w:r>
      <w:r w:rsidR="00E94497">
        <w:rPr>
          <w:rFonts w:asciiTheme="majorHAnsi" w:hAnsiTheme="majorHAnsi" w:cstheme="majorHAnsi"/>
          <w:color w:val="000000" w:themeColor="text1"/>
          <w:sz w:val="20"/>
          <w:szCs w:val="20"/>
        </w:rPr>
        <w:t>Cash oder Karte? So wird in Bulgarien, Deutschland</w:t>
      </w:r>
      <w:r w:rsidR="0041326C">
        <w:rPr>
          <w:rFonts w:asciiTheme="majorHAnsi" w:hAnsiTheme="majorHAnsi" w:cstheme="majorHAnsi"/>
          <w:color w:val="000000" w:themeColor="text1"/>
          <w:sz w:val="20"/>
          <w:szCs w:val="20"/>
        </w:rPr>
        <w:t>,</w:t>
      </w:r>
      <w:r w:rsidR="00E94497">
        <w:rPr>
          <w:rFonts w:asciiTheme="majorHAnsi" w:hAnsiTheme="majorHAnsi" w:cstheme="majorHAnsi"/>
          <w:color w:val="000000" w:themeColor="text1"/>
          <w:sz w:val="20"/>
          <w:szCs w:val="20"/>
        </w:rPr>
        <w:t xml:space="preserve"> Österreich</w:t>
      </w:r>
      <w:r w:rsidR="0041326C">
        <w:rPr>
          <w:rFonts w:asciiTheme="majorHAnsi" w:hAnsiTheme="majorHAnsi" w:cstheme="majorHAnsi"/>
          <w:color w:val="000000" w:themeColor="text1"/>
          <w:sz w:val="20"/>
          <w:szCs w:val="20"/>
        </w:rPr>
        <w:t>, Rumänien und Ungarn</w:t>
      </w:r>
      <w:r w:rsidR="00E94497">
        <w:rPr>
          <w:rFonts w:asciiTheme="majorHAnsi" w:hAnsiTheme="majorHAnsi" w:cstheme="majorHAnsi"/>
          <w:color w:val="000000" w:themeColor="text1"/>
          <w:sz w:val="20"/>
          <w:szCs w:val="20"/>
        </w:rPr>
        <w:t xml:space="preserve"> gezahlt. </w:t>
      </w:r>
    </w:p>
    <w:p w14:paraId="7E296D8B" w14:textId="3931918F" w:rsidR="00C47046" w:rsidRDefault="00C47046" w:rsidP="009D6884">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proofErr w:type="spellStart"/>
      <w:r>
        <w:rPr>
          <w:rFonts w:asciiTheme="majorHAnsi" w:hAnsiTheme="majorHAnsi" w:cstheme="majorHAnsi"/>
          <w:color w:val="000000" w:themeColor="text1"/>
          <w:sz w:val="20"/>
          <w:szCs w:val="20"/>
          <w:lang w:val="en-US"/>
        </w:rPr>
        <w:t>Fotonachweis</w:t>
      </w:r>
      <w:proofErr w:type="spellEnd"/>
      <w:r>
        <w:rPr>
          <w:rFonts w:asciiTheme="majorHAnsi" w:hAnsiTheme="majorHAnsi" w:cstheme="majorHAnsi"/>
          <w:color w:val="000000" w:themeColor="text1"/>
          <w:sz w:val="20"/>
          <w:szCs w:val="20"/>
          <w:lang w:val="en-US"/>
        </w:rPr>
        <w:t>: ©</w:t>
      </w:r>
      <w:r w:rsidR="00E77F39">
        <w:rPr>
          <w:rFonts w:asciiTheme="majorHAnsi" w:hAnsiTheme="majorHAnsi" w:cstheme="majorHAnsi"/>
          <w:color w:val="000000" w:themeColor="text1"/>
          <w:sz w:val="20"/>
          <w:szCs w:val="20"/>
          <w:lang w:val="en-US"/>
        </w:rPr>
        <w:t xml:space="preserve"> </w:t>
      </w:r>
      <w:proofErr w:type="spellStart"/>
      <w:r>
        <w:rPr>
          <w:rFonts w:asciiTheme="majorHAnsi" w:hAnsiTheme="majorHAnsi" w:cstheme="majorHAnsi"/>
          <w:color w:val="000000" w:themeColor="text1"/>
          <w:sz w:val="20"/>
          <w:szCs w:val="20"/>
          <w:lang w:val="en-US"/>
        </w:rPr>
        <w:t>Offerista</w:t>
      </w:r>
      <w:proofErr w:type="spellEnd"/>
      <w:r>
        <w:rPr>
          <w:rFonts w:asciiTheme="majorHAnsi" w:hAnsiTheme="majorHAnsi" w:cstheme="majorHAnsi"/>
          <w:color w:val="000000" w:themeColor="text1"/>
          <w:sz w:val="20"/>
          <w:szCs w:val="20"/>
          <w:lang w:val="en-US"/>
        </w:rPr>
        <w:t xml:space="preserve"> Group</w:t>
      </w:r>
      <w:r w:rsidR="00E77F39">
        <w:rPr>
          <w:rFonts w:asciiTheme="majorHAnsi" w:hAnsiTheme="majorHAnsi" w:cstheme="majorHAnsi"/>
          <w:color w:val="000000" w:themeColor="text1"/>
          <w:sz w:val="20"/>
          <w:szCs w:val="20"/>
          <w:lang w:val="en-US"/>
        </w:rPr>
        <w:t xml:space="preserve"> Austria</w:t>
      </w:r>
    </w:p>
    <w:p w14:paraId="6189A1B1" w14:textId="77777777" w:rsidR="00ED3856" w:rsidRPr="002633D5" w:rsidRDefault="00ED3856" w:rsidP="009D6884">
      <w:pPr>
        <w:widowControl w:val="0"/>
        <w:shd w:val="clear" w:color="auto" w:fill="FFFFFF"/>
        <w:rPr>
          <w:rFonts w:asciiTheme="majorHAnsi" w:hAnsiTheme="majorHAnsi" w:cstheme="majorHAnsi"/>
          <w:color w:val="000000" w:themeColor="text1"/>
          <w:sz w:val="20"/>
          <w:szCs w:val="20"/>
          <w:lang w:val="en-US"/>
        </w:rPr>
      </w:pPr>
    </w:p>
    <w:p w14:paraId="75B6901A" w14:textId="77777777" w:rsidR="00ED1220" w:rsidRPr="00B231B5" w:rsidRDefault="00ED1220" w:rsidP="009D6884">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 xml:space="preserve">Über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 Austria</w:t>
      </w:r>
    </w:p>
    <w:p w14:paraId="77C33725" w14:textId="3D9471F0" w:rsidR="00ED1220" w:rsidRPr="007459E0" w:rsidRDefault="00A664FE" w:rsidP="009D6884">
      <w:pPr>
        <w:jc w:val="both"/>
        <w:rPr>
          <w:rFonts w:asciiTheme="majorHAnsi" w:hAnsiTheme="majorHAnsi" w:cstheme="majorHAnsi"/>
          <w:color w:val="4472C4" w:themeColor="accent1"/>
          <w:sz w:val="20"/>
          <w:szCs w:val="20"/>
        </w:rPr>
      </w:pPr>
      <w:proofErr w:type="spellStart"/>
      <w:r w:rsidRPr="00A664FE">
        <w:rPr>
          <w:rFonts w:asciiTheme="majorHAnsi" w:hAnsiTheme="majorHAnsi" w:cstheme="majorHAnsi"/>
          <w:color w:val="000000" w:themeColor="text1"/>
          <w:sz w:val="20"/>
          <w:szCs w:val="20"/>
        </w:rPr>
        <w:t>Offerista</w:t>
      </w:r>
      <w:proofErr w:type="spellEnd"/>
      <w:r w:rsidRPr="00A664FE">
        <w:rPr>
          <w:rFonts w:asciiTheme="majorHAnsi" w:hAnsiTheme="majorHAnsi" w:cstheme="majorHAnsi"/>
          <w:color w:val="000000" w:themeColor="text1"/>
          <w:sz w:val="20"/>
          <w:szCs w:val="20"/>
        </w:rPr>
        <w:t xml:space="preserve"> Group Austria ist der Experte für digitales Handelsmarketing, der dem stationären Handel zu mehr Geschäftsbesuchen durch digitale Angebotskommunikation verhilft. Standortbasiertes Angebots- und Filialmarketing wird mit effektiven Cross-Channel-Lösungen umgesetzt. So können Händler und Marken gezielt ihre Zielgruppen aktivieren und binden. Mit innovativen technischen Lösungen wird das Produktportfolio immer weiter ausgebaut, um den </w:t>
      </w:r>
      <w:proofErr w:type="spellStart"/>
      <w:proofErr w:type="gramStart"/>
      <w:r w:rsidRPr="00A664FE">
        <w:rPr>
          <w:rFonts w:asciiTheme="majorHAnsi" w:hAnsiTheme="majorHAnsi" w:cstheme="majorHAnsi"/>
          <w:color w:val="000000" w:themeColor="text1"/>
          <w:sz w:val="20"/>
          <w:szCs w:val="20"/>
        </w:rPr>
        <w:t>Kund:innen</w:t>
      </w:r>
      <w:proofErr w:type="spellEnd"/>
      <w:proofErr w:type="gramEnd"/>
      <w:r w:rsidRPr="00A664FE">
        <w:rPr>
          <w:rFonts w:asciiTheme="majorHAnsi" w:hAnsiTheme="majorHAnsi" w:cstheme="majorHAnsi"/>
          <w:color w:val="000000" w:themeColor="text1"/>
          <w:sz w:val="20"/>
          <w:szCs w:val="20"/>
        </w:rPr>
        <w:t xml:space="preserve"> allumfassende Lösungen für ihren Online-Auftritt zu bieten. Die </w:t>
      </w:r>
      <w:proofErr w:type="spellStart"/>
      <w:r w:rsidRPr="00A664FE">
        <w:rPr>
          <w:rFonts w:asciiTheme="majorHAnsi" w:hAnsiTheme="majorHAnsi" w:cstheme="majorHAnsi"/>
          <w:color w:val="000000" w:themeColor="text1"/>
          <w:sz w:val="20"/>
          <w:szCs w:val="20"/>
        </w:rPr>
        <w:t>Offerista</w:t>
      </w:r>
      <w:proofErr w:type="spellEnd"/>
      <w:r w:rsidRPr="00A664FE">
        <w:rPr>
          <w:rFonts w:asciiTheme="majorHAnsi" w:hAnsiTheme="majorHAnsi" w:cstheme="majorHAnsi"/>
          <w:color w:val="000000" w:themeColor="text1"/>
          <w:sz w:val="20"/>
          <w:szCs w:val="20"/>
        </w:rPr>
        <w:t xml:space="preserve"> Group Austria ist Teil der </w:t>
      </w:r>
      <w:proofErr w:type="spellStart"/>
      <w:r w:rsidRPr="00A664FE">
        <w:rPr>
          <w:rFonts w:asciiTheme="majorHAnsi" w:hAnsiTheme="majorHAnsi" w:cstheme="majorHAnsi"/>
          <w:color w:val="000000" w:themeColor="text1"/>
          <w:sz w:val="20"/>
          <w:szCs w:val="20"/>
        </w:rPr>
        <w:t>Offerista</w:t>
      </w:r>
      <w:proofErr w:type="spellEnd"/>
      <w:r w:rsidRPr="00A664FE">
        <w:rPr>
          <w:rFonts w:asciiTheme="majorHAnsi" w:hAnsiTheme="majorHAnsi" w:cstheme="majorHAnsi"/>
          <w:color w:val="000000" w:themeColor="text1"/>
          <w:sz w:val="20"/>
          <w:szCs w:val="20"/>
        </w:rPr>
        <w:t xml:space="preserve"> Group, Europas größtem Netzwerk für digitales Handelsmarketing, und verfügt selbst über ein starkes Reichweitennetzwerk mit Premiumpartnern wie beispielsweise </w:t>
      </w:r>
      <w:hyperlink r:id="rId8" w:tooltip="http://wogibtswas.at/" w:history="1">
        <w:r w:rsidRPr="00A664FE">
          <w:rPr>
            <w:rFonts w:asciiTheme="majorHAnsi" w:hAnsiTheme="majorHAnsi" w:cstheme="majorHAnsi"/>
            <w:color w:val="000000" w:themeColor="text1"/>
            <w:sz w:val="20"/>
            <w:szCs w:val="20"/>
          </w:rPr>
          <w:t>wogibtswas.at</w:t>
        </w:r>
      </w:hyperlink>
      <w:r w:rsidRPr="00A664FE">
        <w:rPr>
          <w:rFonts w:asciiTheme="majorHAnsi" w:hAnsiTheme="majorHAnsi" w:cstheme="majorHAnsi"/>
          <w:color w:val="000000" w:themeColor="text1"/>
          <w:sz w:val="20"/>
          <w:szCs w:val="20"/>
        </w:rPr>
        <w:t xml:space="preserve">, bring! oder auch </w:t>
      </w:r>
      <w:proofErr w:type="spellStart"/>
      <w:r w:rsidRPr="00A664FE">
        <w:rPr>
          <w:rFonts w:asciiTheme="majorHAnsi" w:hAnsiTheme="majorHAnsi" w:cstheme="majorHAnsi"/>
          <w:color w:val="000000" w:themeColor="text1"/>
          <w:sz w:val="20"/>
          <w:szCs w:val="20"/>
        </w:rPr>
        <w:t>Stocard</w:t>
      </w:r>
      <w:proofErr w:type="spellEnd"/>
      <w:r w:rsidRPr="00A664FE">
        <w:rPr>
          <w:rFonts w:asciiTheme="majorHAnsi" w:hAnsiTheme="majorHAnsi" w:cstheme="majorHAnsi"/>
          <w:color w:val="000000" w:themeColor="text1"/>
          <w:sz w:val="20"/>
          <w:szCs w:val="20"/>
        </w:rPr>
        <w:t>. </w:t>
      </w:r>
      <w:r w:rsidR="00ED1220" w:rsidRPr="00B231B5">
        <w:rPr>
          <w:rFonts w:asciiTheme="majorHAnsi" w:hAnsiTheme="majorHAnsi" w:cstheme="majorHAnsi"/>
          <w:color w:val="000000" w:themeColor="text1"/>
          <w:sz w:val="20"/>
          <w:szCs w:val="20"/>
        </w:rPr>
        <w:t xml:space="preserve">Mehr unter </w:t>
      </w:r>
      <w:hyperlink r:id="rId9" w:history="1">
        <w:r w:rsidR="00ED1220" w:rsidRPr="007459E0">
          <w:rPr>
            <w:rFonts w:asciiTheme="majorHAnsi" w:hAnsiTheme="majorHAnsi" w:cstheme="majorHAnsi"/>
            <w:color w:val="4472C4" w:themeColor="accent1"/>
            <w:sz w:val="20"/>
            <w:szCs w:val="20"/>
          </w:rPr>
          <w:t>www.offerista.com/at</w:t>
        </w:r>
      </w:hyperlink>
    </w:p>
    <w:p w14:paraId="17277078" w14:textId="552343A0" w:rsidR="00ED1220" w:rsidRPr="00B231B5" w:rsidRDefault="00ED1220" w:rsidP="009D6884">
      <w:pPr>
        <w:jc w:val="both"/>
        <w:rPr>
          <w:rFonts w:asciiTheme="majorHAnsi" w:hAnsiTheme="majorHAnsi" w:cstheme="majorHAnsi"/>
          <w:b/>
          <w:bCs/>
          <w:color w:val="000000" w:themeColor="text1"/>
          <w:sz w:val="20"/>
          <w:szCs w:val="20"/>
        </w:rPr>
      </w:pPr>
      <w:r w:rsidRPr="00B231B5">
        <w:rPr>
          <w:rFonts w:asciiTheme="majorHAnsi" w:hAnsiTheme="majorHAnsi" w:cstheme="majorHAnsi"/>
        </w:rPr>
        <w:lastRenderedPageBreak/>
        <w:br/>
      </w:r>
      <w:r w:rsidRPr="00B231B5">
        <w:rPr>
          <w:rFonts w:asciiTheme="majorHAnsi" w:hAnsiTheme="majorHAnsi" w:cstheme="majorHAnsi"/>
          <w:b/>
          <w:bCs/>
          <w:color w:val="000000" w:themeColor="text1"/>
          <w:sz w:val="20"/>
          <w:szCs w:val="20"/>
        </w:rPr>
        <w:t>Über die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w:t>
      </w:r>
    </w:p>
    <w:p w14:paraId="5F125FF8" w14:textId="77777777" w:rsidR="00ED1220" w:rsidRPr="00B231B5" w:rsidRDefault="00ED1220" w:rsidP="009D6884">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10" w:history="1">
        <w:proofErr w:type="spellStart"/>
        <w:r w:rsidRPr="007459E0">
          <w:rPr>
            <w:rFonts w:asciiTheme="majorHAnsi" w:hAnsiTheme="majorHAnsi" w:cstheme="majorHAnsi"/>
            <w:color w:val="4472C4" w:themeColor="accent1"/>
            <w:sz w:val="20"/>
            <w:szCs w:val="20"/>
          </w:rPr>
          <w:t>Offerista</w:t>
        </w:r>
        <w:proofErr w:type="spellEnd"/>
        <w:r w:rsidRPr="007459E0">
          <w:rPr>
            <w:rFonts w:asciiTheme="majorHAnsi" w:hAnsiTheme="majorHAnsi" w:cstheme="majorHAnsi"/>
            <w:color w:val="4472C4" w:themeColor="accent1"/>
            <w:sz w:val="20"/>
            <w:szCs w:val="20"/>
          </w:rPr>
          <w:t xml:space="preserve">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B231B5">
        <w:rPr>
          <w:rFonts w:asciiTheme="majorHAnsi" w:hAnsiTheme="majorHAnsi" w:cstheme="majorHAnsi"/>
          <w:color w:val="000000" w:themeColor="text1"/>
          <w:sz w:val="20"/>
          <w:szCs w:val="20"/>
        </w:rPr>
        <w:t>Social</w:t>
      </w:r>
      <w:proofErr w:type="spellEnd"/>
      <w:r w:rsidRPr="00B231B5">
        <w:rPr>
          <w:rFonts w:asciiTheme="majorHAnsi" w:hAnsiTheme="majorHAnsi" w:cstheme="majorHAnsi"/>
          <w:color w:val="000000" w:themeColor="text1"/>
          <w:sz w:val="20"/>
          <w:szCs w:val="20"/>
        </w:rPr>
        <w:t xml:space="preserve"> Media Kanäle, wie z.B.  </w:t>
      </w:r>
      <w:proofErr w:type="spellStart"/>
      <w:r w:rsidRPr="00B231B5">
        <w:rPr>
          <w:rFonts w:asciiTheme="majorHAnsi" w:hAnsiTheme="majorHAnsi" w:cstheme="majorHAnsi"/>
          <w:color w:val="000000" w:themeColor="text1"/>
          <w:sz w:val="20"/>
          <w:szCs w:val="20"/>
        </w:rPr>
        <w:t>TikTok</w:t>
      </w:r>
      <w:proofErr w:type="spellEnd"/>
      <w:r w:rsidRPr="00B231B5">
        <w:rPr>
          <w:rFonts w:asciiTheme="majorHAnsi" w:hAnsiTheme="majorHAnsi" w:cstheme="majorHAnsi"/>
          <w:color w:val="000000" w:themeColor="text1"/>
          <w:sz w:val="20"/>
          <w:szCs w:val="20"/>
        </w:rPr>
        <w:t>, Pinterest oder Instagram. </w:t>
      </w:r>
    </w:p>
    <w:p w14:paraId="5EF885A8" w14:textId="77777777" w:rsidR="00ED1220" w:rsidRPr="00B231B5" w:rsidRDefault="00ED1220" w:rsidP="009D6884">
      <w:pPr>
        <w:rPr>
          <w:rFonts w:asciiTheme="majorHAnsi" w:hAnsiTheme="majorHAnsi" w:cstheme="majorHAnsi"/>
          <w:color w:val="000000" w:themeColor="text1"/>
          <w:sz w:val="20"/>
          <w:szCs w:val="20"/>
        </w:rPr>
      </w:pPr>
    </w:p>
    <w:p w14:paraId="7F2C72B1" w14:textId="2B8159EC" w:rsidR="00ED1220" w:rsidRPr="00B231B5" w:rsidRDefault="00ED1220" w:rsidP="009D6884">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w:t>
      </w:r>
      <w:r w:rsidR="00AB044C">
        <w:rPr>
          <w:rFonts w:asciiTheme="majorHAnsi" w:hAnsiTheme="majorHAnsi" w:cstheme="majorHAnsi"/>
          <w:color w:val="000000" w:themeColor="text1"/>
          <w:sz w:val="20"/>
          <w:szCs w:val="20"/>
        </w:rPr>
        <w:t>5</w:t>
      </w:r>
      <w:r w:rsidRPr="00B231B5">
        <w:rPr>
          <w:rFonts w:asciiTheme="majorHAnsi" w:hAnsiTheme="majorHAnsi" w:cstheme="majorHAnsi"/>
          <w:color w:val="000000" w:themeColor="text1"/>
          <w:sz w:val="20"/>
          <w:szCs w:val="20"/>
        </w:rPr>
        <w:t xml:space="preserve">0-köpfige Team begleitet kanalübergreifend mehr als 1.600 internationale Handels- und Herstellermarken entlang der Customer Journey. Zusätzlich zum Hauptsitz in Berlin ist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B231B5">
        <w:rPr>
          <w:rFonts w:asciiTheme="majorHAnsi" w:hAnsiTheme="majorHAnsi" w:cstheme="majorHAnsi"/>
          <w:color w:val="000000" w:themeColor="text1"/>
          <w:sz w:val="20"/>
          <w:szCs w:val="20"/>
        </w:rPr>
        <w:t>Mitarbeiter:innen</w:t>
      </w:r>
      <w:proofErr w:type="spellEnd"/>
      <w:proofErr w:type="gramEnd"/>
      <w:r w:rsidRPr="00B231B5">
        <w:rPr>
          <w:rFonts w:asciiTheme="majorHAnsi" w:hAnsiTheme="majorHAnsi" w:cstheme="majorHAnsi"/>
          <w:color w:val="000000" w:themeColor="text1"/>
          <w:sz w:val="20"/>
          <w:szCs w:val="20"/>
        </w:rPr>
        <w:t xml:space="preserve"> beschäftigt.</w:t>
      </w:r>
    </w:p>
    <w:p w14:paraId="6738E962" w14:textId="77777777" w:rsidR="00ED1220" w:rsidRPr="00B231B5" w:rsidRDefault="00ED1220" w:rsidP="009D6884">
      <w:pPr>
        <w:jc w:val="both"/>
        <w:rPr>
          <w:rFonts w:asciiTheme="majorHAnsi" w:hAnsiTheme="majorHAnsi" w:cstheme="majorHAnsi"/>
          <w:color w:val="000000" w:themeColor="text1"/>
          <w:sz w:val="20"/>
          <w:szCs w:val="20"/>
        </w:rPr>
      </w:pPr>
    </w:p>
    <w:p w14:paraId="0D5E42D3" w14:textId="77777777" w:rsidR="00ED1220" w:rsidRPr="00B231B5" w:rsidRDefault="00ED1220" w:rsidP="009D6884">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 xml:space="preserve">Pressekontakt </w:t>
      </w:r>
      <w:proofErr w:type="spellStart"/>
      <w:r w:rsidRPr="00B231B5">
        <w:rPr>
          <w:rFonts w:asciiTheme="majorHAnsi" w:eastAsiaTheme="minorHAnsi" w:hAnsiTheme="majorHAnsi" w:cstheme="majorHAnsi"/>
          <w:b/>
          <w:bCs/>
          <w:color w:val="000000" w:themeColor="text1"/>
          <w:sz w:val="20"/>
          <w:szCs w:val="20"/>
          <w:lang w:eastAsia="en-US"/>
        </w:rPr>
        <w:t>Offerista</w:t>
      </w:r>
      <w:proofErr w:type="spellEnd"/>
      <w:r w:rsidRPr="00B231B5">
        <w:rPr>
          <w:rFonts w:asciiTheme="majorHAnsi" w:eastAsiaTheme="minorHAnsi" w:hAnsiTheme="majorHAnsi" w:cstheme="majorHAnsi"/>
          <w:b/>
          <w:bCs/>
          <w:color w:val="000000" w:themeColor="text1"/>
          <w:sz w:val="20"/>
          <w:szCs w:val="20"/>
          <w:lang w:eastAsia="en-US"/>
        </w:rPr>
        <w:t xml:space="preserve"> Group Austria </w:t>
      </w:r>
    </w:p>
    <w:p w14:paraId="7436538B" w14:textId="77777777" w:rsidR="00ED1220" w:rsidRPr="007459E0" w:rsidRDefault="00ED1220" w:rsidP="009D6884">
      <w:pPr>
        <w:pStyle w:val="StandardWeb"/>
        <w:spacing w:before="0" w:beforeAutospacing="0" w:after="0" w:afterAutospacing="0"/>
        <w:rPr>
          <w:rFonts w:asciiTheme="majorHAnsi" w:eastAsiaTheme="minorHAnsi" w:hAnsiTheme="majorHAnsi" w:cstheme="majorHAnsi"/>
          <w:color w:val="4472C4" w:themeColor="accent1"/>
          <w:sz w:val="20"/>
          <w:szCs w:val="20"/>
          <w:lang w:eastAsia="en-US"/>
        </w:rPr>
      </w:pPr>
      <w:r w:rsidRPr="00B231B5">
        <w:rPr>
          <w:rFonts w:asciiTheme="majorHAnsi" w:eastAsiaTheme="minorHAnsi" w:hAnsiTheme="majorHAnsi" w:cstheme="majorHAnsi"/>
          <w:color w:val="000000" w:themeColor="text1"/>
          <w:sz w:val="20"/>
          <w:szCs w:val="20"/>
          <w:lang w:eastAsia="en-US"/>
        </w:rPr>
        <w:t xml:space="preserve">Dr. Alexandra </w:t>
      </w:r>
      <w:proofErr w:type="spellStart"/>
      <w:r w:rsidRPr="00B231B5">
        <w:rPr>
          <w:rFonts w:asciiTheme="majorHAnsi" w:eastAsiaTheme="minorHAnsi" w:hAnsiTheme="majorHAnsi" w:cstheme="majorHAnsi"/>
          <w:color w:val="000000" w:themeColor="text1"/>
          <w:sz w:val="20"/>
          <w:szCs w:val="20"/>
          <w:lang w:eastAsia="en-US"/>
        </w:rPr>
        <w:t>Vasak</w:t>
      </w:r>
      <w:proofErr w:type="spellEnd"/>
      <w:r w:rsidRPr="00B231B5">
        <w:rPr>
          <w:rFonts w:asciiTheme="majorHAnsi" w:eastAsiaTheme="minorHAnsi" w:hAnsiTheme="majorHAnsi" w:cstheme="majorHAnsi"/>
          <w:color w:val="000000" w:themeColor="text1"/>
          <w:sz w:val="20"/>
          <w:szCs w:val="20"/>
          <w:lang w:eastAsia="en-US"/>
        </w:rPr>
        <w:t>, Reiter PR</w:t>
      </w:r>
      <w:r w:rsidRPr="00B231B5">
        <w:rPr>
          <w:rFonts w:asciiTheme="majorHAnsi" w:eastAsiaTheme="minorHAnsi" w:hAnsiTheme="majorHAnsi" w:cstheme="majorHAnsi"/>
          <w:color w:val="000000" w:themeColor="text1"/>
          <w:sz w:val="20"/>
          <w:szCs w:val="20"/>
          <w:lang w:eastAsia="en-US"/>
        </w:rPr>
        <w:br/>
        <w:t xml:space="preserve">Praterstraße 1 | </w:t>
      </w:r>
      <w:proofErr w:type="spellStart"/>
      <w:r w:rsidRPr="00B231B5">
        <w:rPr>
          <w:rFonts w:asciiTheme="majorHAnsi" w:eastAsiaTheme="minorHAnsi" w:hAnsiTheme="majorHAnsi" w:cstheme="majorHAnsi"/>
          <w:color w:val="000000" w:themeColor="text1"/>
          <w:sz w:val="20"/>
          <w:szCs w:val="20"/>
          <w:lang w:eastAsia="en-US"/>
        </w:rPr>
        <w:t>weXelerate</w:t>
      </w:r>
      <w:proofErr w:type="spellEnd"/>
      <w:r w:rsidRPr="00B231B5">
        <w:rPr>
          <w:rFonts w:asciiTheme="majorHAnsi" w:eastAsiaTheme="minorHAnsi" w:hAnsiTheme="majorHAnsi" w:cstheme="majorHAnsi"/>
          <w:color w:val="000000" w:themeColor="text1"/>
          <w:sz w:val="20"/>
          <w:szCs w:val="20"/>
          <w:lang w:eastAsia="en-US"/>
        </w:rPr>
        <w:t xml:space="preserv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11" w:history="1">
        <w:r w:rsidRPr="007459E0">
          <w:rPr>
            <w:rFonts w:asciiTheme="majorHAnsi" w:eastAsiaTheme="minorHAnsi" w:hAnsiTheme="majorHAnsi" w:cstheme="majorHAnsi"/>
            <w:color w:val="4472C4" w:themeColor="accent1"/>
            <w:sz w:val="20"/>
            <w:szCs w:val="20"/>
            <w:lang w:eastAsia="en-US"/>
          </w:rPr>
          <w:t>alexandra.vasak@reiterpr.com</w:t>
        </w:r>
      </w:hyperlink>
    </w:p>
    <w:p w14:paraId="5770030D" w14:textId="77777777" w:rsidR="004B2963" w:rsidRDefault="004B2963" w:rsidP="009D6884"/>
    <w:sectPr w:rsidR="004B2963" w:rsidSect="004D2791">
      <w:headerReference w:type="default" r:id="rId12"/>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635DE" w14:textId="77777777" w:rsidR="00C95940" w:rsidRDefault="00C95940" w:rsidP="002633D5">
      <w:r>
        <w:separator/>
      </w:r>
    </w:p>
  </w:endnote>
  <w:endnote w:type="continuationSeparator" w:id="0">
    <w:p w14:paraId="2140ECBD" w14:textId="77777777" w:rsidR="00C95940" w:rsidRDefault="00C95940"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30332" w14:textId="77777777" w:rsidR="00C95940" w:rsidRDefault="00C95940" w:rsidP="002633D5">
      <w:r>
        <w:separator/>
      </w:r>
    </w:p>
  </w:footnote>
  <w:footnote w:type="continuationSeparator" w:id="0">
    <w:p w14:paraId="72238507" w14:textId="77777777" w:rsidR="00C95940" w:rsidRDefault="00C95940" w:rsidP="002633D5">
      <w:r>
        <w:continuationSeparator/>
      </w:r>
    </w:p>
  </w:footnote>
  <w:footnote w:id="1">
    <w:p w14:paraId="50BF26B0" w14:textId="68095749" w:rsidR="0031561A" w:rsidRDefault="0031561A">
      <w:pPr>
        <w:pStyle w:val="Funotentext"/>
      </w:pPr>
      <w:r w:rsidRPr="0031561A">
        <w:rPr>
          <w:rFonts w:asciiTheme="majorHAnsi" w:hAnsiTheme="majorHAnsi" w:cstheme="majorHAnsi"/>
          <w:color w:val="000000" w:themeColor="text1"/>
          <w:sz w:val="16"/>
          <w:szCs w:val="16"/>
          <w:shd w:val="clear" w:color="auto" w:fill="FFFFFF"/>
        </w:rPr>
        <w:footnoteRef/>
      </w:r>
      <w:r w:rsidRPr="0031561A">
        <w:rPr>
          <w:rFonts w:asciiTheme="majorHAnsi" w:hAnsiTheme="majorHAnsi" w:cstheme="majorHAnsi"/>
          <w:color w:val="000000" w:themeColor="text1"/>
          <w:sz w:val="16"/>
          <w:szCs w:val="16"/>
          <w:shd w:val="clear" w:color="auto" w:fill="FFFFFF"/>
        </w:rPr>
        <w:t xml:space="preserve"> Vgl. </w:t>
      </w:r>
      <w:hyperlink r:id="rId1" w:history="1">
        <w:r w:rsidRPr="0031561A">
          <w:rPr>
            <w:rStyle w:val="Hyperlink"/>
            <w:rFonts w:ascii="Calibri" w:hAnsi="Calibri" w:cs="Calibri"/>
            <w:color w:val="4472C4" w:themeColor="accent1"/>
            <w:sz w:val="16"/>
            <w:szCs w:val="16"/>
          </w:rPr>
          <w:t>https://www.juniperresearch.com/press/mobile-contactless-payment-transaction-volumes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406BE"/>
    <w:rsid w:val="00054DC8"/>
    <w:rsid w:val="00057702"/>
    <w:rsid w:val="00063742"/>
    <w:rsid w:val="00073ECF"/>
    <w:rsid w:val="0007487E"/>
    <w:rsid w:val="000B4692"/>
    <w:rsid w:val="00132DC0"/>
    <w:rsid w:val="00163F8D"/>
    <w:rsid w:val="00185BCD"/>
    <w:rsid w:val="001A4531"/>
    <w:rsid w:val="001C1480"/>
    <w:rsid w:val="001C3D1C"/>
    <w:rsid w:val="001D531A"/>
    <w:rsid w:val="001D6D56"/>
    <w:rsid w:val="001E4C3E"/>
    <w:rsid w:val="001E7727"/>
    <w:rsid w:val="00223FE1"/>
    <w:rsid w:val="002633D5"/>
    <w:rsid w:val="00291EFC"/>
    <w:rsid w:val="00294796"/>
    <w:rsid w:val="002A3874"/>
    <w:rsid w:val="002A4D47"/>
    <w:rsid w:val="002C2A8C"/>
    <w:rsid w:val="002D481D"/>
    <w:rsid w:val="002E030D"/>
    <w:rsid w:val="00305A53"/>
    <w:rsid w:val="00310BE1"/>
    <w:rsid w:val="0031269B"/>
    <w:rsid w:val="00314259"/>
    <w:rsid w:val="0031561A"/>
    <w:rsid w:val="00321AC5"/>
    <w:rsid w:val="00325FB5"/>
    <w:rsid w:val="00332DE2"/>
    <w:rsid w:val="00350BA1"/>
    <w:rsid w:val="00353508"/>
    <w:rsid w:val="00375F5A"/>
    <w:rsid w:val="00392373"/>
    <w:rsid w:val="003C75FE"/>
    <w:rsid w:val="003D0CCA"/>
    <w:rsid w:val="003D1F0C"/>
    <w:rsid w:val="003D7C27"/>
    <w:rsid w:val="003F1818"/>
    <w:rsid w:val="004025E2"/>
    <w:rsid w:val="004061E1"/>
    <w:rsid w:val="0041326C"/>
    <w:rsid w:val="00423150"/>
    <w:rsid w:val="00427DA6"/>
    <w:rsid w:val="0045162D"/>
    <w:rsid w:val="0046200F"/>
    <w:rsid w:val="004636B3"/>
    <w:rsid w:val="004837C0"/>
    <w:rsid w:val="00497838"/>
    <w:rsid w:val="004B2963"/>
    <w:rsid w:val="004B556E"/>
    <w:rsid w:val="004C199C"/>
    <w:rsid w:val="004D1E26"/>
    <w:rsid w:val="004D2791"/>
    <w:rsid w:val="005001A4"/>
    <w:rsid w:val="00501B6C"/>
    <w:rsid w:val="00524CE7"/>
    <w:rsid w:val="005317E1"/>
    <w:rsid w:val="00545C39"/>
    <w:rsid w:val="00547E70"/>
    <w:rsid w:val="00552929"/>
    <w:rsid w:val="00571F0B"/>
    <w:rsid w:val="00575C41"/>
    <w:rsid w:val="0059084A"/>
    <w:rsid w:val="00591A94"/>
    <w:rsid w:val="00593598"/>
    <w:rsid w:val="005C47AA"/>
    <w:rsid w:val="005E2060"/>
    <w:rsid w:val="005E4779"/>
    <w:rsid w:val="005E65F8"/>
    <w:rsid w:val="00617AE8"/>
    <w:rsid w:val="006314C0"/>
    <w:rsid w:val="00633D91"/>
    <w:rsid w:val="006363CF"/>
    <w:rsid w:val="00644D2E"/>
    <w:rsid w:val="00666159"/>
    <w:rsid w:val="00671CC4"/>
    <w:rsid w:val="0069455D"/>
    <w:rsid w:val="006B0F87"/>
    <w:rsid w:val="006D0CD3"/>
    <w:rsid w:val="00720BAB"/>
    <w:rsid w:val="007415DA"/>
    <w:rsid w:val="007459E0"/>
    <w:rsid w:val="00750220"/>
    <w:rsid w:val="00760EFA"/>
    <w:rsid w:val="00780E86"/>
    <w:rsid w:val="00796B5B"/>
    <w:rsid w:val="007A398E"/>
    <w:rsid w:val="007D1979"/>
    <w:rsid w:val="007D76E0"/>
    <w:rsid w:val="007F12C4"/>
    <w:rsid w:val="007F1836"/>
    <w:rsid w:val="00806709"/>
    <w:rsid w:val="00821E2F"/>
    <w:rsid w:val="008611F2"/>
    <w:rsid w:val="00876279"/>
    <w:rsid w:val="00890522"/>
    <w:rsid w:val="008A5E61"/>
    <w:rsid w:val="008B45FE"/>
    <w:rsid w:val="008B4AC8"/>
    <w:rsid w:val="008B7D8A"/>
    <w:rsid w:val="008E19E8"/>
    <w:rsid w:val="008E1EE7"/>
    <w:rsid w:val="00904688"/>
    <w:rsid w:val="009238DB"/>
    <w:rsid w:val="0094502C"/>
    <w:rsid w:val="00976402"/>
    <w:rsid w:val="009A1DE3"/>
    <w:rsid w:val="009B0DC2"/>
    <w:rsid w:val="009C4257"/>
    <w:rsid w:val="009D4106"/>
    <w:rsid w:val="009D6884"/>
    <w:rsid w:val="009E5584"/>
    <w:rsid w:val="009F379D"/>
    <w:rsid w:val="00A000D1"/>
    <w:rsid w:val="00A00EA9"/>
    <w:rsid w:val="00A06A1E"/>
    <w:rsid w:val="00A2408D"/>
    <w:rsid w:val="00A249C4"/>
    <w:rsid w:val="00A6187B"/>
    <w:rsid w:val="00A664FE"/>
    <w:rsid w:val="00A67BCF"/>
    <w:rsid w:val="00A84124"/>
    <w:rsid w:val="00AB044C"/>
    <w:rsid w:val="00AB3454"/>
    <w:rsid w:val="00AC041C"/>
    <w:rsid w:val="00B20D93"/>
    <w:rsid w:val="00B25101"/>
    <w:rsid w:val="00B3531C"/>
    <w:rsid w:val="00B35BF4"/>
    <w:rsid w:val="00B45F77"/>
    <w:rsid w:val="00B47122"/>
    <w:rsid w:val="00B479FA"/>
    <w:rsid w:val="00B8291D"/>
    <w:rsid w:val="00B927EC"/>
    <w:rsid w:val="00BA3710"/>
    <w:rsid w:val="00BA74A9"/>
    <w:rsid w:val="00BB5D79"/>
    <w:rsid w:val="00BD6EC7"/>
    <w:rsid w:val="00BF4FED"/>
    <w:rsid w:val="00BF7F9E"/>
    <w:rsid w:val="00C04C9C"/>
    <w:rsid w:val="00C1172D"/>
    <w:rsid w:val="00C11A1B"/>
    <w:rsid w:val="00C34165"/>
    <w:rsid w:val="00C4080F"/>
    <w:rsid w:val="00C47046"/>
    <w:rsid w:val="00C47BB1"/>
    <w:rsid w:val="00C51E58"/>
    <w:rsid w:val="00C61FDE"/>
    <w:rsid w:val="00C6230D"/>
    <w:rsid w:val="00C816AD"/>
    <w:rsid w:val="00C87D40"/>
    <w:rsid w:val="00C95940"/>
    <w:rsid w:val="00CA15A3"/>
    <w:rsid w:val="00CD1127"/>
    <w:rsid w:val="00D03773"/>
    <w:rsid w:val="00D1644A"/>
    <w:rsid w:val="00D22298"/>
    <w:rsid w:val="00D24046"/>
    <w:rsid w:val="00D325ED"/>
    <w:rsid w:val="00D35655"/>
    <w:rsid w:val="00D4426D"/>
    <w:rsid w:val="00D5124D"/>
    <w:rsid w:val="00D6206F"/>
    <w:rsid w:val="00D71EDA"/>
    <w:rsid w:val="00D76269"/>
    <w:rsid w:val="00DA7F7A"/>
    <w:rsid w:val="00DC176A"/>
    <w:rsid w:val="00DD080B"/>
    <w:rsid w:val="00DF3C68"/>
    <w:rsid w:val="00E31036"/>
    <w:rsid w:val="00E341F6"/>
    <w:rsid w:val="00E355AE"/>
    <w:rsid w:val="00E40843"/>
    <w:rsid w:val="00E67750"/>
    <w:rsid w:val="00E70014"/>
    <w:rsid w:val="00E73929"/>
    <w:rsid w:val="00E74459"/>
    <w:rsid w:val="00E77F39"/>
    <w:rsid w:val="00E85467"/>
    <w:rsid w:val="00E94497"/>
    <w:rsid w:val="00E944D3"/>
    <w:rsid w:val="00EB0279"/>
    <w:rsid w:val="00EB4CA4"/>
    <w:rsid w:val="00EB683E"/>
    <w:rsid w:val="00EB6A42"/>
    <w:rsid w:val="00ED1220"/>
    <w:rsid w:val="00ED3856"/>
    <w:rsid w:val="00ED4666"/>
    <w:rsid w:val="00EE2E12"/>
    <w:rsid w:val="00EF7DE9"/>
    <w:rsid w:val="00F01C90"/>
    <w:rsid w:val="00F07085"/>
    <w:rsid w:val="00F55E46"/>
    <w:rsid w:val="00F63A48"/>
    <w:rsid w:val="00F730AD"/>
    <w:rsid w:val="00F87518"/>
    <w:rsid w:val="00F96517"/>
    <w:rsid w:val="00FA6F3F"/>
    <w:rsid w:val="00FB4851"/>
    <w:rsid w:val="00FC5BFF"/>
    <w:rsid w:val="00FC7635"/>
    <w:rsid w:val="00FC7A6B"/>
    <w:rsid w:val="00FE14EA"/>
    <w:rsid w:val="00FF49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030D"/>
    <w:rPr>
      <w:rFonts w:ascii="Times New Roman" w:eastAsia="Times New Roman" w:hAnsi="Times New Roman" w:cs="Times New Roman"/>
      <w:lang w:eastAsia="de-DE"/>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895242887">
      <w:bodyDiv w:val="1"/>
      <w:marLeft w:val="0"/>
      <w:marRight w:val="0"/>
      <w:marTop w:val="0"/>
      <w:marBottom w:val="0"/>
      <w:divBdr>
        <w:top w:val="none" w:sz="0" w:space="0" w:color="auto"/>
        <w:left w:val="none" w:sz="0" w:space="0" w:color="auto"/>
        <w:bottom w:val="none" w:sz="0" w:space="0" w:color="auto"/>
        <w:right w:val="none" w:sz="0" w:space="0" w:color="auto"/>
      </w:divBdr>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 w:id="2091194248">
      <w:bodyDiv w:val="1"/>
      <w:marLeft w:val="0"/>
      <w:marRight w:val="0"/>
      <w:marTop w:val="0"/>
      <w:marBottom w:val="0"/>
      <w:divBdr>
        <w:top w:val="none" w:sz="0" w:space="0" w:color="auto"/>
        <w:left w:val="none" w:sz="0" w:space="0" w:color="auto"/>
        <w:bottom w:val="none" w:sz="0" w:space="0" w:color="auto"/>
        <w:right w:val="none" w:sz="0" w:space="0" w:color="auto"/>
      </w:divBdr>
      <w:divsChild>
        <w:div w:id="607663781">
          <w:marLeft w:val="0"/>
          <w:marRight w:val="0"/>
          <w:marTop w:val="0"/>
          <w:marBottom w:val="0"/>
          <w:divBdr>
            <w:top w:val="none" w:sz="0" w:space="0" w:color="auto"/>
            <w:left w:val="none" w:sz="0" w:space="0" w:color="auto"/>
            <w:bottom w:val="none" w:sz="0" w:space="0" w:color="auto"/>
            <w:right w:val="none" w:sz="0" w:space="0" w:color="auto"/>
          </w:divBdr>
          <w:divsChild>
            <w:div w:id="1828475464">
              <w:marLeft w:val="0"/>
              <w:marRight w:val="0"/>
              <w:marTop w:val="0"/>
              <w:marBottom w:val="0"/>
              <w:divBdr>
                <w:top w:val="none" w:sz="0" w:space="0" w:color="auto"/>
                <w:left w:val="none" w:sz="0" w:space="0" w:color="auto"/>
                <w:bottom w:val="none" w:sz="0" w:space="0" w:color="auto"/>
                <w:right w:val="none" w:sz="0" w:space="0" w:color="auto"/>
              </w:divBdr>
              <w:divsChild>
                <w:div w:id="1635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gibtswas.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gibtswas.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xandra.vasak@reiterpr.com" TargetMode="External"/><Relationship Id="rId5" Type="http://schemas.openxmlformats.org/officeDocument/2006/relationships/footnotes" Target="footnotes.xml"/><Relationship Id="rId10" Type="http://schemas.openxmlformats.org/officeDocument/2006/relationships/hyperlink" Target="http://www.offerista.com/" TargetMode="External"/><Relationship Id="rId4" Type="http://schemas.openxmlformats.org/officeDocument/2006/relationships/webSettings" Target="webSettings.xml"/><Relationship Id="rId9" Type="http://schemas.openxmlformats.org/officeDocument/2006/relationships/hyperlink" Target="http://www.offerista.com/a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juniperresearch.com/press/mobile-contactless-payment-transaction-volu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1315</Words>
  <Characters>8291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28</cp:revision>
  <dcterms:created xsi:type="dcterms:W3CDTF">2023-01-25T15:42:00Z</dcterms:created>
  <dcterms:modified xsi:type="dcterms:W3CDTF">2023-06-06T07:27:00Z</dcterms:modified>
  <cp:category/>
</cp:coreProperties>
</file>