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6B06" w14:textId="77777777" w:rsidR="0008083F" w:rsidRDefault="0008083F" w:rsidP="00913F35">
      <w:pPr>
        <w:rPr>
          <w:rFonts w:asciiTheme="majorHAnsi" w:hAnsiTheme="majorHAnsi" w:cstheme="majorHAnsi"/>
          <w:b/>
          <w:bCs/>
          <w:color w:val="000000"/>
          <w:sz w:val="32"/>
          <w:szCs w:val="32"/>
        </w:rPr>
      </w:pPr>
    </w:p>
    <w:p w14:paraId="4ABD1F68" w14:textId="2FEEAD32" w:rsidR="00913F35" w:rsidRPr="00913F35" w:rsidRDefault="00282CA7" w:rsidP="00913F35">
      <w:pPr>
        <w:rPr>
          <w:rFonts w:asciiTheme="majorHAnsi" w:hAnsiTheme="majorHAnsi" w:cstheme="majorHAnsi"/>
          <w:color w:val="000000"/>
        </w:rPr>
      </w:pPr>
      <w:r w:rsidRPr="00282CA7">
        <w:rPr>
          <w:rFonts w:asciiTheme="majorHAnsi" w:hAnsiTheme="majorHAnsi" w:cstheme="majorHAnsi"/>
          <w:b/>
          <w:bCs/>
          <w:color w:val="000000"/>
          <w:sz w:val="32"/>
          <w:szCs w:val="32"/>
        </w:rPr>
        <w:t>Sommer und Omnichannel: Wie Online-Suchanfragen in echte Ladenbesuche verwandelt</w:t>
      </w:r>
      <w:r w:rsidR="00683E7B">
        <w:rPr>
          <w:rFonts w:asciiTheme="majorHAnsi" w:hAnsiTheme="majorHAnsi" w:cstheme="majorHAnsi"/>
          <w:b/>
          <w:bCs/>
          <w:color w:val="000000"/>
          <w:sz w:val="32"/>
          <w:szCs w:val="32"/>
        </w:rPr>
        <w:t xml:space="preserve"> werden</w:t>
      </w:r>
    </w:p>
    <w:p w14:paraId="2820DF45" w14:textId="37F50C6B" w:rsidR="00AE2204" w:rsidRPr="00AE2204" w:rsidRDefault="00913F35" w:rsidP="00AE2204">
      <w:pPr>
        <w:pStyle w:val="StandardWeb"/>
        <w:jc w:val="both"/>
        <w:rPr>
          <w:rFonts w:ascii="Calibri" w:eastAsia="Calibri" w:hAnsi="Calibri" w:cs="Calibri"/>
          <w:sz w:val="22"/>
          <w:szCs w:val="22"/>
        </w:rPr>
      </w:pPr>
      <w:r w:rsidRPr="000B01CC">
        <w:rPr>
          <w:rFonts w:ascii="Calibri" w:hAnsi="Calibri" w:cs="Calibri"/>
          <w:color w:val="000000"/>
          <w:sz w:val="22"/>
          <w:szCs w:val="22"/>
          <w:shd w:val="clear" w:color="auto" w:fill="FFFFFF"/>
        </w:rPr>
        <w:t xml:space="preserve">Wien, </w:t>
      </w:r>
      <w:r w:rsidR="00B64DEC">
        <w:rPr>
          <w:rFonts w:ascii="Calibri" w:hAnsi="Calibri" w:cs="Calibri"/>
          <w:color w:val="000000"/>
          <w:sz w:val="22"/>
          <w:szCs w:val="22"/>
          <w:shd w:val="clear" w:color="auto" w:fill="FFFFFF"/>
        </w:rPr>
        <w:t>6</w:t>
      </w:r>
      <w:r w:rsidR="00282CA7">
        <w:rPr>
          <w:rFonts w:ascii="Calibri" w:hAnsi="Calibri" w:cs="Calibri"/>
          <w:color w:val="000000"/>
          <w:sz w:val="22"/>
          <w:szCs w:val="22"/>
          <w:shd w:val="clear" w:color="auto" w:fill="FFFFFF"/>
        </w:rPr>
        <w:t>. August</w:t>
      </w:r>
      <w:r w:rsidRPr="000B01CC">
        <w:rPr>
          <w:rFonts w:ascii="Calibri" w:hAnsi="Calibri" w:cs="Calibri"/>
          <w:color w:val="000000"/>
          <w:sz w:val="22"/>
          <w:szCs w:val="22"/>
          <w:shd w:val="clear" w:color="auto" w:fill="FFFFFF"/>
        </w:rPr>
        <w:t xml:space="preserve"> 2025 –</w:t>
      </w:r>
      <w:r w:rsidR="00AE2204">
        <w:rPr>
          <w:rFonts w:ascii="Calibri" w:eastAsia="Calibri" w:hAnsi="Calibri" w:cs="Calibri"/>
          <w:sz w:val="22"/>
          <w:szCs w:val="22"/>
        </w:rPr>
        <w:t xml:space="preserve"> </w:t>
      </w:r>
      <w:r w:rsidR="00AE2204" w:rsidRPr="00AE2204">
        <w:rPr>
          <w:rFonts w:ascii="Calibri" w:eastAsia="Calibri" w:hAnsi="Calibri" w:cs="Calibri"/>
          <w:b/>
          <w:sz w:val="22"/>
          <w:szCs w:val="22"/>
        </w:rPr>
        <w:t xml:space="preserve">Kaufentscheidungen – digital vernetzt, aber mit klarer Tendenz zum Einkauf vor Ort. Das Smartphone wird zum ständigen Begleiter: Es entscheidet mit, wohin es in den Urlaub geht, was gegessen wird und welches Outfit in den Koffer wandert. Obwohl </w:t>
      </w:r>
      <w:proofErr w:type="spellStart"/>
      <w:proofErr w:type="gramStart"/>
      <w:r w:rsidR="00AE2204" w:rsidRPr="00AE2204">
        <w:rPr>
          <w:rFonts w:ascii="Calibri" w:eastAsia="Calibri" w:hAnsi="Calibri" w:cs="Calibri"/>
          <w:b/>
          <w:sz w:val="22"/>
          <w:szCs w:val="22"/>
        </w:rPr>
        <w:t>Konsument:innen</w:t>
      </w:r>
      <w:proofErr w:type="spellEnd"/>
      <w:proofErr w:type="gramEnd"/>
      <w:r w:rsidR="00AE2204" w:rsidRPr="00AE2204">
        <w:rPr>
          <w:rFonts w:ascii="Calibri" w:eastAsia="Calibri" w:hAnsi="Calibri" w:cs="Calibri"/>
          <w:b/>
          <w:sz w:val="22"/>
          <w:szCs w:val="22"/>
        </w:rPr>
        <w:t xml:space="preserve"> digital unterwegs sind, möchten sie dennoch die Produkte anfassen, anprobieren und das physische Einkaufserlebnis im Laden genießen - insbesondere in der Ferienzeit. Für Händler bedeutet das: Die Aufmerksamkeit muss digital gewonnen, aber gezielt in den stationären Besuch überführt werden. Entscheidend sind kontextbezogene Botschaften, geolokalisierte Angebote und digitale Informationen in Echtzeit.</w:t>
      </w:r>
    </w:p>
    <w:p w14:paraId="0782273F" w14:textId="77777777" w:rsidR="00AE2204" w:rsidRPr="00AE2204" w:rsidRDefault="00AE2204" w:rsidP="00AE2204">
      <w:pPr>
        <w:pStyle w:val="StandardWeb"/>
        <w:spacing w:before="0" w:beforeAutospacing="0" w:after="0" w:afterAutospacing="0"/>
        <w:jc w:val="both"/>
        <w:rPr>
          <w:rFonts w:ascii="Calibri" w:eastAsia="Calibri" w:hAnsi="Calibri" w:cs="Calibri"/>
          <w:sz w:val="22"/>
          <w:szCs w:val="22"/>
        </w:rPr>
      </w:pPr>
      <w:r w:rsidRPr="00AE2204">
        <w:rPr>
          <w:rFonts w:ascii="Calibri" w:eastAsia="Calibri" w:hAnsi="Calibri" w:cs="Calibri"/>
          <w:sz w:val="22"/>
          <w:szCs w:val="22"/>
        </w:rPr>
        <w:t xml:space="preserve">Laut der aktuellen Studie von </w:t>
      </w:r>
      <w:proofErr w:type="spellStart"/>
      <w:r w:rsidRPr="00AE2204">
        <w:rPr>
          <w:rFonts w:ascii="Calibri" w:eastAsia="Calibri" w:hAnsi="Calibri" w:cs="Calibri"/>
          <w:sz w:val="22"/>
          <w:szCs w:val="22"/>
        </w:rPr>
        <w:t>Shopfully</w:t>
      </w:r>
      <w:proofErr w:type="spellEnd"/>
      <w:r w:rsidRPr="00AE2204">
        <w:rPr>
          <w:rFonts w:ascii="Calibri" w:eastAsia="Calibri" w:hAnsi="Calibri" w:cs="Calibri"/>
          <w:sz w:val="22"/>
          <w:szCs w:val="22"/>
        </w:rPr>
        <w:t xml:space="preserve"> zeigt sich, dass in der Urlaubszeit viele </w:t>
      </w:r>
      <w:proofErr w:type="spellStart"/>
      <w:proofErr w:type="gramStart"/>
      <w:r w:rsidRPr="00AE2204">
        <w:rPr>
          <w:rFonts w:ascii="Calibri" w:eastAsia="Calibri" w:hAnsi="Calibri" w:cs="Calibri"/>
          <w:sz w:val="22"/>
          <w:szCs w:val="22"/>
        </w:rPr>
        <w:t>Österreicher:innen</w:t>
      </w:r>
      <w:proofErr w:type="spellEnd"/>
      <w:proofErr w:type="gramEnd"/>
      <w:r w:rsidRPr="00AE2204">
        <w:rPr>
          <w:rFonts w:ascii="Calibri" w:eastAsia="Calibri" w:hAnsi="Calibri" w:cs="Calibri"/>
          <w:sz w:val="22"/>
          <w:szCs w:val="22"/>
        </w:rPr>
        <w:t xml:space="preserve"> eine freizügigere Haltung gegenüber Ausgaben einnehmen: </w:t>
      </w:r>
    </w:p>
    <w:p w14:paraId="272853C9" w14:textId="77777777" w:rsidR="00AE2204" w:rsidRPr="00AE2204" w:rsidRDefault="00AE2204" w:rsidP="00AE2204">
      <w:pPr>
        <w:pStyle w:val="StandardWeb"/>
        <w:spacing w:before="0" w:beforeAutospacing="0" w:after="0" w:afterAutospacing="0"/>
        <w:jc w:val="both"/>
        <w:rPr>
          <w:rFonts w:ascii="Calibri" w:eastAsia="Calibri" w:hAnsi="Calibri" w:cs="Calibri"/>
          <w:sz w:val="22"/>
          <w:szCs w:val="22"/>
        </w:rPr>
      </w:pPr>
      <w:r w:rsidRPr="00AE2204">
        <w:rPr>
          <w:rFonts w:ascii="Calibri" w:eastAsia="Calibri" w:hAnsi="Calibri" w:cs="Calibri"/>
          <w:sz w:val="22"/>
          <w:szCs w:val="22"/>
        </w:rPr>
        <w:t>- 48 Prozent achten beim Restaurantbesuch weniger auf den Preis,</w:t>
      </w:r>
    </w:p>
    <w:p w14:paraId="51230CD3" w14:textId="6DFFEB36" w:rsidR="00AE2204" w:rsidRPr="00AE2204" w:rsidRDefault="00AE2204" w:rsidP="00AE2204">
      <w:pPr>
        <w:pStyle w:val="StandardWeb"/>
        <w:spacing w:before="0" w:beforeAutospacing="0" w:after="0" w:afterAutospacing="0"/>
        <w:jc w:val="both"/>
        <w:rPr>
          <w:rFonts w:ascii="Calibri" w:eastAsia="Calibri" w:hAnsi="Calibri" w:cs="Calibri"/>
          <w:sz w:val="22"/>
          <w:szCs w:val="22"/>
        </w:rPr>
      </w:pPr>
      <w:r w:rsidRPr="00AE2204">
        <w:rPr>
          <w:rFonts w:ascii="Calibri" w:eastAsia="Calibri" w:hAnsi="Calibri" w:cs="Calibri"/>
          <w:sz w:val="22"/>
          <w:szCs w:val="22"/>
        </w:rPr>
        <w:t>- 37 Prozent machen dies bei ihrer Unterkunft,</w:t>
      </w:r>
    </w:p>
    <w:p w14:paraId="48AFED71" w14:textId="77777777" w:rsidR="00AE2204" w:rsidRPr="00AE2204" w:rsidRDefault="00AE2204" w:rsidP="00AE2204">
      <w:pPr>
        <w:pStyle w:val="StandardWeb"/>
        <w:spacing w:before="0" w:beforeAutospacing="0" w:after="0" w:afterAutospacing="0"/>
        <w:jc w:val="both"/>
        <w:rPr>
          <w:rFonts w:ascii="Calibri" w:eastAsia="Calibri" w:hAnsi="Calibri" w:cs="Calibri"/>
          <w:sz w:val="22"/>
          <w:szCs w:val="22"/>
        </w:rPr>
      </w:pPr>
      <w:r w:rsidRPr="00AE2204">
        <w:rPr>
          <w:rFonts w:ascii="Calibri" w:eastAsia="Calibri" w:hAnsi="Calibri" w:cs="Calibri"/>
          <w:sz w:val="22"/>
          <w:szCs w:val="22"/>
        </w:rPr>
        <w:t>- 30 Prozent sind großzügiger bei Lebensmitteln und alkoholfreien Getränken.</w:t>
      </w:r>
    </w:p>
    <w:p w14:paraId="2034EC62" w14:textId="77777777" w:rsidR="00AE2204" w:rsidRPr="00AE2204" w:rsidRDefault="00AE2204" w:rsidP="00AE2204">
      <w:pPr>
        <w:pStyle w:val="StandardWeb"/>
        <w:spacing w:before="0" w:beforeAutospacing="0" w:after="0" w:afterAutospacing="0"/>
        <w:jc w:val="both"/>
        <w:rPr>
          <w:rFonts w:ascii="Calibri" w:eastAsia="Calibri" w:hAnsi="Calibri" w:cs="Calibri"/>
          <w:sz w:val="22"/>
          <w:szCs w:val="22"/>
        </w:rPr>
      </w:pPr>
      <w:r w:rsidRPr="00AE2204">
        <w:rPr>
          <w:rFonts w:ascii="Calibri" w:eastAsia="Calibri" w:hAnsi="Calibri" w:cs="Calibri"/>
          <w:sz w:val="22"/>
          <w:szCs w:val="22"/>
        </w:rPr>
        <w:t>Nur 7 Prozent tätigen all ihre Einkäufe im Urlaub ausschließlich online – ein klares Signal für die Relevanz des stationären Handels.</w:t>
      </w:r>
    </w:p>
    <w:p w14:paraId="0729E420" w14:textId="4D7079CF" w:rsidR="00E42669" w:rsidRDefault="00E42669" w:rsidP="00282CA7">
      <w:pPr>
        <w:pStyle w:val="StandardWeb"/>
        <w:jc w:val="both"/>
        <w:rPr>
          <w:rFonts w:ascii="Calibri" w:eastAsia="Calibri" w:hAnsi="Calibri" w:cs="Calibri"/>
          <w:sz w:val="22"/>
          <w:szCs w:val="22"/>
        </w:rPr>
      </w:pPr>
      <w:r w:rsidRPr="00E42669">
        <w:rPr>
          <w:rFonts w:ascii="Calibri" w:eastAsia="Calibri" w:hAnsi="Calibri" w:cs="Calibri"/>
          <w:sz w:val="22"/>
          <w:szCs w:val="22"/>
        </w:rPr>
        <w:t xml:space="preserve">Dieses impulsivere, digitale und </w:t>
      </w:r>
      <w:proofErr w:type="spellStart"/>
      <w:r w:rsidRPr="00E42669">
        <w:rPr>
          <w:rFonts w:ascii="Calibri" w:eastAsia="Calibri" w:hAnsi="Calibri" w:cs="Calibri"/>
          <w:sz w:val="22"/>
          <w:szCs w:val="22"/>
        </w:rPr>
        <w:t>omnichannel</w:t>
      </w:r>
      <w:proofErr w:type="spellEnd"/>
      <w:r w:rsidRPr="00E42669">
        <w:rPr>
          <w:rFonts w:ascii="Calibri" w:eastAsia="Calibri" w:hAnsi="Calibri" w:cs="Calibri"/>
          <w:sz w:val="22"/>
          <w:szCs w:val="22"/>
        </w:rPr>
        <w:t xml:space="preserve">-orientierte Verhalten bietet Supermärkten, Modemarken und Elektronikhändlern eine klare Chance, die ihre Strategien anpassen müssen, um den digitalen Moment mit dem physischen Besuch zu verbinden. </w:t>
      </w:r>
      <w:r>
        <w:rPr>
          <w:rFonts w:ascii="Calibri" w:eastAsia="Calibri" w:hAnsi="Calibri" w:cs="Calibri"/>
          <w:sz w:val="22"/>
          <w:szCs w:val="22"/>
          <w:highlight w:val="white"/>
        </w:rPr>
        <w:t xml:space="preserve">Oliver Olschewski, Geschäftsführer von </w:t>
      </w:r>
      <w:proofErr w:type="spellStart"/>
      <w:r>
        <w:rPr>
          <w:rFonts w:ascii="Calibri" w:eastAsia="Calibri" w:hAnsi="Calibri" w:cs="Calibri"/>
          <w:sz w:val="22"/>
          <w:szCs w:val="22"/>
          <w:highlight w:val="white"/>
        </w:rPr>
        <w:t>Shopfully</w:t>
      </w:r>
      <w:proofErr w:type="spellEnd"/>
      <w:r>
        <w:rPr>
          <w:rFonts w:ascii="Calibri" w:eastAsia="Calibri" w:hAnsi="Calibri" w:cs="Calibri"/>
          <w:sz w:val="22"/>
          <w:szCs w:val="22"/>
          <w:highlight w:val="white"/>
        </w:rPr>
        <w:t xml:space="preserve"> für Österreich, Deutschland &amp; CEE</w:t>
      </w:r>
      <w:r w:rsidRPr="00E42669">
        <w:rPr>
          <w:rFonts w:ascii="Calibri" w:eastAsia="Calibri" w:hAnsi="Calibri" w:cs="Calibri"/>
          <w:sz w:val="22"/>
          <w:szCs w:val="22"/>
        </w:rPr>
        <w:t xml:space="preserve"> kommentiert: „Während der </w:t>
      </w:r>
      <w:r>
        <w:rPr>
          <w:rFonts w:ascii="Calibri" w:eastAsia="Calibri" w:hAnsi="Calibri" w:cs="Calibri"/>
          <w:sz w:val="22"/>
          <w:szCs w:val="22"/>
        </w:rPr>
        <w:t>Ferien</w:t>
      </w:r>
      <w:r w:rsidRPr="00E42669">
        <w:rPr>
          <w:rFonts w:ascii="Calibri" w:eastAsia="Calibri" w:hAnsi="Calibri" w:cs="Calibri"/>
          <w:sz w:val="22"/>
          <w:szCs w:val="22"/>
        </w:rPr>
        <w:t xml:space="preserve"> sind </w:t>
      </w:r>
      <w:proofErr w:type="spellStart"/>
      <w:proofErr w:type="gramStart"/>
      <w:r>
        <w:rPr>
          <w:rFonts w:ascii="Calibri" w:eastAsia="Calibri" w:hAnsi="Calibri" w:cs="Calibri"/>
          <w:sz w:val="22"/>
          <w:szCs w:val="22"/>
        </w:rPr>
        <w:t>Verbraucher:innen</w:t>
      </w:r>
      <w:proofErr w:type="spellEnd"/>
      <w:proofErr w:type="gramEnd"/>
      <w:r w:rsidRPr="00E42669">
        <w:rPr>
          <w:rFonts w:ascii="Calibri" w:eastAsia="Calibri" w:hAnsi="Calibri" w:cs="Calibri"/>
          <w:sz w:val="22"/>
          <w:szCs w:val="22"/>
        </w:rPr>
        <w:t xml:space="preserve"> verfügbarer und leichter zu beeinflussen. Sie suchen nach Bequemlichkeit, Nähe und Erlebnissen, aber wenn sie nicht schnell finden, was sie wollen, wechseln sie zu anderen Optionen. Deshalb wird die Integration des digitalen Kanals mit dem physischen Erlebnis wichtiger denn je.“</w:t>
      </w:r>
    </w:p>
    <w:p w14:paraId="52D5AB95" w14:textId="77777777" w:rsidR="00E42669" w:rsidRPr="00E42669" w:rsidRDefault="00E42669" w:rsidP="00E42669">
      <w:pPr>
        <w:pStyle w:val="StandardWeb"/>
        <w:jc w:val="both"/>
        <w:rPr>
          <w:rFonts w:ascii="Calibri" w:eastAsia="Calibri" w:hAnsi="Calibri" w:cs="Calibri"/>
          <w:b/>
          <w:bCs/>
          <w:sz w:val="22"/>
          <w:szCs w:val="22"/>
        </w:rPr>
      </w:pPr>
      <w:r w:rsidRPr="00E42669">
        <w:rPr>
          <w:rFonts w:ascii="Calibri" w:eastAsia="Calibri" w:hAnsi="Calibri" w:cs="Calibri"/>
          <w:b/>
          <w:bCs/>
          <w:sz w:val="22"/>
          <w:szCs w:val="22"/>
        </w:rPr>
        <w:t>Supermärkte: Nähe, Frische und geolokalisierte Kampagnen</w:t>
      </w:r>
    </w:p>
    <w:p w14:paraId="779F6BB8" w14:textId="1C239D11" w:rsidR="00E42669" w:rsidRDefault="00683E7B" w:rsidP="00E42669">
      <w:pPr>
        <w:pStyle w:val="StandardWeb"/>
        <w:jc w:val="both"/>
        <w:rPr>
          <w:rFonts w:ascii="Calibri" w:eastAsia="Calibri" w:hAnsi="Calibri" w:cs="Calibri"/>
          <w:sz w:val="22"/>
          <w:szCs w:val="22"/>
        </w:rPr>
      </w:pPr>
      <w:r>
        <w:rPr>
          <w:rFonts w:ascii="Calibri" w:eastAsia="Calibri" w:hAnsi="Calibri" w:cs="Calibri"/>
          <w:sz w:val="22"/>
          <w:szCs w:val="22"/>
        </w:rPr>
        <w:t xml:space="preserve">Auch im Urlaub suchen 90 Prozent der </w:t>
      </w:r>
      <w:proofErr w:type="spellStart"/>
      <w:proofErr w:type="gramStart"/>
      <w:r>
        <w:rPr>
          <w:rFonts w:ascii="Calibri" w:eastAsia="Calibri" w:hAnsi="Calibri" w:cs="Calibri"/>
          <w:sz w:val="22"/>
          <w:szCs w:val="22"/>
        </w:rPr>
        <w:t>Österreicher:innen</w:t>
      </w:r>
      <w:proofErr w:type="spellEnd"/>
      <w:proofErr w:type="gramEnd"/>
      <w:r>
        <w:rPr>
          <w:rFonts w:ascii="Calibri" w:eastAsia="Calibri" w:hAnsi="Calibri" w:cs="Calibri"/>
          <w:sz w:val="22"/>
          <w:szCs w:val="22"/>
        </w:rPr>
        <w:t xml:space="preserve"> einen Supermarkt auf. </w:t>
      </w:r>
      <w:r w:rsidR="00E42669" w:rsidRPr="00E42669">
        <w:rPr>
          <w:rFonts w:ascii="Calibri" w:eastAsia="Calibri" w:hAnsi="Calibri" w:cs="Calibri"/>
          <w:sz w:val="22"/>
          <w:szCs w:val="22"/>
        </w:rPr>
        <w:t>In diesem Zusammenhang sind hyperlokale Kampagnen und dynamische digitale Kataloge wichtige Instrumente, um Besucher in touristischen Gebieten anzulocken. Eine Suche nach „Grillprodukten“, „frischen Salaten“ oder „kaltem Bier in meiner Nähe“ kann zu einem sofortigen Ladenbesuch führen, wenn der Einzelhändler zum richtigen Zeitpunkt und am richtigen Ort mit dem richtigen Angebot reagiert.</w:t>
      </w:r>
    </w:p>
    <w:p w14:paraId="6038D6CA" w14:textId="77777777" w:rsidR="00683E7B" w:rsidRDefault="00E42669" w:rsidP="00E42669">
      <w:pPr>
        <w:pStyle w:val="StandardWeb"/>
        <w:jc w:val="both"/>
        <w:rPr>
          <w:rFonts w:ascii="Calibri" w:eastAsia="Calibri" w:hAnsi="Calibri" w:cs="Calibri"/>
          <w:b/>
          <w:bCs/>
          <w:sz w:val="22"/>
          <w:szCs w:val="22"/>
        </w:rPr>
      </w:pPr>
      <w:r w:rsidRPr="00683E7B">
        <w:rPr>
          <w:rFonts w:ascii="Calibri" w:eastAsia="Calibri" w:hAnsi="Calibri" w:cs="Calibri"/>
          <w:b/>
          <w:bCs/>
          <w:sz w:val="22"/>
          <w:szCs w:val="22"/>
        </w:rPr>
        <w:t>Mode: Von der digitalen Entdeckung zum Urlaubsbummel</w:t>
      </w:r>
    </w:p>
    <w:p w14:paraId="17DA200A" w14:textId="32E04160" w:rsidR="00E42669" w:rsidRPr="00683E7B" w:rsidRDefault="00E42669" w:rsidP="00E42669">
      <w:pPr>
        <w:pStyle w:val="StandardWeb"/>
        <w:jc w:val="both"/>
        <w:rPr>
          <w:rFonts w:ascii="Calibri" w:eastAsia="Calibri" w:hAnsi="Calibri" w:cs="Calibri"/>
          <w:b/>
          <w:bCs/>
          <w:sz w:val="22"/>
          <w:szCs w:val="22"/>
        </w:rPr>
      </w:pPr>
      <w:r w:rsidRPr="00E42669">
        <w:rPr>
          <w:rFonts w:ascii="Calibri" w:eastAsia="Calibri" w:hAnsi="Calibri" w:cs="Calibri"/>
          <w:sz w:val="22"/>
          <w:szCs w:val="22"/>
        </w:rPr>
        <w:t xml:space="preserve">In der Modebranche sorgen Sommerschlussverkäufe, Impulskäufe und Garderobenwechsel für hohen </w:t>
      </w:r>
      <w:proofErr w:type="spellStart"/>
      <w:proofErr w:type="gramStart"/>
      <w:r w:rsidRPr="00E42669">
        <w:rPr>
          <w:rFonts w:ascii="Calibri" w:eastAsia="Calibri" w:hAnsi="Calibri" w:cs="Calibri"/>
          <w:sz w:val="22"/>
          <w:szCs w:val="22"/>
        </w:rPr>
        <w:t>Kund</w:t>
      </w:r>
      <w:r w:rsidR="00683E7B">
        <w:rPr>
          <w:rFonts w:ascii="Calibri" w:eastAsia="Calibri" w:hAnsi="Calibri" w:cs="Calibri"/>
          <w:sz w:val="22"/>
          <w:szCs w:val="22"/>
        </w:rPr>
        <w:t>:inn</w:t>
      </w:r>
      <w:r w:rsidRPr="00E42669">
        <w:rPr>
          <w:rFonts w:ascii="Calibri" w:eastAsia="Calibri" w:hAnsi="Calibri" w:cs="Calibri"/>
          <w:sz w:val="22"/>
          <w:szCs w:val="22"/>
        </w:rPr>
        <w:t>enverkehr</w:t>
      </w:r>
      <w:proofErr w:type="spellEnd"/>
      <w:proofErr w:type="gramEnd"/>
      <w:r w:rsidRPr="00E42669">
        <w:rPr>
          <w:rFonts w:ascii="Calibri" w:eastAsia="Calibri" w:hAnsi="Calibri" w:cs="Calibri"/>
          <w:sz w:val="22"/>
          <w:szCs w:val="22"/>
        </w:rPr>
        <w:t>. Der Prozess beginnt jedoch schon früher: mit Online-Recherchen, Preisvergleichen und inspirierenden Inhalten. „</w:t>
      </w:r>
      <w:proofErr w:type="spellStart"/>
      <w:proofErr w:type="gramStart"/>
      <w:r w:rsidR="00683E7B">
        <w:rPr>
          <w:rFonts w:ascii="Calibri" w:eastAsia="Calibri" w:hAnsi="Calibri" w:cs="Calibri"/>
          <w:sz w:val="22"/>
          <w:szCs w:val="22"/>
        </w:rPr>
        <w:t>Konsument:innen</w:t>
      </w:r>
      <w:proofErr w:type="spellEnd"/>
      <w:proofErr w:type="gramEnd"/>
      <w:r w:rsidRPr="00E42669">
        <w:rPr>
          <w:rFonts w:ascii="Calibri" w:eastAsia="Calibri" w:hAnsi="Calibri" w:cs="Calibri"/>
          <w:sz w:val="22"/>
          <w:szCs w:val="22"/>
        </w:rPr>
        <w:t xml:space="preserve"> suchen online nach Inspiration, möchten aber wissen, welches Geschäft dieses Produkt führt, zu welchem Preis und zu welchen Öffnungszeiten. Wenn diese Informationen klar verfügbar sind, erfolgt der Gang zum Geschäft ganz natürlich”, sagt </w:t>
      </w:r>
      <w:r w:rsidR="00683E7B">
        <w:rPr>
          <w:rFonts w:ascii="Calibri" w:eastAsia="Calibri" w:hAnsi="Calibri" w:cs="Calibri"/>
          <w:sz w:val="22"/>
          <w:szCs w:val="22"/>
        </w:rPr>
        <w:t>Oliver Olschewski</w:t>
      </w:r>
      <w:r w:rsidRPr="00E42669">
        <w:rPr>
          <w:rFonts w:ascii="Calibri" w:eastAsia="Calibri" w:hAnsi="Calibri" w:cs="Calibri"/>
          <w:sz w:val="22"/>
          <w:szCs w:val="22"/>
        </w:rPr>
        <w:t>.</w:t>
      </w:r>
    </w:p>
    <w:p w14:paraId="4F9B1E44" w14:textId="77777777" w:rsidR="00683E7B" w:rsidRDefault="00683E7B" w:rsidP="00683E7B">
      <w:pPr>
        <w:jc w:val="both"/>
        <w:rPr>
          <w:rFonts w:ascii="Calibri" w:eastAsia="Calibri" w:hAnsi="Calibri" w:cs="Calibri"/>
          <w:b/>
          <w:sz w:val="22"/>
          <w:szCs w:val="22"/>
        </w:rPr>
      </w:pPr>
      <w:r w:rsidRPr="00683E7B">
        <w:rPr>
          <w:rFonts w:ascii="Calibri" w:eastAsia="Calibri" w:hAnsi="Calibri" w:cs="Calibri"/>
          <w:b/>
          <w:sz w:val="22"/>
          <w:szCs w:val="22"/>
        </w:rPr>
        <w:t>Elektronik: Saisonale Dringlichkeit und sofortige Verfügbarkeit</w:t>
      </w:r>
    </w:p>
    <w:p w14:paraId="3170CEA9" w14:textId="77777777" w:rsidR="00683E7B" w:rsidRPr="00683E7B" w:rsidRDefault="00683E7B" w:rsidP="00683E7B">
      <w:pPr>
        <w:jc w:val="both"/>
        <w:rPr>
          <w:rFonts w:ascii="Calibri" w:eastAsia="Calibri" w:hAnsi="Calibri" w:cs="Calibri"/>
          <w:sz w:val="22"/>
          <w:szCs w:val="22"/>
        </w:rPr>
      </w:pPr>
    </w:p>
    <w:p w14:paraId="0CE4E575" w14:textId="3F3194F7" w:rsidR="00683E7B" w:rsidRPr="00683E7B" w:rsidRDefault="00683E7B" w:rsidP="00683E7B">
      <w:pPr>
        <w:jc w:val="both"/>
        <w:rPr>
          <w:rFonts w:ascii="Calibri" w:eastAsia="Calibri" w:hAnsi="Calibri" w:cs="Calibri"/>
          <w:sz w:val="22"/>
          <w:szCs w:val="22"/>
        </w:rPr>
      </w:pPr>
      <w:r w:rsidRPr="00683E7B">
        <w:rPr>
          <w:rFonts w:ascii="Calibri" w:eastAsia="Calibri" w:hAnsi="Calibri" w:cs="Calibri"/>
          <w:sz w:val="22"/>
          <w:szCs w:val="22"/>
        </w:rPr>
        <w:lastRenderedPageBreak/>
        <w:t xml:space="preserve">Der Technologiesektor erlebt im Sommer eine Welle spezifischer Suchanfragen: Klimaanlagen, Ventilatoren, Outdoor-Geräte, Kameras oder Reise-Gadgets. Obwohl der Entscheidungsprozess eher reflektiert sein kann, reagieren </w:t>
      </w:r>
      <w:proofErr w:type="spellStart"/>
      <w:proofErr w:type="gramStart"/>
      <w:r w:rsidRPr="00683E7B">
        <w:rPr>
          <w:rFonts w:ascii="Calibri" w:eastAsia="Calibri" w:hAnsi="Calibri" w:cs="Calibri"/>
          <w:sz w:val="22"/>
          <w:szCs w:val="22"/>
        </w:rPr>
        <w:t>Verbraucher</w:t>
      </w:r>
      <w:r>
        <w:rPr>
          <w:rFonts w:ascii="Calibri" w:eastAsia="Calibri" w:hAnsi="Calibri" w:cs="Calibri"/>
          <w:sz w:val="22"/>
          <w:szCs w:val="22"/>
        </w:rPr>
        <w:t>:innen</w:t>
      </w:r>
      <w:proofErr w:type="spellEnd"/>
      <w:proofErr w:type="gramEnd"/>
      <w:r w:rsidRPr="00683E7B">
        <w:rPr>
          <w:rFonts w:ascii="Calibri" w:eastAsia="Calibri" w:hAnsi="Calibri" w:cs="Calibri"/>
          <w:sz w:val="22"/>
          <w:szCs w:val="22"/>
        </w:rPr>
        <w:t xml:space="preserve"> besonders gut auf Werbeaktionen, dynamische Preisvergleiche und Garantien für sofortige Verfügbarkeit. Die Möglichkeit, das Produkt noch am selben Tag mit nach Hause zu nehmen, ist entscheidend. Saisonale Dringlichkeit kann somit zu einer direkten </w:t>
      </w:r>
      <w:proofErr w:type="spellStart"/>
      <w:r w:rsidRPr="00683E7B">
        <w:rPr>
          <w:rFonts w:ascii="Calibri" w:eastAsia="Calibri" w:hAnsi="Calibri" w:cs="Calibri"/>
          <w:sz w:val="22"/>
          <w:szCs w:val="22"/>
        </w:rPr>
        <w:t>Conversion</w:t>
      </w:r>
      <w:proofErr w:type="spellEnd"/>
      <w:r w:rsidRPr="00683E7B">
        <w:rPr>
          <w:rFonts w:ascii="Calibri" w:eastAsia="Calibri" w:hAnsi="Calibri" w:cs="Calibri"/>
          <w:sz w:val="22"/>
          <w:szCs w:val="22"/>
        </w:rPr>
        <w:t>-Chance werden.</w:t>
      </w:r>
    </w:p>
    <w:p w14:paraId="51D35D6A" w14:textId="77777777" w:rsidR="00683E7B" w:rsidRDefault="00683E7B" w:rsidP="00683E7B">
      <w:pPr>
        <w:jc w:val="both"/>
        <w:rPr>
          <w:rFonts w:ascii="Calibri" w:eastAsia="Calibri" w:hAnsi="Calibri" w:cs="Calibri"/>
          <w:sz w:val="22"/>
          <w:szCs w:val="22"/>
        </w:rPr>
      </w:pPr>
    </w:p>
    <w:p w14:paraId="4443694F" w14:textId="079031CF" w:rsidR="00683E7B" w:rsidRDefault="00683E7B" w:rsidP="00683E7B">
      <w:pPr>
        <w:jc w:val="both"/>
        <w:rPr>
          <w:rFonts w:ascii="Calibri" w:eastAsia="Calibri" w:hAnsi="Calibri" w:cs="Calibri"/>
          <w:sz w:val="22"/>
          <w:szCs w:val="22"/>
        </w:rPr>
      </w:pPr>
      <w:r w:rsidRPr="00683E7B">
        <w:rPr>
          <w:rFonts w:ascii="Calibri" w:eastAsia="Calibri" w:hAnsi="Calibri" w:cs="Calibri"/>
          <w:sz w:val="22"/>
          <w:szCs w:val="22"/>
        </w:rPr>
        <w:t>„D</w:t>
      </w:r>
      <w:r>
        <w:rPr>
          <w:rFonts w:ascii="Calibri" w:eastAsia="Calibri" w:hAnsi="Calibri" w:cs="Calibri"/>
          <w:sz w:val="22"/>
          <w:szCs w:val="22"/>
        </w:rPr>
        <w:t>ie</w:t>
      </w:r>
      <w:r w:rsidRPr="00683E7B">
        <w:rPr>
          <w:rFonts w:ascii="Calibri" w:eastAsia="Calibri" w:hAnsi="Calibri" w:cs="Calibri"/>
          <w:sz w:val="22"/>
          <w:szCs w:val="22"/>
        </w:rPr>
        <w:t xml:space="preserve"> </w:t>
      </w:r>
      <w:proofErr w:type="spellStart"/>
      <w:proofErr w:type="gramStart"/>
      <w:r w:rsidRPr="00683E7B">
        <w:rPr>
          <w:rFonts w:ascii="Calibri" w:eastAsia="Calibri" w:hAnsi="Calibri" w:cs="Calibri"/>
          <w:sz w:val="22"/>
          <w:szCs w:val="22"/>
        </w:rPr>
        <w:t>Sommerkonsument</w:t>
      </w:r>
      <w:r>
        <w:rPr>
          <w:rFonts w:ascii="Calibri" w:eastAsia="Calibri" w:hAnsi="Calibri" w:cs="Calibri"/>
          <w:sz w:val="22"/>
          <w:szCs w:val="22"/>
        </w:rPr>
        <w:t>:innen</w:t>
      </w:r>
      <w:proofErr w:type="spellEnd"/>
      <w:proofErr w:type="gramEnd"/>
      <w:r w:rsidRPr="00683E7B">
        <w:rPr>
          <w:rFonts w:ascii="Calibri" w:eastAsia="Calibri" w:hAnsi="Calibri" w:cs="Calibri"/>
          <w:sz w:val="22"/>
          <w:szCs w:val="22"/>
        </w:rPr>
        <w:t xml:space="preserve"> </w:t>
      </w:r>
      <w:r>
        <w:rPr>
          <w:rFonts w:ascii="Calibri" w:eastAsia="Calibri" w:hAnsi="Calibri" w:cs="Calibri"/>
          <w:sz w:val="22"/>
          <w:szCs w:val="22"/>
        </w:rPr>
        <w:t>sind</w:t>
      </w:r>
      <w:r w:rsidRPr="00683E7B">
        <w:rPr>
          <w:rFonts w:ascii="Calibri" w:eastAsia="Calibri" w:hAnsi="Calibri" w:cs="Calibri"/>
          <w:sz w:val="22"/>
          <w:szCs w:val="22"/>
        </w:rPr>
        <w:t xml:space="preserve"> offener, aber auch anspruchsvoller. </w:t>
      </w:r>
      <w:r>
        <w:rPr>
          <w:rFonts w:ascii="Calibri" w:eastAsia="Calibri" w:hAnsi="Calibri" w:cs="Calibri"/>
          <w:sz w:val="22"/>
          <w:szCs w:val="22"/>
        </w:rPr>
        <w:t xml:space="preserve">Sie suchen </w:t>
      </w:r>
      <w:r w:rsidRPr="00683E7B">
        <w:rPr>
          <w:rFonts w:ascii="Calibri" w:eastAsia="Calibri" w:hAnsi="Calibri" w:cs="Calibri"/>
          <w:sz w:val="22"/>
          <w:szCs w:val="22"/>
        </w:rPr>
        <w:t>nach Komfort, sofortiger Befriedigung und personalisierten Erlebnissen. Es geht nicht nur darum, in der digitalen Welt präsent zu sein, sondern dies mit einer nützlichen Botschaft zu tun, die an den Kontext und den Standort de</w:t>
      </w:r>
      <w:r>
        <w:rPr>
          <w:rFonts w:ascii="Calibri" w:eastAsia="Calibri" w:hAnsi="Calibri" w:cs="Calibri"/>
          <w:sz w:val="22"/>
          <w:szCs w:val="22"/>
        </w:rPr>
        <w:t xml:space="preserve">r </w:t>
      </w:r>
      <w:proofErr w:type="spellStart"/>
      <w:proofErr w:type="gramStart"/>
      <w:r>
        <w:rPr>
          <w:rFonts w:ascii="Calibri" w:eastAsia="Calibri" w:hAnsi="Calibri" w:cs="Calibri"/>
          <w:sz w:val="22"/>
          <w:szCs w:val="22"/>
        </w:rPr>
        <w:t>Verbraucher:innen</w:t>
      </w:r>
      <w:proofErr w:type="spellEnd"/>
      <w:proofErr w:type="gramEnd"/>
      <w:r w:rsidRPr="00683E7B">
        <w:rPr>
          <w:rFonts w:ascii="Calibri" w:eastAsia="Calibri" w:hAnsi="Calibri" w:cs="Calibri"/>
          <w:sz w:val="22"/>
          <w:szCs w:val="22"/>
        </w:rPr>
        <w:t xml:space="preserve"> angepasst ist“, erklärt </w:t>
      </w:r>
      <w:r>
        <w:rPr>
          <w:rFonts w:ascii="Calibri" w:eastAsia="Calibri" w:hAnsi="Calibri" w:cs="Calibri"/>
          <w:sz w:val="22"/>
          <w:szCs w:val="22"/>
        </w:rPr>
        <w:t>Olschewski</w:t>
      </w:r>
      <w:r w:rsidRPr="00683E7B">
        <w:rPr>
          <w:rFonts w:ascii="Calibri" w:eastAsia="Calibri" w:hAnsi="Calibri" w:cs="Calibri"/>
          <w:sz w:val="22"/>
          <w:szCs w:val="22"/>
        </w:rPr>
        <w:t>. „In einer Zeit, in der die Aufmerksamkeit begrenzt ist, macht das den Unterschied.“</w:t>
      </w:r>
    </w:p>
    <w:p w14:paraId="04E38AE0" w14:textId="77777777" w:rsidR="00683E7B" w:rsidRPr="00683E7B" w:rsidRDefault="00683E7B" w:rsidP="00683E7B">
      <w:pPr>
        <w:jc w:val="both"/>
        <w:rPr>
          <w:rFonts w:ascii="Calibri" w:eastAsia="Calibri" w:hAnsi="Calibri" w:cs="Calibri"/>
          <w:sz w:val="22"/>
          <w:szCs w:val="22"/>
        </w:rPr>
      </w:pPr>
    </w:p>
    <w:p w14:paraId="512B8A6F" w14:textId="6992C7D2" w:rsidR="00791992" w:rsidRPr="00683E7B" w:rsidRDefault="00683E7B" w:rsidP="00683E7B">
      <w:pPr>
        <w:jc w:val="both"/>
        <w:rPr>
          <w:rFonts w:ascii="Calibri" w:eastAsia="Calibri" w:hAnsi="Calibri" w:cs="Calibri"/>
          <w:sz w:val="22"/>
          <w:szCs w:val="22"/>
        </w:rPr>
      </w:pPr>
      <w:r w:rsidRPr="00683E7B">
        <w:rPr>
          <w:rFonts w:ascii="Calibri" w:eastAsia="Calibri" w:hAnsi="Calibri" w:cs="Calibri"/>
          <w:sz w:val="22"/>
          <w:szCs w:val="22"/>
        </w:rPr>
        <w:t xml:space="preserve">Der Sommer ist keineswegs eine kommerzielle Pause, sondern eine wichtige Zeit für </w:t>
      </w:r>
      <w:r>
        <w:rPr>
          <w:rFonts w:ascii="Calibri" w:eastAsia="Calibri" w:hAnsi="Calibri" w:cs="Calibri"/>
          <w:sz w:val="22"/>
          <w:szCs w:val="22"/>
        </w:rPr>
        <w:t>H</w:t>
      </w:r>
      <w:r w:rsidRPr="00683E7B">
        <w:rPr>
          <w:rFonts w:ascii="Calibri" w:eastAsia="Calibri" w:hAnsi="Calibri" w:cs="Calibri"/>
          <w:sz w:val="22"/>
          <w:szCs w:val="22"/>
        </w:rPr>
        <w:t xml:space="preserve">ändler, die wissen, wie sie die richtigen Touchpoints aktivieren können. </w:t>
      </w:r>
      <w:proofErr w:type="spellStart"/>
      <w:proofErr w:type="gramStart"/>
      <w:r w:rsidRPr="00683E7B">
        <w:rPr>
          <w:rFonts w:ascii="Calibri" w:eastAsia="Calibri" w:hAnsi="Calibri" w:cs="Calibri"/>
          <w:sz w:val="22"/>
          <w:szCs w:val="22"/>
        </w:rPr>
        <w:t>Verbraucher</w:t>
      </w:r>
      <w:r>
        <w:rPr>
          <w:rFonts w:ascii="Calibri" w:eastAsia="Calibri" w:hAnsi="Calibri" w:cs="Calibri"/>
          <w:sz w:val="22"/>
          <w:szCs w:val="22"/>
        </w:rPr>
        <w:t>:innen</w:t>
      </w:r>
      <w:proofErr w:type="spellEnd"/>
      <w:proofErr w:type="gramEnd"/>
      <w:r w:rsidRPr="00683E7B">
        <w:rPr>
          <w:rFonts w:ascii="Calibri" w:eastAsia="Calibri" w:hAnsi="Calibri" w:cs="Calibri"/>
          <w:sz w:val="22"/>
          <w:szCs w:val="22"/>
        </w:rPr>
        <w:t xml:space="preserve"> sind mobiler, entspannter und eher bereit, Geld auszugeben ... wenn das Angebot mit der richtigen Botschaft, zum richtigen Zeitpunkt und am richtigen Ort kommt.</w:t>
      </w:r>
    </w:p>
    <w:p w14:paraId="4ED4CC9D" w14:textId="77777777" w:rsidR="00913F35" w:rsidRPr="00913F35" w:rsidRDefault="00913F35" w:rsidP="00913F35">
      <w:pPr>
        <w:rPr>
          <w:color w:val="000000"/>
        </w:rPr>
      </w:pPr>
    </w:p>
    <w:p w14:paraId="09B42323" w14:textId="4E47127B" w:rsidR="00683E7B" w:rsidRPr="00683E7B" w:rsidRDefault="00AE2204" w:rsidP="00683E7B">
      <w:pPr>
        <w:rPr>
          <w:rFonts w:ascii="Calibri" w:hAnsi="Calibri" w:cs="Calibri"/>
          <w:color w:val="222222"/>
          <w:sz w:val="20"/>
          <w:szCs w:val="20"/>
          <w:shd w:val="clear" w:color="auto" w:fill="FFFFFF"/>
        </w:rPr>
      </w:pPr>
      <w:r>
        <w:rPr>
          <w:rFonts w:ascii="Calibri" w:hAnsi="Calibri" w:cs="Calibri"/>
          <w:b/>
          <w:bCs/>
          <w:color w:val="222222"/>
          <w:sz w:val="20"/>
          <w:szCs w:val="20"/>
          <w:shd w:val="clear" w:color="auto" w:fill="FFFFFF"/>
        </w:rPr>
        <w:t>Foto</w:t>
      </w:r>
      <w:r w:rsidR="00913F35" w:rsidRPr="00913F35">
        <w:rPr>
          <w:rFonts w:ascii="Calibri" w:hAnsi="Calibri" w:cs="Calibri"/>
          <w:b/>
          <w:bCs/>
          <w:color w:val="222222"/>
          <w:sz w:val="20"/>
          <w:szCs w:val="20"/>
          <w:shd w:val="clear" w:color="auto" w:fill="FFFFFF"/>
        </w:rPr>
        <w:t>:</w:t>
      </w:r>
      <w:r w:rsidR="00913F35" w:rsidRPr="00913F35">
        <w:rPr>
          <w:rFonts w:ascii="Calibri" w:hAnsi="Calibri" w:cs="Calibri"/>
          <w:color w:val="222222"/>
          <w:sz w:val="20"/>
          <w:szCs w:val="20"/>
          <w:shd w:val="clear" w:color="auto" w:fill="FFFFFF"/>
        </w:rPr>
        <w:t xml:space="preserve"> </w:t>
      </w:r>
      <w:r w:rsidR="00683E7B" w:rsidRPr="00683E7B">
        <w:rPr>
          <w:rFonts w:ascii="Calibri" w:hAnsi="Calibri" w:cs="Calibri"/>
          <w:color w:val="222222"/>
          <w:sz w:val="20"/>
          <w:szCs w:val="20"/>
          <w:shd w:val="clear" w:color="auto" w:fill="FFFFFF"/>
        </w:rPr>
        <w:t>Sommer und Omnichannel: Wie Online-Suchanfragen in echte Ladenbesuche verwandelt</w:t>
      </w:r>
      <w:r w:rsidR="00683E7B">
        <w:rPr>
          <w:rFonts w:ascii="Calibri" w:hAnsi="Calibri" w:cs="Calibri"/>
          <w:color w:val="222222"/>
          <w:sz w:val="20"/>
          <w:szCs w:val="20"/>
          <w:shd w:val="clear" w:color="auto" w:fill="FFFFFF"/>
        </w:rPr>
        <w:t xml:space="preserve"> werden</w:t>
      </w:r>
      <w:r>
        <w:rPr>
          <w:rFonts w:ascii="Calibri" w:hAnsi="Calibri" w:cs="Calibri"/>
          <w:color w:val="222222"/>
          <w:sz w:val="20"/>
          <w:szCs w:val="20"/>
          <w:shd w:val="clear" w:color="auto" w:fill="FFFFFF"/>
        </w:rPr>
        <w:t>.</w:t>
      </w:r>
    </w:p>
    <w:p w14:paraId="10C2D5A5" w14:textId="77777777" w:rsidR="00913F35" w:rsidRPr="00913F35" w:rsidRDefault="00913F35" w:rsidP="00913F35">
      <w:pPr>
        <w:jc w:val="both"/>
        <w:rPr>
          <w:color w:val="000000"/>
        </w:rPr>
      </w:pPr>
      <w:r w:rsidRPr="00913F35">
        <w:rPr>
          <w:rFonts w:ascii="Calibri" w:hAnsi="Calibri" w:cs="Calibri"/>
          <w:b/>
          <w:bCs/>
          <w:color w:val="222222"/>
          <w:sz w:val="20"/>
          <w:szCs w:val="20"/>
          <w:shd w:val="clear" w:color="auto" w:fill="FFFFFF"/>
        </w:rPr>
        <w:t xml:space="preserve">Bildnachweis: </w:t>
      </w:r>
      <w:r w:rsidRPr="00913F35">
        <w:rPr>
          <w:rFonts w:ascii="Calibri" w:hAnsi="Calibri" w:cs="Calibri"/>
          <w:color w:val="222222"/>
          <w:sz w:val="20"/>
          <w:szCs w:val="20"/>
          <w:shd w:val="clear" w:color="auto" w:fill="FFFFFF"/>
        </w:rPr>
        <w:t xml:space="preserve">© </w:t>
      </w:r>
      <w:proofErr w:type="spellStart"/>
      <w:r w:rsidRPr="00913F35">
        <w:rPr>
          <w:rFonts w:ascii="Calibri" w:hAnsi="Calibri" w:cs="Calibri"/>
          <w:color w:val="222222"/>
          <w:sz w:val="20"/>
          <w:szCs w:val="20"/>
          <w:shd w:val="clear" w:color="auto" w:fill="FFFFFF"/>
        </w:rPr>
        <w:t>Shopfully</w:t>
      </w:r>
      <w:proofErr w:type="spellEnd"/>
    </w:p>
    <w:p w14:paraId="1D8AE054" w14:textId="179CC57D" w:rsidR="00913F35" w:rsidRPr="00913F35" w:rsidRDefault="00913F35" w:rsidP="00913F35">
      <w:pPr>
        <w:jc w:val="both"/>
        <w:rPr>
          <w:color w:val="000000"/>
        </w:rPr>
      </w:pPr>
      <w:r w:rsidRPr="00913F35">
        <w:rPr>
          <w:rFonts w:ascii="Calibri" w:hAnsi="Calibri" w:cs="Calibri"/>
          <w:b/>
          <w:bCs/>
          <w:color w:val="222222"/>
          <w:sz w:val="20"/>
          <w:szCs w:val="20"/>
          <w:shd w:val="clear" w:color="auto" w:fill="FFFFFF"/>
        </w:rPr>
        <w:t xml:space="preserve">Foto: </w:t>
      </w:r>
      <w:r w:rsidRPr="00913F35">
        <w:rPr>
          <w:rFonts w:ascii="Calibri" w:hAnsi="Calibri" w:cs="Calibri"/>
          <w:color w:val="222222"/>
          <w:sz w:val="20"/>
          <w:szCs w:val="20"/>
          <w:shd w:val="clear" w:color="auto" w:fill="FFFFFF"/>
        </w:rPr>
        <w:t xml:space="preserve">Oliver Olschewski, Geschäftsführer von </w:t>
      </w:r>
      <w:proofErr w:type="spellStart"/>
      <w:r w:rsidRPr="00913F35">
        <w:rPr>
          <w:rFonts w:ascii="Calibri" w:hAnsi="Calibri" w:cs="Calibri"/>
          <w:color w:val="222222"/>
          <w:sz w:val="20"/>
          <w:szCs w:val="20"/>
          <w:shd w:val="clear" w:color="auto" w:fill="FFFFFF"/>
        </w:rPr>
        <w:t>Shopfully</w:t>
      </w:r>
      <w:proofErr w:type="spellEnd"/>
      <w:r w:rsidRPr="00913F35">
        <w:rPr>
          <w:rFonts w:ascii="Calibri" w:hAnsi="Calibri" w:cs="Calibri"/>
          <w:color w:val="222222"/>
          <w:sz w:val="20"/>
          <w:szCs w:val="20"/>
          <w:shd w:val="clear" w:color="auto" w:fill="FFFFFF"/>
        </w:rPr>
        <w:t xml:space="preserve"> Österreich, Deutschland &amp; der CEE-Länder</w:t>
      </w:r>
      <w:r w:rsidR="00AE2204">
        <w:rPr>
          <w:rFonts w:ascii="Calibri" w:hAnsi="Calibri" w:cs="Calibri"/>
          <w:color w:val="222222"/>
          <w:sz w:val="20"/>
          <w:szCs w:val="20"/>
          <w:shd w:val="clear" w:color="auto" w:fill="FFFFFF"/>
        </w:rPr>
        <w:t>.</w:t>
      </w:r>
    </w:p>
    <w:p w14:paraId="73CCB1A2" w14:textId="77777777" w:rsidR="00913F35" w:rsidRPr="00913F35" w:rsidRDefault="00913F35" w:rsidP="00913F35">
      <w:pPr>
        <w:jc w:val="both"/>
        <w:rPr>
          <w:color w:val="000000"/>
        </w:rPr>
      </w:pPr>
      <w:r w:rsidRPr="00913F35">
        <w:rPr>
          <w:rFonts w:ascii="Calibri" w:hAnsi="Calibri" w:cs="Calibri"/>
          <w:b/>
          <w:bCs/>
          <w:color w:val="222222"/>
          <w:sz w:val="20"/>
          <w:szCs w:val="20"/>
          <w:shd w:val="clear" w:color="auto" w:fill="FFFFFF"/>
        </w:rPr>
        <w:t xml:space="preserve">Bildnachweis: </w:t>
      </w:r>
      <w:r w:rsidRPr="00913F35">
        <w:rPr>
          <w:rFonts w:ascii="Calibri" w:hAnsi="Calibri" w:cs="Calibri"/>
          <w:color w:val="222222"/>
          <w:sz w:val="20"/>
          <w:szCs w:val="20"/>
          <w:shd w:val="clear" w:color="auto" w:fill="FFFFFF"/>
        </w:rPr>
        <w:t>© Natalie Paloma.</w:t>
      </w:r>
    </w:p>
    <w:p w14:paraId="5F8EC2B9" w14:textId="77777777" w:rsidR="00913F35" w:rsidRPr="00913F35" w:rsidRDefault="00913F35" w:rsidP="00913F35">
      <w:pPr>
        <w:rPr>
          <w:rFonts w:asciiTheme="majorHAnsi" w:hAnsiTheme="majorHAnsi" w:cstheme="majorHAnsi"/>
        </w:rPr>
      </w:pPr>
    </w:p>
    <w:p w14:paraId="54C6D8FF" w14:textId="77777777" w:rsidR="00F57B6E" w:rsidRPr="00D376C7" w:rsidRDefault="00F57B6E" w:rsidP="005222D0">
      <w:pPr>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Über </w:t>
      </w:r>
      <w:proofErr w:type="spellStart"/>
      <w:r w:rsidRPr="00D376C7">
        <w:rPr>
          <w:rFonts w:asciiTheme="majorHAnsi" w:hAnsiTheme="majorHAnsi" w:cstheme="majorHAnsi"/>
          <w:b/>
          <w:color w:val="222222"/>
          <w:sz w:val="20"/>
          <w:szCs w:val="20"/>
          <w:highlight w:val="white"/>
          <w:lang w:val="de-DE"/>
        </w:rPr>
        <w:t>Shopfully</w:t>
      </w:r>
      <w:proofErr w:type="spellEnd"/>
    </w:p>
    <w:p w14:paraId="6B7F919D" w14:textId="77777777" w:rsidR="00F57B6E" w:rsidRPr="00D376C7" w:rsidRDefault="00F57B6E" w:rsidP="005222D0">
      <w:pPr>
        <w:jc w:val="both"/>
        <w:rPr>
          <w:rFonts w:asciiTheme="majorHAnsi" w:hAnsiTheme="majorHAnsi" w:cstheme="majorHAnsi"/>
          <w:b/>
          <w:color w:val="222222"/>
          <w:sz w:val="20"/>
          <w:szCs w:val="20"/>
          <w:highlight w:val="white"/>
          <w:lang w:val="de-DE"/>
        </w:rPr>
      </w:pPr>
    </w:p>
    <w:p w14:paraId="18023238" w14:textId="77777777" w:rsidR="00F57B6E" w:rsidRPr="00D376C7" w:rsidRDefault="00F57B6E" w:rsidP="005222D0">
      <w:pPr>
        <w:jc w:val="both"/>
        <w:rPr>
          <w:rFonts w:asciiTheme="majorHAnsi" w:hAnsiTheme="majorHAnsi" w:cstheme="majorHAnsi"/>
          <w:sz w:val="20"/>
          <w:szCs w:val="20"/>
          <w:lang w:val="de-DE"/>
        </w:rPr>
      </w:pP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ist der europäische Marktführer im Bereich Drive-</w:t>
      </w:r>
      <w:proofErr w:type="spellStart"/>
      <w:r w:rsidRPr="00D376C7">
        <w:rPr>
          <w:rFonts w:asciiTheme="majorHAnsi" w:hAnsiTheme="majorHAnsi" w:cstheme="majorHAnsi"/>
          <w:sz w:val="20"/>
          <w:szCs w:val="20"/>
          <w:lang w:val="de-DE"/>
        </w:rPr>
        <w:t>to</w:t>
      </w:r>
      <w:proofErr w:type="spellEnd"/>
      <w:r w:rsidRPr="00D376C7">
        <w:rPr>
          <w:rFonts w:asciiTheme="majorHAnsi" w:hAnsiTheme="majorHAnsi" w:cstheme="majorHAnsi"/>
          <w:sz w:val="20"/>
          <w:szCs w:val="20"/>
          <w:lang w:val="de-DE"/>
        </w:rPr>
        <w:t xml:space="preserve">-Store, der Händlern und Marken dabei hilft, Online-Surfen in tatsächliche Einkäufe zu verwandeln. Das Unternehmen, das früher als </w:t>
      </w:r>
      <w:proofErr w:type="spellStart"/>
      <w:r w:rsidRPr="00D376C7">
        <w:rPr>
          <w:rFonts w:asciiTheme="majorHAnsi" w:hAnsiTheme="majorHAnsi" w:cstheme="majorHAnsi"/>
          <w:sz w:val="20"/>
          <w:szCs w:val="20"/>
          <w:lang w:val="de-DE"/>
        </w:rPr>
        <w:t>Offerista</w:t>
      </w:r>
      <w:proofErr w:type="spellEnd"/>
      <w:r w:rsidRPr="00D376C7">
        <w:rPr>
          <w:rFonts w:asciiTheme="majorHAnsi" w:hAnsiTheme="majorHAnsi" w:cstheme="majorHAnsi"/>
          <w:sz w:val="20"/>
          <w:szCs w:val="20"/>
          <w:lang w:val="de-DE"/>
        </w:rPr>
        <w:t xml:space="preserve"> in Deutschland, Österreich und den CEE-Ländern bekannt war, ist heute in 25 Ländern mit einem Team von mehr als 450 </w:t>
      </w:r>
      <w:proofErr w:type="spellStart"/>
      <w:proofErr w:type="gramStart"/>
      <w:r w:rsidRPr="00D376C7">
        <w:rPr>
          <w:rFonts w:asciiTheme="majorHAnsi" w:hAnsiTheme="majorHAnsi" w:cstheme="majorHAnsi"/>
          <w:sz w:val="20"/>
          <w:szCs w:val="20"/>
          <w:lang w:val="de-DE"/>
        </w:rPr>
        <w:t>Mitarbeiter:innen</w:t>
      </w:r>
      <w:proofErr w:type="spellEnd"/>
      <w:proofErr w:type="gramEnd"/>
      <w:r w:rsidRPr="00D376C7">
        <w:rPr>
          <w:rFonts w:asciiTheme="majorHAnsi" w:hAnsiTheme="majorHAnsi" w:cstheme="majorHAnsi"/>
          <w:sz w:val="20"/>
          <w:szCs w:val="20"/>
          <w:lang w:val="de-DE"/>
        </w:rPr>
        <w:t xml:space="preserve"> tätig. </w:t>
      </w: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Pr="00D376C7">
          <w:rPr>
            <w:rFonts w:asciiTheme="majorHAnsi" w:hAnsiTheme="majorHAnsi" w:cstheme="majorHAnsi"/>
            <w:color w:val="1155CC"/>
            <w:sz w:val="20"/>
            <w:szCs w:val="20"/>
            <w:u w:val="single"/>
            <w:lang w:val="de-DE"/>
          </w:rPr>
          <w:t>www.shopfully.com</w:t>
        </w:r>
      </w:hyperlink>
      <w:r w:rsidRPr="00D376C7">
        <w:rPr>
          <w:rFonts w:asciiTheme="majorHAnsi" w:hAnsiTheme="majorHAnsi" w:cstheme="majorHAnsi"/>
          <w:sz w:val="20"/>
          <w:szCs w:val="20"/>
          <w:lang w:val="de-DE"/>
        </w:rPr>
        <w:t>.</w:t>
      </w:r>
    </w:p>
    <w:p w14:paraId="59366EB8" w14:textId="77777777" w:rsidR="00F57B6E" w:rsidRPr="00D376C7" w:rsidRDefault="00F57B6E" w:rsidP="005222D0">
      <w:pPr>
        <w:jc w:val="both"/>
        <w:rPr>
          <w:rFonts w:asciiTheme="majorHAnsi" w:hAnsiTheme="majorHAnsi" w:cstheme="majorHAnsi"/>
          <w:lang w:val="de-DE"/>
        </w:rPr>
      </w:pPr>
    </w:p>
    <w:p w14:paraId="18427352" w14:textId="77777777" w:rsidR="00F57B6E" w:rsidRPr="00D376C7" w:rsidRDefault="00F57B6E" w:rsidP="005222D0">
      <w:pPr>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Pressekontakt </w:t>
      </w:r>
    </w:p>
    <w:p w14:paraId="484EC889" w14:textId="77777777" w:rsidR="00F57B6E" w:rsidRPr="00D376C7" w:rsidRDefault="00F57B6E" w:rsidP="005222D0">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Dr. Alexandra Vasak, Reiter PR</w:t>
      </w:r>
    </w:p>
    <w:p w14:paraId="11700F02" w14:textId="77777777" w:rsidR="00F57B6E" w:rsidRPr="00D376C7" w:rsidRDefault="00F57B6E" w:rsidP="005222D0">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Praterstraße 1, 1020 Wien</w:t>
      </w:r>
    </w:p>
    <w:p w14:paraId="12FC6E09" w14:textId="77777777" w:rsidR="00F57B6E" w:rsidRPr="00D376C7" w:rsidRDefault="00F57B6E" w:rsidP="005222D0">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T: +43 699 120 895 59</w:t>
      </w:r>
    </w:p>
    <w:p w14:paraId="5F9CA3EC" w14:textId="77777777" w:rsidR="00DF4A49" w:rsidRDefault="00F57B6E" w:rsidP="005222D0">
      <w:pPr>
        <w:jc w:val="both"/>
      </w:pPr>
      <w:hyperlink r:id="rId8">
        <w:r w:rsidRPr="00D376C7">
          <w:rPr>
            <w:rFonts w:asciiTheme="majorHAnsi" w:hAnsiTheme="majorHAnsi" w:cstheme="majorHAnsi"/>
            <w:color w:val="1155CC"/>
            <w:sz w:val="20"/>
            <w:szCs w:val="20"/>
            <w:u w:val="single"/>
            <w:lang w:val="de-DE"/>
          </w:rPr>
          <w:t>alexandra.vasak@reiterpr.com</w:t>
        </w:r>
      </w:hyperlink>
    </w:p>
    <w:p w14:paraId="78C1BC73" w14:textId="77777777" w:rsidR="00DF4A49" w:rsidRDefault="00DF4A49" w:rsidP="005222D0">
      <w:pPr>
        <w:jc w:val="both"/>
      </w:pPr>
    </w:p>
    <w:p w14:paraId="5CA18178" w14:textId="01C78C97" w:rsidR="00DF4A49" w:rsidRPr="00DD5414" w:rsidRDefault="00DF4A49" w:rsidP="00DF4A49">
      <w:pPr>
        <w:jc w:val="both"/>
        <w:rPr>
          <w:rFonts w:asciiTheme="majorHAnsi" w:hAnsiTheme="majorHAnsi" w:cstheme="majorHAnsi"/>
          <w:sz w:val="20"/>
          <w:szCs w:val="20"/>
          <w:lang w:val="de-DE"/>
        </w:rPr>
      </w:pPr>
    </w:p>
    <w:sectPr w:rsidR="00DF4A49" w:rsidRPr="00DD5414">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0534" w14:textId="77777777" w:rsidR="00C3011D" w:rsidRDefault="00C3011D" w:rsidP="00052394">
      <w:r>
        <w:separator/>
      </w:r>
    </w:p>
  </w:endnote>
  <w:endnote w:type="continuationSeparator" w:id="0">
    <w:p w14:paraId="497025FC" w14:textId="77777777" w:rsidR="00C3011D" w:rsidRDefault="00C3011D" w:rsidP="000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7066" w14:textId="77777777" w:rsidR="00C3011D" w:rsidRDefault="00C3011D" w:rsidP="00052394">
      <w:r>
        <w:separator/>
      </w:r>
    </w:p>
  </w:footnote>
  <w:footnote w:type="continuationSeparator" w:id="0">
    <w:p w14:paraId="0ACC9358" w14:textId="77777777" w:rsidR="00C3011D" w:rsidRDefault="00C3011D" w:rsidP="0005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rPr>
    </w:pPr>
    <w:r>
      <w:rPr>
        <w:rFonts w:ascii="Montserrat Medium" w:eastAsia="Montserrat Medium" w:hAnsi="Montserrat Medium" w:cs="Montserrat Medium"/>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EF"/>
    <w:multiLevelType w:val="multilevel"/>
    <w:tmpl w:val="348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4625C7"/>
    <w:multiLevelType w:val="multilevel"/>
    <w:tmpl w:val="10B4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F4D2E"/>
    <w:multiLevelType w:val="multilevel"/>
    <w:tmpl w:val="376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4E5E4B"/>
    <w:multiLevelType w:val="multilevel"/>
    <w:tmpl w:val="4EB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4"/>
  </w:num>
  <w:num w:numId="2" w16cid:durableId="1657492828">
    <w:abstractNumId w:val="2"/>
  </w:num>
  <w:num w:numId="3" w16cid:durableId="1976174519">
    <w:abstractNumId w:val="0"/>
  </w:num>
  <w:num w:numId="4" w16cid:durableId="617370615">
    <w:abstractNumId w:val="1"/>
  </w:num>
  <w:num w:numId="5" w16cid:durableId="111420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12683"/>
    <w:rsid w:val="00043824"/>
    <w:rsid w:val="00052394"/>
    <w:rsid w:val="0008083F"/>
    <w:rsid w:val="00087D6E"/>
    <w:rsid w:val="00094F9E"/>
    <w:rsid w:val="0009593C"/>
    <w:rsid w:val="000B01CC"/>
    <w:rsid w:val="00162887"/>
    <w:rsid w:val="001774C1"/>
    <w:rsid w:val="001A629B"/>
    <w:rsid w:val="001C5653"/>
    <w:rsid w:val="00241BFE"/>
    <w:rsid w:val="00261646"/>
    <w:rsid w:val="00282CA7"/>
    <w:rsid w:val="002A467B"/>
    <w:rsid w:val="002B49E5"/>
    <w:rsid w:val="002E52D5"/>
    <w:rsid w:val="00324F2C"/>
    <w:rsid w:val="00342B8F"/>
    <w:rsid w:val="004173C3"/>
    <w:rsid w:val="004666A2"/>
    <w:rsid w:val="00470290"/>
    <w:rsid w:val="00491E17"/>
    <w:rsid w:val="004D3EA3"/>
    <w:rsid w:val="004D4676"/>
    <w:rsid w:val="004E4A0F"/>
    <w:rsid w:val="00512234"/>
    <w:rsid w:val="00521AE4"/>
    <w:rsid w:val="005222D0"/>
    <w:rsid w:val="00547843"/>
    <w:rsid w:val="00563100"/>
    <w:rsid w:val="00592FF2"/>
    <w:rsid w:val="005A523C"/>
    <w:rsid w:val="005A760C"/>
    <w:rsid w:val="005D207E"/>
    <w:rsid w:val="005F4F77"/>
    <w:rsid w:val="00625F60"/>
    <w:rsid w:val="00653547"/>
    <w:rsid w:val="0065664E"/>
    <w:rsid w:val="00683E7B"/>
    <w:rsid w:val="006B5689"/>
    <w:rsid w:val="006D634A"/>
    <w:rsid w:val="00756ECB"/>
    <w:rsid w:val="00777D56"/>
    <w:rsid w:val="00791992"/>
    <w:rsid w:val="007C655D"/>
    <w:rsid w:val="00802699"/>
    <w:rsid w:val="00802A4E"/>
    <w:rsid w:val="0081474E"/>
    <w:rsid w:val="00872B1F"/>
    <w:rsid w:val="008927D7"/>
    <w:rsid w:val="008F1AA3"/>
    <w:rsid w:val="00913F35"/>
    <w:rsid w:val="00926616"/>
    <w:rsid w:val="009B2163"/>
    <w:rsid w:val="009E6E81"/>
    <w:rsid w:val="00A169EB"/>
    <w:rsid w:val="00A63498"/>
    <w:rsid w:val="00AB0867"/>
    <w:rsid w:val="00AD052E"/>
    <w:rsid w:val="00AE2204"/>
    <w:rsid w:val="00B22200"/>
    <w:rsid w:val="00B64DEC"/>
    <w:rsid w:val="00BA15A8"/>
    <w:rsid w:val="00BA4E69"/>
    <w:rsid w:val="00BA67EF"/>
    <w:rsid w:val="00BA711C"/>
    <w:rsid w:val="00BC73B7"/>
    <w:rsid w:val="00BF59B1"/>
    <w:rsid w:val="00C24388"/>
    <w:rsid w:val="00C3011D"/>
    <w:rsid w:val="00C7542F"/>
    <w:rsid w:val="00C77C46"/>
    <w:rsid w:val="00CE49AA"/>
    <w:rsid w:val="00D016D7"/>
    <w:rsid w:val="00D24855"/>
    <w:rsid w:val="00D24D91"/>
    <w:rsid w:val="00D376C7"/>
    <w:rsid w:val="00D827C7"/>
    <w:rsid w:val="00D85214"/>
    <w:rsid w:val="00DA3F8F"/>
    <w:rsid w:val="00DB1D72"/>
    <w:rsid w:val="00DD5414"/>
    <w:rsid w:val="00DE009F"/>
    <w:rsid w:val="00DF10B4"/>
    <w:rsid w:val="00DF4A49"/>
    <w:rsid w:val="00E1488C"/>
    <w:rsid w:val="00E3635B"/>
    <w:rsid w:val="00E4200C"/>
    <w:rsid w:val="00E42669"/>
    <w:rsid w:val="00E43DD1"/>
    <w:rsid w:val="00E71922"/>
    <w:rsid w:val="00EA396F"/>
    <w:rsid w:val="00EA3F92"/>
    <w:rsid w:val="00EB6FEA"/>
    <w:rsid w:val="00ED3440"/>
    <w:rsid w:val="00F473FC"/>
    <w:rsid w:val="00F57B6E"/>
    <w:rsid w:val="00F644F6"/>
    <w:rsid w:val="00FA2C63"/>
    <w:rsid w:val="00FB42BC"/>
    <w:rsid w:val="00FC1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B8F"/>
    <w:pPr>
      <w:spacing w:line="240" w:lineRule="auto"/>
    </w:pPr>
    <w:rPr>
      <w:rFonts w:ascii="Times New Roman" w:eastAsia="Times New Roman" w:hAnsi="Times New Roman" w:cs="Times New Roman"/>
      <w:sz w:val="24"/>
      <w:szCs w:val="24"/>
      <w:lang w:val="de-AT"/>
    </w:rPr>
  </w:style>
  <w:style w:type="paragraph" w:styleId="berschrift1">
    <w:name w:val="heading 1"/>
    <w:basedOn w:val="Standard"/>
    <w:next w:val="Standard"/>
    <w:uiPriority w:val="9"/>
    <w:qFormat/>
    <w:pPr>
      <w:keepNext/>
      <w:keepLines/>
      <w:spacing w:before="400" w:after="120" w:line="276" w:lineRule="auto"/>
      <w:outlineLvl w:val="0"/>
    </w:pPr>
    <w:rPr>
      <w:rFonts w:ascii="Arial" w:eastAsia="Arial" w:hAnsi="Arial" w:cs="Arial"/>
      <w:sz w:val="40"/>
      <w:szCs w:val="40"/>
      <w:lang w:val="fr"/>
    </w:rPr>
  </w:style>
  <w:style w:type="paragraph" w:styleId="berschrift2">
    <w:name w:val="heading 2"/>
    <w:basedOn w:val="Standard"/>
    <w:next w:val="Standard"/>
    <w:uiPriority w:val="9"/>
    <w:semiHidden/>
    <w:unhideWhenUsed/>
    <w:qFormat/>
    <w:pPr>
      <w:keepNext/>
      <w:keepLines/>
      <w:spacing w:before="360" w:after="120" w:line="276" w:lineRule="auto"/>
      <w:outlineLvl w:val="1"/>
    </w:pPr>
    <w:rPr>
      <w:rFonts w:ascii="Arial" w:eastAsia="Arial" w:hAnsi="Arial" w:cs="Arial"/>
      <w:sz w:val="32"/>
      <w:szCs w:val="32"/>
      <w:lang w:val="fr"/>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line="276" w:lineRule="auto"/>
    </w:pPr>
    <w:rPr>
      <w:rFonts w:ascii="Arial" w:eastAsia="Arial" w:hAnsi="Arial" w:cs="Arial"/>
      <w:sz w:val="52"/>
      <w:szCs w:val="52"/>
      <w:lang w:val="fr"/>
    </w:rPr>
  </w:style>
  <w:style w:type="paragraph" w:styleId="Untertitel">
    <w:name w:val="Subtitle"/>
    <w:basedOn w:val="Standard"/>
    <w:next w:val="Standard"/>
    <w:uiPriority w:val="11"/>
    <w:qFormat/>
    <w:pPr>
      <w:keepNext/>
      <w:keepLines/>
      <w:spacing w:after="320" w:line="276" w:lineRule="auto"/>
    </w:pPr>
    <w:rPr>
      <w:rFonts w:ascii="Arial" w:eastAsia="Arial" w:hAnsi="Arial" w:cs="Arial"/>
      <w:color w:val="666666"/>
      <w:sz w:val="30"/>
      <w:szCs w:val="30"/>
      <w:lang w:val="fr"/>
    </w:rPr>
  </w:style>
  <w:style w:type="paragraph" w:styleId="Kopfzeile">
    <w:name w:val="header"/>
    <w:basedOn w:val="Standard"/>
    <w:link w:val="KopfzeileZchn"/>
    <w:uiPriority w:val="99"/>
    <w:unhideWhenUsed/>
    <w:rsid w:val="00052394"/>
    <w:pPr>
      <w:tabs>
        <w:tab w:val="center" w:pos="4536"/>
        <w:tab w:val="right" w:pos="9072"/>
      </w:tabs>
    </w:pPr>
    <w:rPr>
      <w:rFonts w:ascii="Arial" w:eastAsia="Arial" w:hAnsi="Arial" w:cs="Arial"/>
      <w:sz w:val="22"/>
      <w:szCs w:val="22"/>
      <w:lang w:val="fr"/>
    </w:r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pPr>
    <w:rPr>
      <w:rFonts w:ascii="Arial" w:eastAsia="Arial" w:hAnsi="Arial" w:cs="Arial"/>
      <w:sz w:val="22"/>
      <w:szCs w:val="22"/>
      <w:lang w:val="fr"/>
    </w:rPr>
  </w:style>
  <w:style w:type="character" w:customStyle="1" w:styleId="FuzeileZchn">
    <w:name w:val="Fußzeile Zchn"/>
    <w:basedOn w:val="Absatz-Standardschriftart"/>
    <w:link w:val="Fuzeile"/>
    <w:uiPriority w:val="99"/>
    <w:rsid w:val="00052394"/>
  </w:style>
  <w:style w:type="paragraph" w:styleId="StandardWeb">
    <w:name w:val="Normal (Web)"/>
    <w:basedOn w:val="Standard"/>
    <w:uiPriority w:val="99"/>
    <w:unhideWhenUsed/>
    <w:rsid w:val="00012683"/>
    <w:pPr>
      <w:spacing w:before="100" w:beforeAutospacing="1" w:after="100" w:afterAutospacing="1"/>
    </w:pPr>
  </w:style>
  <w:style w:type="character" w:customStyle="1" w:styleId="apple-converted-space">
    <w:name w:val="apple-converted-space"/>
    <w:basedOn w:val="Absatz-Standardschriftart"/>
    <w:rsid w:val="00625F60"/>
  </w:style>
  <w:style w:type="character" w:styleId="Hervorhebung">
    <w:name w:val="Emphasis"/>
    <w:basedOn w:val="Absatz-Standardschriftart"/>
    <w:uiPriority w:val="20"/>
    <w:qFormat/>
    <w:rsid w:val="00625F60"/>
    <w:rPr>
      <w:i/>
      <w:iCs/>
    </w:rPr>
  </w:style>
  <w:style w:type="character" w:styleId="Fett">
    <w:name w:val="Strong"/>
    <w:basedOn w:val="Absatz-Standardschriftart"/>
    <w:uiPriority w:val="22"/>
    <w:qFormat/>
    <w:rsid w:val="00625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8962">
      <w:bodyDiv w:val="1"/>
      <w:marLeft w:val="0"/>
      <w:marRight w:val="0"/>
      <w:marTop w:val="0"/>
      <w:marBottom w:val="0"/>
      <w:divBdr>
        <w:top w:val="none" w:sz="0" w:space="0" w:color="auto"/>
        <w:left w:val="none" w:sz="0" w:space="0" w:color="auto"/>
        <w:bottom w:val="none" w:sz="0" w:space="0" w:color="auto"/>
        <w:right w:val="none" w:sz="0" w:space="0" w:color="auto"/>
      </w:divBdr>
    </w:div>
    <w:div w:id="327249984">
      <w:bodyDiv w:val="1"/>
      <w:marLeft w:val="0"/>
      <w:marRight w:val="0"/>
      <w:marTop w:val="0"/>
      <w:marBottom w:val="0"/>
      <w:divBdr>
        <w:top w:val="none" w:sz="0" w:space="0" w:color="auto"/>
        <w:left w:val="none" w:sz="0" w:space="0" w:color="auto"/>
        <w:bottom w:val="none" w:sz="0" w:space="0" w:color="auto"/>
        <w:right w:val="none" w:sz="0" w:space="0" w:color="auto"/>
      </w:divBdr>
    </w:div>
    <w:div w:id="455106932">
      <w:bodyDiv w:val="1"/>
      <w:marLeft w:val="0"/>
      <w:marRight w:val="0"/>
      <w:marTop w:val="0"/>
      <w:marBottom w:val="0"/>
      <w:divBdr>
        <w:top w:val="none" w:sz="0" w:space="0" w:color="auto"/>
        <w:left w:val="none" w:sz="0" w:space="0" w:color="auto"/>
        <w:bottom w:val="none" w:sz="0" w:space="0" w:color="auto"/>
        <w:right w:val="none" w:sz="0" w:space="0" w:color="auto"/>
      </w:divBdr>
    </w:div>
    <w:div w:id="812334150">
      <w:bodyDiv w:val="1"/>
      <w:marLeft w:val="0"/>
      <w:marRight w:val="0"/>
      <w:marTop w:val="0"/>
      <w:marBottom w:val="0"/>
      <w:divBdr>
        <w:top w:val="none" w:sz="0" w:space="0" w:color="auto"/>
        <w:left w:val="none" w:sz="0" w:space="0" w:color="auto"/>
        <w:bottom w:val="none" w:sz="0" w:space="0" w:color="auto"/>
        <w:right w:val="none" w:sz="0" w:space="0" w:color="auto"/>
      </w:divBdr>
    </w:div>
    <w:div w:id="857886138">
      <w:bodyDiv w:val="1"/>
      <w:marLeft w:val="0"/>
      <w:marRight w:val="0"/>
      <w:marTop w:val="0"/>
      <w:marBottom w:val="0"/>
      <w:divBdr>
        <w:top w:val="none" w:sz="0" w:space="0" w:color="auto"/>
        <w:left w:val="none" w:sz="0" w:space="0" w:color="auto"/>
        <w:bottom w:val="none" w:sz="0" w:space="0" w:color="auto"/>
        <w:right w:val="none" w:sz="0" w:space="0" w:color="auto"/>
      </w:divBdr>
    </w:div>
    <w:div w:id="873346788">
      <w:bodyDiv w:val="1"/>
      <w:marLeft w:val="0"/>
      <w:marRight w:val="0"/>
      <w:marTop w:val="0"/>
      <w:marBottom w:val="0"/>
      <w:divBdr>
        <w:top w:val="none" w:sz="0" w:space="0" w:color="auto"/>
        <w:left w:val="none" w:sz="0" w:space="0" w:color="auto"/>
        <w:bottom w:val="none" w:sz="0" w:space="0" w:color="auto"/>
        <w:right w:val="none" w:sz="0" w:space="0" w:color="auto"/>
      </w:divBdr>
    </w:div>
    <w:div w:id="925921406">
      <w:bodyDiv w:val="1"/>
      <w:marLeft w:val="0"/>
      <w:marRight w:val="0"/>
      <w:marTop w:val="0"/>
      <w:marBottom w:val="0"/>
      <w:divBdr>
        <w:top w:val="none" w:sz="0" w:space="0" w:color="auto"/>
        <w:left w:val="none" w:sz="0" w:space="0" w:color="auto"/>
        <w:bottom w:val="none" w:sz="0" w:space="0" w:color="auto"/>
        <w:right w:val="none" w:sz="0" w:space="0" w:color="auto"/>
      </w:divBdr>
    </w:div>
    <w:div w:id="989987624">
      <w:bodyDiv w:val="1"/>
      <w:marLeft w:val="0"/>
      <w:marRight w:val="0"/>
      <w:marTop w:val="0"/>
      <w:marBottom w:val="0"/>
      <w:divBdr>
        <w:top w:val="none" w:sz="0" w:space="0" w:color="auto"/>
        <w:left w:val="none" w:sz="0" w:space="0" w:color="auto"/>
        <w:bottom w:val="none" w:sz="0" w:space="0" w:color="auto"/>
        <w:right w:val="none" w:sz="0" w:space="0" w:color="auto"/>
      </w:divBdr>
    </w:div>
    <w:div w:id="1148011407">
      <w:bodyDiv w:val="1"/>
      <w:marLeft w:val="0"/>
      <w:marRight w:val="0"/>
      <w:marTop w:val="0"/>
      <w:marBottom w:val="0"/>
      <w:divBdr>
        <w:top w:val="none" w:sz="0" w:space="0" w:color="auto"/>
        <w:left w:val="none" w:sz="0" w:space="0" w:color="auto"/>
        <w:bottom w:val="none" w:sz="0" w:space="0" w:color="auto"/>
        <w:right w:val="none" w:sz="0" w:space="0" w:color="auto"/>
      </w:divBdr>
    </w:div>
    <w:div w:id="1154294293">
      <w:bodyDiv w:val="1"/>
      <w:marLeft w:val="0"/>
      <w:marRight w:val="0"/>
      <w:marTop w:val="0"/>
      <w:marBottom w:val="0"/>
      <w:divBdr>
        <w:top w:val="none" w:sz="0" w:space="0" w:color="auto"/>
        <w:left w:val="none" w:sz="0" w:space="0" w:color="auto"/>
        <w:bottom w:val="none" w:sz="0" w:space="0" w:color="auto"/>
        <w:right w:val="none" w:sz="0" w:space="0" w:color="auto"/>
      </w:divBdr>
    </w:div>
    <w:div w:id="1168716446">
      <w:bodyDiv w:val="1"/>
      <w:marLeft w:val="0"/>
      <w:marRight w:val="0"/>
      <w:marTop w:val="0"/>
      <w:marBottom w:val="0"/>
      <w:divBdr>
        <w:top w:val="none" w:sz="0" w:space="0" w:color="auto"/>
        <w:left w:val="none" w:sz="0" w:space="0" w:color="auto"/>
        <w:bottom w:val="none" w:sz="0" w:space="0" w:color="auto"/>
        <w:right w:val="none" w:sz="0" w:space="0" w:color="auto"/>
      </w:divBdr>
    </w:div>
    <w:div w:id="1368677528">
      <w:bodyDiv w:val="1"/>
      <w:marLeft w:val="0"/>
      <w:marRight w:val="0"/>
      <w:marTop w:val="0"/>
      <w:marBottom w:val="0"/>
      <w:divBdr>
        <w:top w:val="none" w:sz="0" w:space="0" w:color="auto"/>
        <w:left w:val="none" w:sz="0" w:space="0" w:color="auto"/>
        <w:bottom w:val="none" w:sz="0" w:space="0" w:color="auto"/>
        <w:right w:val="none" w:sz="0" w:space="0" w:color="auto"/>
      </w:divBdr>
    </w:div>
    <w:div w:id="1807699142">
      <w:bodyDiv w:val="1"/>
      <w:marLeft w:val="0"/>
      <w:marRight w:val="0"/>
      <w:marTop w:val="0"/>
      <w:marBottom w:val="0"/>
      <w:divBdr>
        <w:top w:val="none" w:sz="0" w:space="0" w:color="auto"/>
        <w:left w:val="none" w:sz="0" w:space="0" w:color="auto"/>
        <w:bottom w:val="none" w:sz="0" w:space="0" w:color="auto"/>
        <w:right w:val="none" w:sz="0" w:space="0" w:color="auto"/>
      </w:divBdr>
    </w:div>
    <w:div w:id="209939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4825</Characters>
  <Application>Microsoft Office Word</Application>
  <DocSecurity>0</DocSecurity>
  <Lines>81</Lines>
  <Paragraphs>31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30</cp:revision>
  <dcterms:created xsi:type="dcterms:W3CDTF">2025-02-18T14:41:00Z</dcterms:created>
  <dcterms:modified xsi:type="dcterms:W3CDTF">2025-08-06T07:21:00Z</dcterms:modified>
  <cp:category/>
</cp:coreProperties>
</file>