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449C" w14:textId="4157A197" w:rsidR="00B67906" w:rsidRDefault="008816EF">
      <w:pPr>
        <w:rPr>
          <w:rFonts w:ascii="Calibri" w:hAnsi="Calibri"/>
          <w:b/>
          <w:bCs/>
        </w:rPr>
      </w:pPr>
      <w:r>
        <w:rPr>
          <w:rFonts w:ascii="Calibri" w:hAnsi="Calibri"/>
          <w:b/>
          <w:bCs/>
        </w:rPr>
        <w:t>Medieninformation</w:t>
      </w:r>
    </w:p>
    <w:p w14:paraId="23E34998" w14:textId="77777777" w:rsidR="008816EF" w:rsidRDefault="008816EF">
      <w:pPr>
        <w:rPr>
          <w:rFonts w:ascii="Calibri" w:hAnsi="Calibri"/>
          <w:b/>
          <w:bCs/>
        </w:rPr>
      </w:pPr>
    </w:p>
    <w:p w14:paraId="1DB8CB26" w14:textId="5DC7FE46" w:rsidR="00B67906" w:rsidRDefault="00000000">
      <w:pPr>
        <w:rPr>
          <w:rFonts w:ascii="Calibri" w:eastAsia="Calibri" w:hAnsi="Calibri" w:cs="Calibri"/>
          <w:b/>
          <w:bCs/>
        </w:rPr>
      </w:pPr>
      <w:proofErr w:type="spellStart"/>
      <w:r>
        <w:rPr>
          <w:rFonts w:ascii="Calibri" w:hAnsi="Calibri"/>
          <w:b/>
          <w:bCs/>
        </w:rPr>
        <w:t>Klarsicht.online</w:t>
      </w:r>
      <w:proofErr w:type="spellEnd"/>
      <w:r>
        <w:rPr>
          <w:rFonts w:ascii="Calibri" w:hAnsi="Calibri"/>
          <w:b/>
          <w:bCs/>
        </w:rPr>
        <w:t xml:space="preserve"> und OPTICON machen gemeinsame Challenge auf der </w:t>
      </w:r>
      <w:proofErr w:type="spellStart"/>
      <w:r>
        <w:rPr>
          <w:rFonts w:ascii="Calibri" w:hAnsi="Calibri"/>
          <w:b/>
          <w:bCs/>
        </w:rPr>
        <w:t>inno</w:t>
      </w:r>
      <w:proofErr w:type="spellEnd"/>
      <w:r>
        <w:rPr>
          <w:rFonts w:ascii="Calibri" w:hAnsi="Calibri"/>
          <w:b/>
          <w:bCs/>
        </w:rPr>
        <w:t xml:space="preserve"> </w:t>
      </w:r>
      <w:proofErr w:type="spellStart"/>
      <w:r>
        <w:rPr>
          <w:rFonts w:ascii="Calibri" w:hAnsi="Calibri"/>
          <w:b/>
          <w:bCs/>
        </w:rPr>
        <w:t>up</w:t>
      </w:r>
      <w:proofErr w:type="spellEnd"/>
      <w:r>
        <w:rPr>
          <w:rFonts w:ascii="Calibri" w:hAnsi="Calibri"/>
          <w:b/>
          <w:bCs/>
        </w:rPr>
        <w:t xml:space="preserve"> </w:t>
      </w:r>
    </w:p>
    <w:p w14:paraId="5556264D" w14:textId="77777777" w:rsidR="00B67906" w:rsidRDefault="00B67906">
      <w:pPr>
        <w:rPr>
          <w:rFonts w:ascii="Calibri" w:eastAsia="Calibri" w:hAnsi="Calibri" w:cs="Calibri"/>
        </w:rPr>
      </w:pPr>
    </w:p>
    <w:p w14:paraId="65084C56" w14:textId="77777777" w:rsidR="00B67906" w:rsidRDefault="00B67906">
      <w:pPr>
        <w:rPr>
          <w:rFonts w:ascii="Calibri" w:eastAsia="Calibri" w:hAnsi="Calibri" w:cs="Calibri"/>
        </w:rPr>
      </w:pPr>
    </w:p>
    <w:p w14:paraId="0A655C75" w14:textId="30AB4EC8" w:rsidR="00B67906" w:rsidRDefault="00000000">
      <w:pPr>
        <w:jc w:val="both"/>
        <w:rPr>
          <w:rStyle w:val="Ohne"/>
          <w:rFonts w:ascii="Calibri" w:eastAsia="Calibri" w:hAnsi="Calibri" w:cs="Calibri"/>
          <w:b/>
          <w:bCs/>
          <w:sz w:val="22"/>
          <w:szCs w:val="22"/>
        </w:rPr>
      </w:pPr>
      <w:proofErr w:type="spellStart"/>
      <w:r>
        <w:rPr>
          <w:rFonts w:ascii="Calibri" w:hAnsi="Calibri"/>
          <w:b/>
          <w:bCs/>
          <w:sz w:val="22"/>
          <w:szCs w:val="22"/>
        </w:rPr>
        <w:t>Klarsicht.online</w:t>
      </w:r>
      <w:proofErr w:type="spellEnd"/>
      <w:r>
        <w:rPr>
          <w:rFonts w:ascii="Calibri" w:hAnsi="Calibri"/>
          <w:b/>
          <w:bCs/>
          <w:sz w:val="22"/>
          <w:szCs w:val="22"/>
        </w:rPr>
        <w:t xml:space="preserve">, die Multi-Optiker-Plattform, ist gemeinsam mit OPTICON, der größten Optikergemeinschaft Österreichs, Buddy Unternehmen der </w:t>
      </w:r>
      <w:proofErr w:type="spellStart"/>
      <w:r>
        <w:rPr>
          <w:rFonts w:ascii="Calibri" w:hAnsi="Calibri"/>
          <w:b/>
          <w:bCs/>
          <w:sz w:val="22"/>
          <w:szCs w:val="22"/>
        </w:rPr>
        <w:t>inno</w:t>
      </w:r>
      <w:proofErr w:type="spellEnd"/>
      <w:r>
        <w:rPr>
          <w:rFonts w:ascii="Calibri" w:hAnsi="Calibri"/>
          <w:b/>
          <w:bCs/>
          <w:sz w:val="22"/>
          <w:szCs w:val="22"/>
        </w:rPr>
        <w:t xml:space="preserve"> </w:t>
      </w:r>
      <w:proofErr w:type="spellStart"/>
      <w:r>
        <w:rPr>
          <w:rFonts w:ascii="Calibri" w:hAnsi="Calibri"/>
          <w:b/>
          <w:bCs/>
          <w:sz w:val="22"/>
          <w:szCs w:val="22"/>
        </w:rPr>
        <w:t>up</w:t>
      </w:r>
      <w:proofErr w:type="spellEnd"/>
      <w:r>
        <w:rPr>
          <w:rFonts w:ascii="Calibri" w:hAnsi="Calibri"/>
          <w:b/>
          <w:bCs/>
          <w:sz w:val="22"/>
          <w:szCs w:val="22"/>
        </w:rPr>
        <w:t xml:space="preserve">. In einer </w:t>
      </w:r>
      <w:hyperlink r:id="rId7" w:history="1">
        <w:r>
          <w:rPr>
            <w:rStyle w:val="Hyperlink0"/>
          </w:rPr>
          <w:t>Challenge</w:t>
        </w:r>
      </w:hyperlink>
      <w:r>
        <w:rPr>
          <w:rStyle w:val="Ohne"/>
          <w:rFonts w:ascii="Calibri" w:hAnsi="Calibri"/>
          <w:b/>
          <w:bCs/>
          <w:sz w:val="22"/>
          <w:szCs w:val="22"/>
        </w:rPr>
        <w:t xml:space="preserve"> suchen sie nach innovativen Startups mit Technologien/Services/Lösungen, um das Vorort-Einkauferlebnis im stationären Handel zu digitalisieren und dadurch zu verbessern. Bis 31. Juli läuft noch die Einreichfrist. </w:t>
      </w:r>
    </w:p>
    <w:p w14:paraId="6D98A67B" w14:textId="77777777" w:rsidR="00B67906" w:rsidRDefault="00B67906">
      <w:pPr>
        <w:jc w:val="both"/>
        <w:rPr>
          <w:rStyle w:val="Ohne"/>
          <w:rFonts w:ascii="Calibri" w:eastAsia="Calibri" w:hAnsi="Calibri" w:cs="Calibri"/>
          <w:sz w:val="22"/>
          <w:szCs w:val="22"/>
        </w:rPr>
      </w:pPr>
    </w:p>
    <w:p w14:paraId="14379C72" w14:textId="3B053538" w:rsidR="00B67906" w:rsidRDefault="00000000">
      <w:pPr>
        <w:jc w:val="both"/>
        <w:rPr>
          <w:rStyle w:val="Ohne"/>
          <w:rFonts w:ascii="Calibri" w:eastAsia="Calibri" w:hAnsi="Calibri" w:cs="Calibri"/>
          <w:sz w:val="22"/>
          <w:szCs w:val="22"/>
        </w:rPr>
      </w:pPr>
      <w:r>
        <w:rPr>
          <w:rStyle w:val="Ohne"/>
          <w:rFonts w:ascii="Calibri" w:hAnsi="Calibri"/>
          <w:sz w:val="22"/>
          <w:szCs w:val="22"/>
        </w:rPr>
        <w:t xml:space="preserve">Wien, </w:t>
      </w:r>
      <w:r w:rsidR="00730EDC">
        <w:rPr>
          <w:rStyle w:val="Ohne"/>
          <w:rFonts w:ascii="Calibri" w:hAnsi="Calibri"/>
          <w:sz w:val="22"/>
          <w:szCs w:val="22"/>
        </w:rPr>
        <w:t>11</w:t>
      </w:r>
      <w:r>
        <w:rPr>
          <w:rStyle w:val="Ohne"/>
          <w:rFonts w:ascii="Calibri" w:hAnsi="Calibri"/>
          <w:sz w:val="22"/>
          <w:szCs w:val="22"/>
        </w:rPr>
        <w:t xml:space="preserve">. Juli 2022. </w:t>
      </w:r>
      <w:proofErr w:type="spellStart"/>
      <w:r>
        <w:rPr>
          <w:rStyle w:val="Ohne"/>
          <w:rFonts w:ascii="Calibri" w:hAnsi="Calibri"/>
          <w:sz w:val="22"/>
          <w:szCs w:val="22"/>
        </w:rPr>
        <w:t>inno</w:t>
      </w:r>
      <w:proofErr w:type="spellEnd"/>
      <w:r>
        <w:rPr>
          <w:rStyle w:val="Ohne"/>
          <w:rFonts w:ascii="Calibri" w:hAnsi="Calibri"/>
          <w:sz w:val="22"/>
          <w:szCs w:val="22"/>
        </w:rPr>
        <w:t xml:space="preserve"> </w:t>
      </w:r>
      <w:proofErr w:type="spellStart"/>
      <w:r>
        <w:rPr>
          <w:rStyle w:val="Ohne"/>
          <w:rFonts w:ascii="Calibri" w:hAnsi="Calibri"/>
          <w:sz w:val="22"/>
          <w:szCs w:val="22"/>
        </w:rPr>
        <w:t>up</w:t>
      </w:r>
      <w:proofErr w:type="spellEnd"/>
      <w:r>
        <w:rPr>
          <w:rStyle w:val="Ohne"/>
          <w:rFonts w:ascii="Calibri" w:hAnsi="Calibri"/>
          <w:sz w:val="22"/>
          <w:szCs w:val="22"/>
        </w:rPr>
        <w:t xml:space="preserve"> ist die Startup </w:t>
      </w:r>
      <w:proofErr w:type="spellStart"/>
      <w:r>
        <w:rPr>
          <w:rStyle w:val="Ohne"/>
          <w:rFonts w:ascii="Calibri" w:hAnsi="Calibri"/>
          <w:sz w:val="22"/>
          <w:szCs w:val="22"/>
        </w:rPr>
        <w:t>Collaboration</w:t>
      </w:r>
      <w:proofErr w:type="spellEnd"/>
      <w:r>
        <w:rPr>
          <w:rStyle w:val="Ohne"/>
          <w:rFonts w:ascii="Calibri" w:hAnsi="Calibri"/>
          <w:sz w:val="22"/>
          <w:szCs w:val="22"/>
        </w:rPr>
        <w:t xml:space="preserve"> Challenge der WKO, FFG und von Microsoft. Gesucht werden innovative Startups, um gemeinsam relevante Innovationsvorhaben zu lösen. Bis 31. Juli 2022 haben die Bewerberinnen und Bewerber Zeit ihre Challenges einzureichen. Im August und September werden die Einreichungen analysiert und 3 bis 5 Gewinner je Challenge ausgewählt. Diese lernen ihr Buddy Unternehmen kennen, bekommen Support durch Coaches und bereiten sich auf ihren großen Pitch Day vor. Im Oktober gibt es einen Sieger je Challenge. </w:t>
      </w:r>
    </w:p>
    <w:p w14:paraId="34797A49" w14:textId="77777777" w:rsidR="00B67906" w:rsidRDefault="00B67906">
      <w:pPr>
        <w:jc w:val="both"/>
        <w:rPr>
          <w:rStyle w:val="Ohne"/>
          <w:rFonts w:ascii="Calibri" w:eastAsia="Calibri" w:hAnsi="Calibri" w:cs="Calibri"/>
          <w:sz w:val="22"/>
          <w:szCs w:val="22"/>
        </w:rPr>
      </w:pPr>
    </w:p>
    <w:p w14:paraId="33551731" w14:textId="77777777" w:rsidR="00B67906" w:rsidRDefault="00000000">
      <w:pPr>
        <w:jc w:val="both"/>
        <w:rPr>
          <w:rStyle w:val="Ohne"/>
          <w:rFonts w:ascii="Calibri" w:eastAsia="Calibri" w:hAnsi="Calibri" w:cs="Calibri"/>
          <w:b/>
          <w:bCs/>
          <w:sz w:val="22"/>
          <w:szCs w:val="22"/>
        </w:rPr>
      </w:pPr>
      <w:r>
        <w:rPr>
          <w:rStyle w:val="Ohne"/>
          <w:rFonts w:ascii="Calibri" w:hAnsi="Calibri"/>
          <w:b/>
          <w:bCs/>
          <w:sz w:val="22"/>
          <w:szCs w:val="22"/>
        </w:rPr>
        <w:t>Die Challenge</w:t>
      </w:r>
    </w:p>
    <w:p w14:paraId="62677004" w14:textId="05802F66" w:rsidR="00B67906" w:rsidRDefault="00000000">
      <w:pPr>
        <w:jc w:val="both"/>
        <w:rPr>
          <w:rStyle w:val="Ohne"/>
          <w:rFonts w:ascii="Calibri" w:eastAsia="Calibri" w:hAnsi="Calibri" w:cs="Calibri"/>
          <w:b/>
          <w:bCs/>
          <w:sz w:val="22"/>
          <w:szCs w:val="22"/>
        </w:rPr>
      </w:pPr>
      <w:proofErr w:type="spellStart"/>
      <w:r>
        <w:rPr>
          <w:rStyle w:val="Ohne"/>
          <w:rFonts w:ascii="Calibri" w:hAnsi="Calibri"/>
          <w:sz w:val="22"/>
          <w:szCs w:val="22"/>
        </w:rPr>
        <w:t>Klarsicht.online</w:t>
      </w:r>
      <w:proofErr w:type="spellEnd"/>
      <w:r>
        <w:rPr>
          <w:rStyle w:val="Ohne"/>
          <w:rFonts w:ascii="Calibri" w:hAnsi="Calibri"/>
          <w:sz w:val="22"/>
          <w:szCs w:val="22"/>
        </w:rPr>
        <w:t xml:space="preserve"> bestreitet gemeinsam mit OPTICON eine von fünf Challenges und ist somit Buddy Unternehmen. OPTICON und </w:t>
      </w:r>
      <w:proofErr w:type="spellStart"/>
      <w:r>
        <w:rPr>
          <w:rStyle w:val="Ohne"/>
          <w:rFonts w:ascii="Calibri" w:hAnsi="Calibri"/>
          <w:sz w:val="22"/>
          <w:szCs w:val="22"/>
        </w:rPr>
        <w:t>Klarsicht.online</w:t>
      </w:r>
      <w:proofErr w:type="spellEnd"/>
      <w:r>
        <w:rPr>
          <w:rStyle w:val="Ohne"/>
          <w:rFonts w:ascii="Calibri" w:hAnsi="Calibri"/>
          <w:sz w:val="22"/>
          <w:szCs w:val="22"/>
        </w:rPr>
        <w:t xml:space="preserve"> sind auf der Suche nach innovativen Startups mit Technologien/Services/Lösungen (bzw. Teilen der Lösungen), um das Vorort-Einkauferlebnis im stationären Handel zu digitalisieren und dadurch zu verbessern. Dabei ist es gewollt, dass Technologien im Geschäft das Kauferlebnis verbessern oder sogar einen Teil der Arbeit von Verkäufern oder Optikern abnehmen. Ziel ist es eine oder mehrere Technologien oder Services zu entwickeln oder zu kombinieren, die eine verbesserte Kauferfahrung vor Ort anbieten oder sogar gewisse Arbeiten beim Kauf bzw. im Verkaufsprozess abnehmen. In diesem Zusammenhang sind vor allem die NFC Technologie, </w:t>
      </w:r>
      <w:proofErr w:type="gramStart"/>
      <w:r>
        <w:rPr>
          <w:rStyle w:val="Ohne"/>
          <w:rFonts w:ascii="Calibri" w:hAnsi="Calibri"/>
          <w:sz w:val="22"/>
          <w:szCs w:val="22"/>
        </w:rPr>
        <w:t>Vorort</w:t>
      </w:r>
      <w:proofErr w:type="gramEnd"/>
      <w:r>
        <w:rPr>
          <w:rStyle w:val="Ohne"/>
          <w:rFonts w:ascii="Calibri" w:hAnsi="Calibri"/>
          <w:sz w:val="22"/>
          <w:szCs w:val="22"/>
        </w:rPr>
        <w:t xml:space="preserve"> Hardware, 3D Scan, Lidar und Anbindungen an E-Commerce oder Datenbanken und mobile Applikationen interessant. Nachhaltige Lösungen sind dabei sehr willkommen. Den Gewinnerinnen und Gewinnern winkt ein Preisgeld in der Höhe von 5.000 Euro, </w:t>
      </w:r>
      <w:proofErr w:type="spellStart"/>
      <w:r>
        <w:rPr>
          <w:rStyle w:val="Ohne"/>
          <w:rFonts w:ascii="Calibri" w:hAnsi="Calibri"/>
          <w:sz w:val="22"/>
          <w:szCs w:val="22"/>
        </w:rPr>
        <w:t>PoS</w:t>
      </w:r>
      <w:proofErr w:type="spellEnd"/>
      <w:r>
        <w:rPr>
          <w:rStyle w:val="Ohne"/>
          <w:rFonts w:ascii="Calibri" w:hAnsi="Calibri"/>
          <w:sz w:val="22"/>
          <w:szCs w:val="22"/>
        </w:rPr>
        <w:t xml:space="preserve"> mit einer Testgruppe von bis zu 20 Optikerbetrieben, Zugang zu allen Mitgliedern und Partnern von OPTICON und </w:t>
      </w:r>
      <w:proofErr w:type="spellStart"/>
      <w:r>
        <w:rPr>
          <w:rStyle w:val="Ohne"/>
          <w:rFonts w:ascii="Calibri" w:hAnsi="Calibri"/>
          <w:sz w:val="22"/>
          <w:szCs w:val="22"/>
        </w:rPr>
        <w:t>Klarsicht.online</w:t>
      </w:r>
      <w:proofErr w:type="spellEnd"/>
      <w:r>
        <w:rPr>
          <w:rStyle w:val="Ohne"/>
          <w:rFonts w:ascii="Calibri" w:hAnsi="Calibri"/>
          <w:sz w:val="22"/>
          <w:szCs w:val="22"/>
        </w:rPr>
        <w:t xml:space="preserve">, eine mögliche Umsetzung und gemeinsame PR- und Kommunikationsarbeit.  </w:t>
      </w:r>
    </w:p>
    <w:p w14:paraId="354132A7" w14:textId="77777777" w:rsidR="00B67906" w:rsidRDefault="00B67906">
      <w:pPr>
        <w:rPr>
          <w:rStyle w:val="Ohne"/>
          <w:rFonts w:ascii="Calibri" w:eastAsia="Calibri" w:hAnsi="Calibri" w:cs="Calibri"/>
          <w:sz w:val="22"/>
          <w:szCs w:val="22"/>
        </w:rPr>
      </w:pPr>
    </w:p>
    <w:p w14:paraId="21410B69" w14:textId="77777777" w:rsidR="00B67906" w:rsidRDefault="00000000">
      <w:pPr>
        <w:jc w:val="both"/>
        <w:rPr>
          <w:rStyle w:val="Ohne"/>
          <w:rFonts w:ascii="Calibri" w:eastAsia="Calibri" w:hAnsi="Calibri" w:cs="Calibri"/>
          <w:b/>
          <w:bCs/>
          <w:sz w:val="22"/>
          <w:szCs w:val="22"/>
        </w:rPr>
      </w:pPr>
      <w:proofErr w:type="spellStart"/>
      <w:r>
        <w:rPr>
          <w:rStyle w:val="Ohne"/>
          <w:rFonts w:ascii="Calibri" w:hAnsi="Calibri"/>
          <w:b/>
          <w:bCs/>
          <w:sz w:val="22"/>
          <w:szCs w:val="22"/>
        </w:rPr>
        <w:t>Klarsicht.online</w:t>
      </w:r>
      <w:proofErr w:type="spellEnd"/>
    </w:p>
    <w:p w14:paraId="575F6D58" w14:textId="395F8777" w:rsidR="00B67906" w:rsidRDefault="00000000">
      <w:pPr>
        <w:jc w:val="both"/>
        <w:rPr>
          <w:rStyle w:val="Ohne"/>
          <w:rFonts w:ascii="Calibri" w:eastAsia="Calibri" w:hAnsi="Calibri" w:cs="Calibri"/>
          <w:sz w:val="22"/>
          <w:szCs w:val="22"/>
        </w:rPr>
      </w:pPr>
      <w:r>
        <w:rPr>
          <w:rStyle w:val="Ohne"/>
          <w:rFonts w:ascii="Calibri" w:hAnsi="Calibri"/>
          <w:sz w:val="22"/>
          <w:szCs w:val="22"/>
        </w:rPr>
        <w:t xml:space="preserve">Jede Brille, die du willst. Egal wo du bist! Das ist das Motto des Startups </w:t>
      </w:r>
      <w:proofErr w:type="spellStart"/>
      <w:r>
        <w:rPr>
          <w:rStyle w:val="Ohne"/>
          <w:rFonts w:ascii="Calibri" w:hAnsi="Calibri"/>
          <w:sz w:val="22"/>
          <w:szCs w:val="22"/>
        </w:rPr>
        <w:t>Klarsicht.online</w:t>
      </w:r>
      <w:proofErr w:type="spellEnd"/>
      <w:r>
        <w:rPr>
          <w:rStyle w:val="Ohne"/>
          <w:rFonts w:ascii="Calibri" w:hAnsi="Calibri"/>
          <w:sz w:val="22"/>
          <w:szCs w:val="22"/>
        </w:rPr>
        <w:t xml:space="preserve">. Auf der gleichnamigen Plattform haben Kundinnen und Kunden die Möglichkeit aus über 5.000 Brillen sowie Sonnenbrillen ihr Lieblingsmodell zu erwerben. Mehr als 100 Marken stehen zur Auswahl. Von den angesagtesten Marken, wie Gucci, Yves Saint Laurent, Dolce &amp; Gabbana über Silhouette, Oakley, Ray-Ban bis hin zu Independent-Marken sind hier alle zu finden. Und das in einem einzigartigen Marktplatz, der die Qualität und den Service von lokalen Meisteroptikerinnen und -optikern mit den Vorteilen und der Bequemlichkeit des Onlineshoppings verbindet. Kundinnen und Kunden bekommen ihre Wunschbrille von jenem Meisteroptikerbetrieb geliefert, der sie auf </w:t>
      </w:r>
      <w:proofErr w:type="spellStart"/>
      <w:r>
        <w:rPr>
          <w:rStyle w:val="Ohne"/>
          <w:rFonts w:ascii="Calibri" w:hAnsi="Calibri"/>
          <w:sz w:val="22"/>
          <w:szCs w:val="22"/>
        </w:rPr>
        <w:t>Klarsicht.online</w:t>
      </w:r>
      <w:proofErr w:type="spellEnd"/>
      <w:r>
        <w:rPr>
          <w:rStyle w:val="Ohne"/>
          <w:rFonts w:ascii="Calibri" w:hAnsi="Calibri"/>
          <w:sz w:val="22"/>
          <w:szCs w:val="22"/>
        </w:rPr>
        <w:t xml:space="preserve"> anbietet. Auch gibt es die Möglichkeit, die Brille gleich in der richtigen Sehstärke zu kaufen. Dies ist aber nur mit einem entsprechenden Sehtest möglich. Der Partner-Optikerbetrieb kann ganz einfach direkt online ausgewählt werden. Im Zuge der Brillenkonfiguration und Bestellung wird gleich ein fixer Termin vereinbart. Einfach hingehen, Sehtest machen und die perfekte angepasste Brille wird, ohne zweiten Besuch beim Optiker oder Optikerin, nach Hause geliefert. </w:t>
      </w:r>
      <w:proofErr w:type="spellStart"/>
      <w:r>
        <w:rPr>
          <w:rStyle w:val="Ohne"/>
          <w:rFonts w:ascii="Calibri" w:hAnsi="Calibri"/>
          <w:sz w:val="22"/>
          <w:szCs w:val="22"/>
        </w:rPr>
        <w:t>Klarsicht.online</w:t>
      </w:r>
      <w:proofErr w:type="spellEnd"/>
      <w:r>
        <w:rPr>
          <w:rStyle w:val="Ohne"/>
          <w:rFonts w:ascii="Calibri" w:hAnsi="Calibri"/>
          <w:sz w:val="22"/>
          <w:szCs w:val="22"/>
        </w:rPr>
        <w:t xml:space="preserve"> bietet eine </w:t>
      </w:r>
      <w:r w:rsidR="00730EDC">
        <w:rPr>
          <w:rStyle w:val="Ohne"/>
          <w:rFonts w:ascii="Calibri" w:hAnsi="Calibri"/>
          <w:sz w:val="22"/>
          <w:szCs w:val="22"/>
        </w:rPr>
        <w:t xml:space="preserve">Meisteroptiker- und eine Markenglas-Garantie. </w:t>
      </w:r>
    </w:p>
    <w:p w14:paraId="02F2BDA3" w14:textId="77777777" w:rsidR="00B67906" w:rsidRDefault="00B67906">
      <w:pPr>
        <w:pStyle w:val="StandardWeb"/>
        <w:spacing w:before="0" w:after="0"/>
        <w:jc w:val="both"/>
        <w:rPr>
          <w:rStyle w:val="Ohne"/>
          <w:rFonts w:ascii="Calibri" w:eastAsia="Calibri" w:hAnsi="Calibri" w:cs="Calibri"/>
          <w:sz w:val="22"/>
          <w:szCs w:val="22"/>
        </w:rPr>
      </w:pPr>
    </w:p>
    <w:p w14:paraId="3561C293" w14:textId="37E7983E" w:rsidR="00B67906" w:rsidRDefault="00000000">
      <w:pPr>
        <w:jc w:val="both"/>
        <w:rPr>
          <w:rStyle w:val="Ohne"/>
          <w:rFonts w:ascii="Calibri" w:eastAsia="Calibri" w:hAnsi="Calibri" w:cs="Calibri"/>
          <w:sz w:val="22"/>
          <w:szCs w:val="22"/>
        </w:rPr>
      </w:pPr>
      <w:r>
        <w:rPr>
          <w:rStyle w:val="Ohne"/>
          <w:rFonts w:ascii="Calibri" w:hAnsi="Calibri"/>
          <w:sz w:val="22"/>
          <w:szCs w:val="22"/>
        </w:rPr>
        <w:t>„Das ist eine einmalige Gelegenheit für Startups und wir freuen uns, hier mit dabei zu sein und so unser Knowhow an</w:t>
      </w:r>
      <w:r w:rsidR="00730EDC">
        <w:rPr>
          <w:rStyle w:val="Ohne"/>
          <w:rFonts w:ascii="Calibri" w:hAnsi="Calibri"/>
          <w:sz w:val="22"/>
          <w:szCs w:val="22"/>
        </w:rPr>
        <w:t xml:space="preserve"> Andere</w:t>
      </w:r>
      <w:r>
        <w:rPr>
          <w:rStyle w:val="Ohne"/>
          <w:rFonts w:ascii="Calibri" w:hAnsi="Calibri"/>
          <w:sz w:val="22"/>
          <w:szCs w:val="22"/>
        </w:rPr>
        <w:t xml:space="preserve"> weiterzugeben. Wir wissen ganz genau, mit welchen Herausforderungen Startups am Beginn ihrer Karriere konfrontiert sind und daher ist es toll, dass wir als Buddy Unternehmen </w:t>
      </w:r>
      <w:r>
        <w:rPr>
          <w:rStyle w:val="Ohne"/>
          <w:rFonts w:ascii="Calibri" w:hAnsi="Calibri"/>
          <w:sz w:val="22"/>
          <w:szCs w:val="22"/>
        </w:rPr>
        <w:lastRenderedPageBreak/>
        <w:t xml:space="preserve">unsere Erfahrungen an andere weitergeben können“, freut sich David </w:t>
      </w:r>
      <w:proofErr w:type="spellStart"/>
      <w:r>
        <w:rPr>
          <w:rStyle w:val="Ohne"/>
          <w:rFonts w:ascii="Calibri" w:hAnsi="Calibri"/>
          <w:sz w:val="22"/>
          <w:szCs w:val="22"/>
        </w:rPr>
        <w:t>Gevorkian</w:t>
      </w:r>
      <w:proofErr w:type="spellEnd"/>
      <w:r>
        <w:rPr>
          <w:rStyle w:val="Ohne"/>
          <w:rFonts w:ascii="Calibri" w:hAnsi="Calibri"/>
          <w:sz w:val="22"/>
          <w:szCs w:val="22"/>
        </w:rPr>
        <w:t xml:space="preserve">, Co-Gründer von </w:t>
      </w:r>
      <w:proofErr w:type="spellStart"/>
      <w:r>
        <w:rPr>
          <w:rStyle w:val="Ohne"/>
          <w:rFonts w:ascii="Calibri" w:hAnsi="Calibri"/>
          <w:sz w:val="22"/>
          <w:szCs w:val="22"/>
        </w:rPr>
        <w:t>Klarsicht.online</w:t>
      </w:r>
      <w:proofErr w:type="spellEnd"/>
      <w:r>
        <w:rPr>
          <w:rStyle w:val="Ohne"/>
          <w:rFonts w:ascii="Calibri" w:hAnsi="Calibri"/>
          <w:sz w:val="22"/>
          <w:szCs w:val="22"/>
        </w:rPr>
        <w:t xml:space="preserve"> auf viele Einreichungen.  </w:t>
      </w:r>
    </w:p>
    <w:p w14:paraId="02724944" w14:textId="77777777" w:rsidR="00B67906" w:rsidRDefault="00B67906">
      <w:pPr>
        <w:jc w:val="both"/>
        <w:rPr>
          <w:rStyle w:val="Ohne"/>
          <w:rFonts w:ascii="Calibri" w:eastAsia="Calibri" w:hAnsi="Calibri" w:cs="Calibri"/>
          <w:sz w:val="22"/>
          <w:szCs w:val="22"/>
        </w:rPr>
      </w:pPr>
    </w:p>
    <w:p w14:paraId="7571613C" w14:textId="185076A6" w:rsidR="00B67906" w:rsidRDefault="00000000">
      <w:pPr>
        <w:jc w:val="both"/>
        <w:rPr>
          <w:rStyle w:val="Ohne"/>
          <w:rFonts w:ascii="Calibri" w:eastAsia="Calibri" w:hAnsi="Calibri" w:cs="Calibri"/>
          <w:sz w:val="22"/>
          <w:szCs w:val="22"/>
        </w:rPr>
      </w:pPr>
      <w:r>
        <w:rPr>
          <w:rStyle w:val="Ohne"/>
          <w:rFonts w:ascii="Calibri" w:hAnsi="Calibri"/>
          <w:sz w:val="22"/>
          <w:szCs w:val="22"/>
        </w:rPr>
        <w:t xml:space="preserve">„Bei uns sind derzeit über 31 regionale Meisteroptikerinnen und -optiker aus ganz Österreich Partner. Daher können wir hier ein großes Netzwerk bieten und OPTICON macht dieses nochmals größer“, ergänzt Gabriela Colic, Gründerin von </w:t>
      </w:r>
      <w:proofErr w:type="spellStart"/>
      <w:r>
        <w:rPr>
          <w:rStyle w:val="Ohne"/>
          <w:rFonts w:ascii="Calibri" w:hAnsi="Calibri"/>
          <w:sz w:val="22"/>
          <w:szCs w:val="22"/>
        </w:rPr>
        <w:t>Klarsicht.online</w:t>
      </w:r>
      <w:proofErr w:type="spellEnd"/>
      <w:r>
        <w:rPr>
          <w:rStyle w:val="Ohne"/>
          <w:rFonts w:ascii="Calibri" w:hAnsi="Calibri"/>
          <w:sz w:val="22"/>
          <w:szCs w:val="22"/>
        </w:rPr>
        <w:t xml:space="preserve">. </w:t>
      </w:r>
    </w:p>
    <w:p w14:paraId="19AC2919" w14:textId="77777777" w:rsidR="00B67906" w:rsidRDefault="00B67906">
      <w:pPr>
        <w:rPr>
          <w:rStyle w:val="Ohne"/>
          <w:rFonts w:ascii="Calibri" w:eastAsia="Calibri" w:hAnsi="Calibri" w:cs="Calibri"/>
          <w:sz w:val="22"/>
          <w:szCs w:val="22"/>
        </w:rPr>
      </w:pPr>
    </w:p>
    <w:p w14:paraId="7CB156A8" w14:textId="77777777" w:rsidR="00B67906" w:rsidRDefault="00000000">
      <w:pPr>
        <w:rPr>
          <w:rStyle w:val="Ohne"/>
          <w:rFonts w:ascii="Calibri" w:eastAsia="Calibri" w:hAnsi="Calibri" w:cs="Calibri"/>
          <w:sz w:val="22"/>
          <w:szCs w:val="22"/>
        </w:rPr>
      </w:pPr>
      <w:r>
        <w:rPr>
          <w:rStyle w:val="Ohne"/>
          <w:rFonts w:ascii="Calibri" w:hAnsi="Calibri"/>
          <w:sz w:val="22"/>
          <w:szCs w:val="22"/>
        </w:rPr>
        <w:t xml:space="preserve">Mehr zu </w:t>
      </w:r>
      <w:proofErr w:type="spellStart"/>
      <w:r>
        <w:rPr>
          <w:rStyle w:val="Ohne"/>
          <w:rFonts w:ascii="Calibri" w:hAnsi="Calibri"/>
          <w:sz w:val="22"/>
          <w:szCs w:val="22"/>
        </w:rPr>
        <w:t>inno</w:t>
      </w:r>
      <w:proofErr w:type="spellEnd"/>
      <w:r>
        <w:rPr>
          <w:rStyle w:val="Ohne"/>
          <w:rFonts w:ascii="Calibri" w:hAnsi="Calibri"/>
          <w:sz w:val="22"/>
          <w:szCs w:val="22"/>
        </w:rPr>
        <w:t xml:space="preserve"> </w:t>
      </w:r>
      <w:proofErr w:type="spellStart"/>
      <w:r>
        <w:rPr>
          <w:rStyle w:val="Ohne"/>
          <w:rFonts w:ascii="Calibri" w:hAnsi="Calibri"/>
          <w:sz w:val="22"/>
          <w:szCs w:val="22"/>
        </w:rPr>
        <w:t>up</w:t>
      </w:r>
      <w:proofErr w:type="spellEnd"/>
      <w:r>
        <w:rPr>
          <w:rStyle w:val="Ohne"/>
          <w:rFonts w:ascii="Calibri" w:hAnsi="Calibri"/>
          <w:sz w:val="22"/>
          <w:szCs w:val="22"/>
        </w:rPr>
        <w:t xml:space="preserve">: </w:t>
      </w:r>
      <w:hyperlink r:id="rId8" w:history="1">
        <w:r>
          <w:rPr>
            <w:rStyle w:val="Hyperlink1"/>
          </w:rPr>
          <w:t>https://www.inno-up.at</w:t>
        </w:r>
      </w:hyperlink>
      <w:r>
        <w:rPr>
          <w:rStyle w:val="Ohne"/>
          <w:rFonts w:ascii="Calibri" w:hAnsi="Calibri"/>
          <w:sz w:val="22"/>
          <w:szCs w:val="22"/>
        </w:rPr>
        <w:t xml:space="preserve"> </w:t>
      </w:r>
    </w:p>
    <w:p w14:paraId="3A565C2C" w14:textId="77777777" w:rsidR="00B67906" w:rsidRDefault="00B67906">
      <w:pPr>
        <w:rPr>
          <w:rStyle w:val="Ohne"/>
          <w:rFonts w:ascii="Calibri" w:eastAsia="Calibri" w:hAnsi="Calibri" w:cs="Calibri"/>
          <w:sz w:val="18"/>
          <w:szCs w:val="18"/>
        </w:rPr>
      </w:pPr>
    </w:p>
    <w:p w14:paraId="1E1AE89E" w14:textId="793DBF1B" w:rsidR="00B67906" w:rsidRDefault="00000000">
      <w:pPr>
        <w:rPr>
          <w:rStyle w:val="Ohne"/>
          <w:rFonts w:ascii="Calibri" w:eastAsia="Calibri" w:hAnsi="Calibri" w:cs="Calibri"/>
          <w:sz w:val="22"/>
          <w:szCs w:val="22"/>
        </w:rPr>
      </w:pPr>
      <w:r>
        <w:rPr>
          <w:rStyle w:val="Ohne"/>
          <w:rFonts w:ascii="Calibri" w:hAnsi="Calibri"/>
          <w:sz w:val="22"/>
          <w:szCs w:val="22"/>
        </w:rPr>
        <w:t xml:space="preserve">Mehr zur Challenge: </w:t>
      </w:r>
      <w:hyperlink r:id="rId9" w:history="1">
        <w:r w:rsidR="00802C04" w:rsidRPr="005A7EF0">
          <w:rPr>
            <w:rStyle w:val="Hyperlink"/>
            <w:rFonts w:ascii="Calibri" w:hAnsi="Calibri"/>
            <w:sz w:val="22"/>
            <w:szCs w:val="22"/>
          </w:rPr>
          <w:t>https://www.inno-up.at/sites/60b776d496803b11552739d6/content_entry60b77</w:t>
        </w:r>
        <w:r w:rsidR="00802C04" w:rsidRPr="005A7EF0">
          <w:rPr>
            <w:rStyle w:val="Hyperlink"/>
            <w:rFonts w:ascii="Calibri" w:hAnsi="Calibri"/>
            <w:sz w:val="22"/>
            <w:szCs w:val="22"/>
          </w:rPr>
          <w:t>6</w:t>
        </w:r>
        <w:r w:rsidR="00802C04" w:rsidRPr="005A7EF0">
          <w:rPr>
            <w:rStyle w:val="Hyperlink"/>
            <w:rFonts w:ascii="Calibri" w:hAnsi="Calibri"/>
            <w:sz w:val="22"/>
            <w:szCs w:val="22"/>
          </w:rPr>
          <w:t>e196803b11552739f5/62c6855996803b5c4c657bed/files/klarsicht___opticon_-_Call_Paper_-_DE_2022__1_.pdf?1657275453</w:t>
        </w:r>
      </w:hyperlink>
      <w:r w:rsidR="00802C04">
        <w:rPr>
          <w:rStyle w:val="Ohne"/>
          <w:rFonts w:ascii="Calibri" w:hAnsi="Calibri"/>
          <w:sz w:val="22"/>
          <w:szCs w:val="22"/>
        </w:rPr>
        <w:t xml:space="preserve"> </w:t>
      </w:r>
    </w:p>
    <w:p w14:paraId="095AA6B4" w14:textId="77777777" w:rsidR="00B67906" w:rsidRDefault="00B67906">
      <w:pPr>
        <w:rPr>
          <w:rStyle w:val="Ohne"/>
          <w:rFonts w:ascii="Calibri" w:eastAsia="Calibri" w:hAnsi="Calibri" w:cs="Calibri"/>
          <w:sz w:val="18"/>
          <w:szCs w:val="18"/>
        </w:rPr>
      </w:pPr>
    </w:p>
    <w:p w14:paraId="75BA0ECB" w14:textId="77777777" w:rsidR="00B67906" w:rsidRDefault="00000000">
      <w:pPr>
        <w:pStyle w:val="paragraph"/>
        <w:spacing w:before="0" w:after="0"/>
        <w:rPr>
          <w:rStyle w:val="Ohne"/>
          <w:rFonts w:ascii="Calibri" w:eastAsia="Calibri" w:hAnsi="Calibri" w:cs="Calibri"/>
          <w:sz w:val="18"/>
          <w:szCs w:val="18"/>
        </w:rPr>
      </w:pPr>
      <w:r>
        <w:rPr>
          <w:rStyle w:val="Ohne"/>
          <w:rFonts w:ascii="Calibri" w:hAnsi="Calibri"/>
          <w:b/>
          <w:bCs/>
          <w:sz w:val="18"/>
          <w:szCs w:val="18"/>
        </w:rPr>
        <w:t>Bild</w:t>
      </w:r>
      <w:r>
        <w:rPr>
          <w:rStyle w:val="Ohne"/>
          <w:rFonts w:ascii="Calibri" w:hAnsi="Calibri"/>
          <w:sz w:val="18"/>
          <w:szCs w:val="18"/>
        </w:rPr>
        <w:t xml:space="preserve">: GründerInnen-Team </w:t>
      </w:r>
      <w:proofErr w:type="spellStart"/>
      <w:r>
        <w:rPr>
          <w:rStyle w:val="Ohne"/>
          <w:rFonts w:ascii="Calibri" w:hAnsi="Calibri"/>
          <w:sz w:val="18"/>
          <w:szCs w:val="18"/>
        </w:rPr>
        <w:t>Klarsicht.online</w:t>
      </w:r>
      <w:proofErr w:type="spellEnd"/>
      <w:r>
        <w:rPr>
          <w:rStyle w:val="Ohne"/>
          <w:rFonts w:ascii="Calibri" w:hAnsi="Calibri"/>
          <w:sz w:val="18"/>
          <w:szCs w:val="18"/>
        </w:rPr>
        <w:t xml:space="preserve">, Gabriela Colic und David </w:t>
      </w:r>
      <w:proofErr w:type="spellStart"/>
      <w:r>
        <w:rPr>
          <w:rStyle w:val="Ohne"/>
          <w:rFonts w:ascii="Calibri" w:hAnsi="Calibri"/>
          <w:sz w:val="18"/>
          <w:szCs w:val="18"/>
        </w:rPr>
        <w:t>Gevorkian</w:t>
      </w:r>
      <w:proofErr w:type="spellEnd"/>
      <w:r>
        <w:rPr>
          <w:rStyle w:val="Ohne"/>
          <w:rFonts w:ascii="Calibri" w:hAnsi="Calibri"/>
          <w:sz w:val="18"/>
          <w:szCs w:val="18"/>
        </w:rPr>
        <w:t xml:space="preserve"> (v.l.n.r.) | © Alexander </w:t>
      </w:r>
      <w:proofErr w:type="spellStart"/>
      <w:r>
        <w:rPr>
          <w:rStyle w:val="Ohne"/>
          <w:rFonts w:ascii="Calibri" w:hAnsi="Calibri"/>
          <w:sz w:val="18"/>
          <w:szCs w:val="18"/>
        </w:rPr>
        <w:t>Zillbauer</w:t>
      </w:r>
      <w:proofErr w:type="spellEnd"/>
      <w:r>
        <w:rPr>
          <w:rStyle w:val="Ohne"/>
          <w:rFonts w:ascii="Calibri" w:hAnsi="Calibri"/>
          <w:sz w:val="18"/>
          <w:szCs w:val="18"/>
        </w:rPr>
        <w:t> </w:t>
      </w:r>
      <w:r>
        <w:rPr>
          <w:rStyle w:val="Ohne"/>
          <w:rFonts w:ascii="Calibri" w:hAnsi="Calibri"/>
          <w:sz w:val="18"/>
          <w:szCs w:val="18"/>
        </w:rPr>
        <w:br/>
      </w:r>
      <w:r>
        <w:rPr>
          <w:rStyle w:val="Ohne"/>
          <w:rFonts w:ascii="Calibri" w:hAnsi="Calibri"/>
          <w:b/>
          <w:bCs/>
          <w:sz w:val="18"/>
          <w:szCs w:val="18"/>
        </w:rPr>
        <w:t>Bild</w:t>
      </w:r>
      <w:r>
        <w:rPr>
          <w:rStyle w:val="Ohne"/>
          <w:rFonts w:ascii="Calibri" w:hAnsi="Calibri"/>
          <w:sz w:val="18"/>
          <w:szCs w:val="18"/>
        </w:rPr>
        <w:t xml:space="preserve">: So sieht </w:t>
      </w:r>
      <w:proofErr w:type="spellStart"/>
      <w:r>
        <w:rPr>
          <w:rStyle w:val="Ohne"/>
          <w:rFonts w:ascii="Calibri" w:hAnsi="Calibri"/>
          <w:sz w:val="18"/>
          <w:szCs w:val="18"/>
        </w:rPr>
        <w:t>Klarsicht.online</w:t>
      </w:r>
      <w:proofErr w:type="spellEnd"/>
      <w:r>
        <w:rPr>
          <w:rStyle w:val="Ohne"/>
          <w:rFonts w:ascii="Calibri" w:hAnsi="Calibri"/>
          <w:sz w:val="18"/>
          <w:szCs w:val="18"/>
        </w:rPr>
        <w:t xml:space="preserve"> aus | © </w:t>
      </w:r>
      <w:proofErr w:type="spellStart"/>
      <w:r>
        <w:rPr>
          <w:rStyle w:val="Ohne"/>
          <w:rFonts w:ascii="Calibri" w:hAnsi="Calibri"/>
          <w:sz w:val="18"/>
          <w:szCs w:val="18"/>
        </w:rPr>
        <w:t>Klarsicht.online</w:t>
      </w:r>
      <w:proofErr w:type="spellEnd"/>
      <w:r>
        <w:rPr>
          <w:rStyle w:val="Ohne"/>
          <w:rFonts w:ascii="Calibri" w:hAnsi="Calibri"/>
          <w:sz w:val="18"/>
          <w:szCs w:val="18"/>
        </w:rPr>
        <w:t> </w:t>
      </w:r>
    </w:p>
    <w:p w14:paraId="7DD685EB" w14:textId="77777777" w:rsidR="00B67906" w:rsidRDefault="00000000">
      <w:pPr>
        <w:pStyle w:val="paragraph"/>
        <w:spacing w:before="0" w:after="0"/>
        <w:jc w:val="both"/>
        <w:rPr>
          <w:rStyle w:val="Ohne"/>
          <w:rFonts w:ascii="Calibri" w:eastAsia="Calibri" w:hAnsi="Calibri" w:cs="Calibri"/>
          <w:sz w:val="18"/>
          <w:szCs w:val="18"/>
        </w:rPr>
      </w:pPr>
      <w:r>
        <w:rPr>
          <w:rStyle w:val="Ohne"/>
          <w:rFonts w:ascii="Calibri" w:hAnsi="Calibri"/>
          <w:sz w:val="18"/>
          <w:szCs w:val="18"/>
        </w:rPr>
        <w:t> </w:t>
      </w:r>
    </w:p>
    <w:p w14:paraId="29DC7219" w14:textId="77777777" w:rsidR="00B67906" w:rsidRDefault="00000000">
      <w:pPr>
        <w:pStyle w:val="paragraph"/>
        <w:spacing w:before="0" w:after="0"/>
        <w:jc w:val="both"/>
        <w:rPr>
          <w:rStyle w:val="Ohne"/>
          <w:rFonts w:ascii="Calibri" w:eastAsia="Calibri" w:hAnsi="Calibri" w:cs="Calibri"/>
          <w:sz w:val="18"/>
          <w:szCs w:val="18"/>
        </w:rPr>
      </w:pPr>
      <w:r>
        <w:rPr>
          <w:rStyle w:val="Ohne"/>
          <w:rFonts w:ascii="Calibri" w:hAnsi="Calibri"/>
          <w:b/>
          <w:bCs/>
          <w:sz w:val="18"/>
          <w:szCs w:val="18"/>
        </w:rPr>
        <w:t xml:space="preserve">Über </w:t>
      </w:r>
      <w:proofErr w:type="spellStart"/>
      <w:r>
        <w:rPr>
          <w:rStyle w:val="Ohne"/>
          <w:rFonts w:ascii="Calibri" w:hAnsi="Calibri"/>
          <w:b/>
          <w:bCs/>
          <w:sz w:val="18"/>
          <w:szCs w:val="18"/>
        </w:rPr>
        <w:t>Klarsicht.online</w:t>
      </w:r>
      <w:proofErr w:type="spellEnd"/>
      <w:r>
        <w:rPr>
          <w:rStyle w:val="Ohne"/>
          <w:rFonts w:ascii="Calibri" w:hAnsi="Calibri"/>
          <w:sz w:val="18"/>
          <w:szCs w:val="18"/>
        </w:rPr>
        <w:t> </w:t>
      </w:r>
    </w:p>
    <w:p w14:paraId="0911E7F3" w14:textId="77777777" w:rsidR="00B67906" w:rsidRDefault="00000000">
      <w:pPr>
        <w:pStyle w:val="paragraph"/>
        <w:spacing w:before="0" w:after="0"/>
        <w:jc w:val="both"/>
        <w:rPr>
          <w:rStyle w:val="Ohne"/>
          <w:rFonts w:ascii="Calibri" w:eastAsia="Calibri" w:hAnsi="Calibri" w:cs="Calibri"/>
          <w:sz w:val="18"/>
          <w:szCs w:val="18"/>
        </w:rPr>
      </w:pPr>
      <w:proofErr w:type="spellStart"/>
      <w:r>
        <w:rPr>
          <w:rStyle w:val="Ohne"/>
          <w:rFonts w:ascii="Calibri" w:hAnsi="Calibri"/>
          <w:sz w:val="18"/>
          <w:szCs w:val="18"/>
        </w:rPr>
        <w:t>Klarsicht.online</w:t>
      </w:r>
      <w:proofErr w:type="spellEnd"/>
      <w:r>
        <w:rPr>
          <w:rStyle w:val="Ohne"/>
          <w:rFonts w:ascii="Calibri" w:hAnsi="Calibri"/>
          <w:sz w:val="18"/>
          <w:szCs w:val="18"/>
        </w:rPr>
        <w:t xml:space="preserve"> wurde im Mai 2021 von Gabriela Colic (Gründerin &amp; </w:t>
      </w:r>
      <w:proofErr w:type="gramStart"/>
      <w:r>
        <w:rPr>
          <w:rStyle w:val="Ohne"/>
          <w:rFonts w:ascii="Calibri" w:hAnsi="Calibri"/>
          <w:sz w:val="18"/>
          <w:szCs w:val="18"/>
        </w:rPr>
        <w:t>Marketing Lead</w:t>
      </w:r>
      <w:proofErr w:type="gramEnd"/>
      <w:r>
        <w:rPr>
          <w:rStyle w:val="Ohne"/>
          <w:rFonts w:ascii="Calibri" w:hAnsi="Calibri"/>
          <w:sz w:val="18"/>
          <w:szCs w:val="18"/>
        </w:rPr>
        <w:t xml:space="preserve">) und David </w:t>
      </w:r>
      <w:proofErr w:type="spellStart"/>
      <w:r>
        <w:rPr>
          <w:rStyle w:val="Ohne"/>
          <w:rFonts w:ascii="Calibri" w:hAnsi="Calibri"/>
          <w:sz w:val="18"/>
          <w:szCs w:val="18"/>
        </w:rPr>
        <w:t>Gevorkian</w:t>
      </w:r>
      <w:proofErr w:type="spellEnd"/>
      <w:r>
        <w:rPr>
          <w:rStyle w:val="Ohne"/>
          <w:rFonts w:ascii="Calibri" w:hAnsi="Calibri"/>
          <w:sz w:val="18"/>
          <w:szCs w:val="18"/>
        </w:rPr>
        <w:t xml:space="preserve"> (Co-Gründer &amp; COO) ins Leben gerufen. Die weltweit erste Multi-Optiker-Plattform ermöglicht den überregionalen Zugang zum regionalen Brillen-Handel. Kern des Geschäftsmodells ist die Bereitstellung der digitalen Infrastruktur und die Übernahme zentraler Abwicklungsfunktionen sowohl für OptikerInnen als auch Marken. Das Portfolio umfasst mehr als 31 OptikerInnen und über 5.000 Brillenmodelle. Der Versand der Brillen erfolgt ausschließlich mittels Mehrweg-Versandboxen. </w:t>
      </w:r>
      <w:proofErr w:type="spellStart"/>
      <w:r>
        <w:rPr>
          <w:rStyle w:val="Ohne"/>
          <w:rFonts w:ascii="Calibri" w:hAnsi="Calibri"/>
          <w:sz w:val="18"/>
          <w:szCs w:val="18"/>
        </w:rPr>
        <w:t>Klarsicht.online</w:t>
      </w:r>
      <w:proofErr w:type="spellEnd"/>
      <w:r>
        <w:rPr>
          <w:rStyle w:val="Ohne"/>
          <w:rFonts w:ascii="Calibri" w:hAnsi="Calibri"/>
          <w:sz w:val="18"/>
          <w:szCs w:val="18"/>
        </w:rPr>
        <w:t xml:space="preserve"> bietet das erste E-Commerce Glaskonzept &amp; DOA (Digitaler Optiker Avatar) angepasst an die Bedürfnisse von BrillenträgerInnen. Die Entwicklung und Kontrollgruppe </w:t>
      </w:r>
      <w:proofErr w:type="gramStart"/>
      <w:r>
        <w:rPr>
          <w:rStyle w:val="Ohne"/>
          <w:rFonts w:ascii="Calibri" w:hAnsi="Calibri"/>
          <w:sz w:val="18"/>
          <w:szCs w:val="18"/>
        </w:rPr>
        <w:t>wurde</w:t>
      </w:r>
      <w:proofErr w:type="gramEnd"/>
      <w:r>
        <w:rPr>
          <w:rStyle w:val="Ohne"/>
          <w:rFonts w:ascii="Calibri" w:hAnsi="Calibri"/>
          <w:sz w:val="18"/>
          <w:szCs w:val="18"/>
        </w:rPr>
        <w:t xml:space="preserve"> gemeinsam mit Hoya DACH durchgeführt. </w:t>
      </w:r>
    </w:p>
    <w:p w14:paraId="0EFC17F8" w14:textId="77777777" w:rsidR="00B67906" w:rsidRDefault="00000000">
      <w:pPr>
        <w:pStyle w:val="paragraph"/>
        <w:spacing w:before="0" w:after="0"/>
        <w:jc w:val="both"/>
        <w:rPr>
          <w:rStyle w:val="Ohne"/>
          <w:rFonts w:ascii="Calibri" w:eastAsia="Calibri" w:hAnsi="Calibri" w:cs="Calibri"/>
          <w:sz w:val="18"/>
          <w:szCs w:val="18"/>
        </w:rPr>
      </w:pPr>
      <w:r>
        <w:rPr>
          <w:rStyle w:val="Ohne"/>
          <w:rFonts w:ascii="Calibri" w:hAnsi="Calibri"/>
          <w:sz w:val="18"/>
          <w:szCs w:val="18"/>
        </w:rPr>
        <w:t xml:space="preserve">Mehr dazu: </w:t>
      </w:r>
      <w:hyperlink r:id="rId10" w:history="1">
        <w:r>
          <w:rPr>
            <w:rStyle w:val="Hyperlink2"/>
          </w:rPr>
          <w:t>https://www.klarsicht.online/pressecorner</w:t>
        </w:r>
      </w:hyperlink>
      <w:r>
        <w:rPr>
          <w:rStyle w:val="Ohne"/>
          <w:rFonts w:ascii="Calibri" w:hAnsi="Calibri"/>
          <w:color w:val="4472C4"/>
          <w:sz w:val="18"/>
          <w:szCs w:val="18"/>
          <w:u w:color="4472C4"/>
        </w:rPr>
        <w:t>  </w:t>
      </w:r>
    </w:p>
    <w:p w14:paraId="78302B87" w14:textId="77777777" w:rsidR="00B67906" w:rsidRDefault="00000000">
      <w:pPr>
        <w:pStyle w:val="paragraph"/>
        <w:spacing w:before="0" w:after="0"/>
        <w:rPr>
          <w:rStyle w:val="Ohne"/>
          <w:rFonts w:ascii="Segoe UI" w:eastAsia="Segoe UI" w:hAnsi="Segoe UI" w:cs="Segoe UI"/>
          <w:sz w:val="20"/>
          <w:szCs w:val="20"/>
        </w:rPr>
      </w:pPr>
      <w:r>
        <w:rPr>
          <w:rStyle w:val="Ohne"/>
          <w:rFonts w:ascii="Helvetica" w:hAnsi="Helvetica"/>
          <w:sz w:val="20"/>
          <w:szCs w:val="20"/>
        </w:rPr>
        <w:t> </w:t>
      </w:r>
    </w:p>
    <w:p w14:paraId="6B02E136" w14:textId="77777777" w:rsidR="00B67906" w:rsidRDefault="00000000">
      <w:pPr>
        <w:pStyle w:val="paragraph"/>
        <w:spacing w:before="0" w:after="0"/>
        <w:rPr>
          <w:rStyle w:val="Ohne"/>
          <w:rFonts w:ascii="Calibri" w:eastAsia="Calibri" w:hAnsi="Calibri" w:cs="Calibri"/>
          <w:sz w:val="22"/>
          <w:szCs w:val="22"/>
        </w:rPr>
      </w:pPr>
      <w:r>
        <w:rPr>
          <w:rStyle w:val="Ohne"/>
          <w:rFonts w:ascii="Calibri" w:hAnsi="Calibri"/>
          <w:b/>
          <w:bCs/>
          <w:sz w:val="22"/>
          <w:szCs w:val="22"/>
        </w:rPr>
        <w:t>Pressekontakt:</w:t>
      </w:r>
      <w:r>
        <w:rPr>
          <w:rStyle w:val="Ohne"/>
          <w:rFonts w:ascii="Calibri" w:hAnsi="Calibri"/>
          <w:sz w:val="22"/>
          <w:szCs w:val="22"/>
        </w:rPr>
        <w:t> </w:t>
      </w:r>
    </w:p>
    <w:p w14:paraId="6886C887" w14:textId="77777777" w:rsidR="00B67906" w:rsidRDefault="00000000">
      <w:r>
        <w:rPr>
          <w:rStyle w:val="Ohne"/>
          <w:rFonts w:ascii="Calibri" w:hAnsi="Calibri"/>
          <w:sz w:val="22"/>
          <w:szCs w:val="22"/>
        </w:rPr>
        <w:t xml:space="preserve">Dr. Alexandra </w:t>
      </w:r>
      <w:proofErr w:type="spellStart"/>
      <w:r>
        <w:rPr>
          <w:rStyle w:val="Ohne"/>
          <w:rFonts w:ascii="Calibri" w:hAnsi="Calibri"/>
          <w:sz w:val="22"/>
          <w:szCs w:val="22"/>
        </w:rPr>
        <w:t>Vasak</w:t>
      </w:r>
      <w:proofErr w:type="spellEnd"/>
      <w:r>
        <w:rPr>
          <w:rStyle w:val="Ohne"/>
          <w:rFonts w:ascii="Calibri" w:hAnsi="Calibri"/>
          <w:sz w:val="22"/>
          <w:szCs w:val="22"/>
        </w:rPr>
        <w:t>, Reiter PR</w:t>
      </w:r>
      <w:r>
        <w:rPr>
          <w:rStyle w:val="Ohne"/>
          <w:rFonts w:ascii="Calibri" w:eastAsia="Calibri" w:hAnsi="Calibri" w:cs="Calibri"/>
          <w:sz w:val="22"/>
          <w:szCs w:val="22"/>
        </w:rPr>
        <w:br/>
      </w:r>
      <w:r>
        <w:rPr>
          <w:rStyle w:val="Ohne"/>
          <w:rFonts w:ascii="Calibri" w:hAnsi="Calibri"/>
          <w:sz w:val="22"/>
          <w:szCs w:val="22"/>
        </w:rPr>
        <w:t xml:space="preserve">Praterstraße 1 | </w:t>
      </w:r>
      <w:proofErr w:type="spellStart"/>
      <w:r>
        <w:rPr>
          <w:rStyle w:val="Ohne"/>
          <w:rFonts w:ascii="Calibri" w:hAnsi="Calibri"/>
          <w:sz w:val="22"/>
          <w:szCs w:val="22"/>
        </w:rPr>
        <w:t>weXelerate</w:t>
      </w:r>
      <w:proofErr w:type="spellEnd"/>
      <w:r>
        <w:rPr>
          <w:rStyle w:val="Ohne"/>
          <w:rFonts w:ascii="Calibri" w:hAnsi="Calibri"/>
          <w:sz w:val="22"/>
          <w:szCs w:val="22"/>
        </w:rPr>
        <w:t xml:space="preserve"> Space 12 | 1020 Wien</w:t>
      </w:r>
      <w:r>
        <w:rPr>
          <w:rStyle w:val="Ohne"/>
          <w:rFonts w:ascii="Calibri" w:eastAsia="Calibri" w:hAnsi="Calibri" w:cs="Calibri"/>
          <w:sz w:val="22"/>
          <w:szCs w:val="22"/>
        </w:rPr>
        <w:br/>
      </w:r>
      <w:r>
        <w:rPr>
          <w:rStyle w:val="Ohne"/>
          <w:rFonts w:ascii="Calibri" w:hAnsi="Calibri"/>
          <w:sz w:val="22"/>
          <w:szCs w:val="22"/>
        </w:rPr>
        <w:t>T: +43 699 120 895 59</w:t>
      </w:r>
      <w:r>
        <w:rPr>
          <w:rStyle w:val="Ohne"/>
          <w:rFonts w:ascii="Calibri" w:eastAsia="Calibri" w:hAnsi="Calibri" w:cs="Calibri"/>
          <w:sz w:val="22"/>
          <w:szCs w:val="22"/>
        </w:rPr>
        <w:br/>
      </w:r>
      <w:hyperlink r:id="rId11" w:history="1">
        <w:r>
          <w:rPr>
            <w:rStyle w:val="Hyperlink3"/>
          </w:rPr>
          <w:t>alexandra.vasak@reiterpr.com</w:t>
        </w:r>
      </w:hyperlink>
    </w:p>
    <w:sectPr w:rsidR="00B67906">
      <w:headerReference w:type="default" r:id="rId12"/>
      <w:footerReference w:type="default" r:id="rId13"/>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5BA9" w14:textId="77777777" w:rsidR="0096307C" w:rsidRDefault="0096307C">
      <w:r>
        <w:separator/>
      </w:r>
    </w:p>
  </w:endnote>
  <w:endnote w:type="continuationSeparator" w:id="0">
    <w:p w14:paraId="70E301F3" w14:textId="77777777" w:rsidR="0096307C" w:rsidRDefault="0096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F384" w14:textId="77777777" w:rsidR="00B67906" w:rsidRDefault="00B67906">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FBFF" w14:textId="77777777" w:rsidR="0096307C" w:rsidRDefault="0096307C">
      <w:r>
        <w:separator/>
      </w:r>
    </w:p>
  </w:footnote>
  <w:footnote w:type="continuationSeparator" w:id="0">
    <w:p w14:paraId="09AF86E2" w14:textId="77777777" w:rsidR="0096307C" w:rsidRDefault="00963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8A01" w14:textId="77777777" w:rsidR="00B67906" w:rsidRDefault="00B67906">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isplayBackgroundShape/>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906"/>
    <w:rsid w:val="001E3029"/>
    <w:rsid w:val="00730EDC"/>
    <w:rsid w:val="00802C04"/>
    <w:rsid w:val="008816EF"/>
    <w:rsid w:val="00960B5D"/>
    <w:rsid w:val="0096307C"/>
    <w:rsid w:val="00B67906"/>
    <w:rsid w:val="00BB3F8D"/>
    <w:rsid w:val="00C704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671F2FE"/>
  <w15:docId w15:val="{8BAA0F3E-50A4-E742-AC11-B980CDC1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lang w:val="de-DE"/>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rFonts w:ascii="Calibri" w:eastAsia="Calibri" w:hAnsi="Calibri" w:cs="Calibri"/>
      <w:b/>
      <w:bCs/>
      <w:outline w:val="0"/>
      <w:color w:val="0563C1"/>
      <w:sz w:val="22"/>
      <w:szCs w:val="22"/>
      <w:u w:val="single" w:color="0563C1"/>
    </w:rPr>
  </w:style>
  <w:style w:type="paragraph" w:styleId="StandardWeb">
    <w:name w:val="Normal (Web)"/>
    <w:pPr>
      <w:spacing w:before="100" w:after="100"/>
    </w:pPr>
    <w:rPr>
      <w:rFonts w:eastAsia="Times New Roman"/>
      <w:color w:val="000000"/>
      <w:sz w:val="24"/>
      <w:szCs w:val="24"/>
      <w:u w:color="000000"/>
      <w:lang w:val="de-DE"/>
    </w:rPr>
  </w:style>
  <w:style w:type="character" w:customStyle="1" w:styleId="Hyperlink1">
    <w:name w:val="Hyperlink.1"/>
    <w:basedOn w:val="Ohne"/>
    <w:rPr>
      <w:rFonts w:ascii="Calibri" w:eastAsia="Calibri" w:hAnsi="Calibri" w:cs="Calibri"/>
      <w:outline w:val="0"/>
      <w:color w:val="0563C1"/>
      <w:sz w:val="22"/>
      <w:szCs w:val="22"/>
      <w:u w:val="single" w:color="0563C1"/>
    </w:rPr>
  </w:style>
  <w:style w:type="paragraph" w:customStyle="1" w:styleId="paragraph">
    <w:name w:val="paragraph"/>
    <w:pPr>
      <w:spacing w:before="100" w:after="100"/>
    </w:pPr>
    <w:rPr>
      <w:rFonts w:cs="Arial Unicode MS"/>
      <w:color w:val="000000"/>
      <w:sz w:val="24"/>
      <w:szCs w:val="24"/>
      <w:u w:color="000000"/>
      <w:lang w:val="de-DE"/>
    </w:rPr>
  </w:style>
  <w:style w:type="character" w:customStyle="1" w:styleId="Hyperlink2">
    <w:name w:val="Hyperlink.2"/>
    <w:basedOn w:val="Ohne"/>
    <w:rPr>
      <w:rFonts w:ascii="Calibri" w:eastAsia="Calibri" w:hAnsi="Calibri" w:cs="Calibri"/>
      <w:outline w:val="0"/>
      <w:color w:val="4472C4"/>
      <w:sz w:val="18"/>
      <w:szCs w:val="18"/>
      <w:u w:val="single" w:color="4472C4"/>
    </w:rPr>
  </w:style>
  <w:style w:type="character" w:customStyle="1" w:styleId="Hyperlink3">
    <w:name w:val="Hyperlink.3"/>
    <w:basedOn w:val="Ohne"/>
    <w:rPr>
      <w:rFonts w:ascii="Calibri" w:eastAsia="Calibri" w:hAnsi="Calibri" w:cs="Calibri"/>
      <w:outline w:val="0"/>
      <w:color w:val="4472C4"/>
      <w:sz w:val="22"/>
      <w:szCs w:val="22"/>
      <w:u w:val="single" w:color="4472C4"/>
    </w:rPr>
  </w:style>
  <w:style w:type="paragraph" w:styleId="berarbeitung">
    <w:name w:val="Revision"/>
    <w:hidden/>
    <w:uiPriority w:val="99"/>
    <w:semiHidden/>
    <w:rsid w:val="00730EDC"/>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de-DE"/>
      <w14:textOutline w14:w="12700" w14:cap="flat" w14:cmpd="sng" w14:algn="ctr">
        <w14:noFill/>
        <w14:prstDash w14:val="solid"/>
        <w14:miter w14:lim="400000"/>
      </w14:textOutline>
    </w:rPr>
  </w:style>
  <w:style w:type="character" w:styleId="NichtaufgelsteErwhnung">
    <w:name w:val="Unresolved Mention"/>
    <w:basedOn w:val="Absatz-Standardschriftart"/>
    <w:uiPriority w:val="99"/>
    <w:semiHidden/>
    <w:unhideWhenUsed/>
    <w:rsid w:val="00802C04"/>
    <w:rPr>
      <w:color w:val="605E5C"/>
      <w:shd w:val="clear" w:color="auto" w:fill="E1DFDD"/>
    </w:rPr>
  </w:style>
  <w:style w:type="character" w:styleId="BesuchterLink">
    <w:name w:val="FollowedHyperlink"/>
    <w:basedOn w:val="Absatz-Standardschriftart"/>
    <w:uiPriority w:val="99"/>
    <w:semiHidden/>
    <w:unhideWhenUsed/>
    <w:rsid w:val="00802C0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no-up.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no-up.at/sites/60b776d496803b11552739d6/content_entry60b776e196803b11552739f5/62c6855996803b5c4c657bed/files/klarsicht___opticon_-_Call_Paper_-_DE_2022.pdf?165717743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lexandra.vasak@reiterp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larsicht.online/pressecorner" TargetMode="External"/><Relationship Id="rId4" Type="http://schemas.openxmlformats.org/officeDocument/2006/relationships/webSettings" Target="webSettings.xml"/><Relationship Id="rId9" Type="http://schemas.openxmlformats.org/officeDocument/2006/relationships/hyperlink" Target="https://www.inno-up.at/sites/60b776d496803b11552739d6/content_entry60b776e196803b11552739f5/62c6855996803b5c4c657bed/files/klarsicht___opticon_-_Call_Paper_-_DE_2022__1_.pdf?1657275453"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9F265-352E-7442-9B6F-C90ADCFF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5459</Characters>
  <Application>Microsoft Office Word</Application>
  <DocSecurity>0</DocSecurity>
  <Lines>90</Lines>
  <Paragraphs>21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5</cp:revision>
  <dcterms:created xsi:type="dcterms:W3CDTF">2022-07-11T10:39:00Z</dcterms:created>
  <dcterms:modified xsi:type="dcterms:W3CDTF">2022-07-11T12:38:00Z</dcterms:modified>
  <cp:category/>
</cp:coreProperties>
</file>