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370E" w14:textId="3880815E" w:rsidR="00DC5CC1" w:rsidRPr="00DC5CC1" w:rsidRDefault="00DC5CC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rPr>
      </w:pPr>
      <w:bookmarkStart w:id="0" w:name="OLE_LINK3"/>
      <w:bookmarkStart w:id="1" w:name="OLE_LINK4"/>
      <w:r w:rsidRPr="00DC5CC1">
        <w:rPr>
          <w:rFonts w:ascii="SohoGothicPro-ExtraBold" w:eastAsia="SohoGothicPro-ExtraBold" w:hAnsi="SohoGothicPro-ExtraBold" w:cs="SohoGothicPro-ExtraBold"/>
          <w:b/>
          <w:bCs/>
          <w:sz w:val="22"/>
          <w:szCs w:val="22"/>
        </w:rPr>
        <w:t>Medieninformation</w:t>
      </w:r>
    </w:p>
    <w:p w14:paraId="6AEB5C25" w14:textId="77777777" w:rsidR="00DC5CC1" w:rsidRPr="00DC5CC1" w:rsidRDefault="00DC5CC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rPr>
      </w:pPr>
    </w:p>
    <w:p w14:paraId="5AC50A0E" w14:textId="29744240" w:rsidR="00A31453" w:rsidRDefault="00A31453" w:rsidP="002D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Der Star unter den Kochfeldern</w:t>
      </w:r>
      <w:r w:rsidR="00744BDF" w:rsidRPr="00744BDF">
        <w:rPr>
          <w:rFonts w:ascii="SohoGothicPro-ExtraBold" w:eastAsia="SohoGothicPro-ExtraBold" w:hAnsi="SohoGothicPro-ExtraBold" w:cs="SohoGothicPro-ExtraBold"/>
          <w:b/>
          <w:bCs/>
          <w:sz w:val="28"/>
          <w:szCs w:val="28"/>
        </w:rPr>
        <w:t xml:space="preserve">: </w:t>
      </w:r>
    </w:p>
    <w:p w14:paraId="46CFFA6F" w14:textId="6DE54597" w:rsidR="002D2F16" w:rsidRDefault="000F618F" w:rsidP="002D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Neuer </w:t>
      </w:r>
      <w:r w:rsidR="002D2F16">
        <w:rPr>
          <w:rFonts w:ascii="SohoGothicPro-ExtraBold" w:eastAsia="SohoGothicPro-ExtraBold" w:hAnsi="SohoGothicPro-ExtraBold" w:cs="SohoGothicPro-ExtraBold"/>
          <w:b/>
          <w:bCs/>
          <w:sz w:val="28"/>
          <w:szCs w:val="28"/>
        </w:rPr>
        <w:t xml:space="preserve">Beko Beyond </w:t>
      </w:r>
      <w:r w:rsidR="00A31453">
        <w:rPr>
          <w:rFonts w:ascii="SohoGothicPro-ExtraBold" w:eastAsia="SohoGothicPro-ExtraBold" w:hAnsi="SohoGothicPro-ExtraBold" w:cs="SohoGothicPro-ExtraBold"/>
          <w:b/>
          <w:bCs/>
          <w:sz w:val="28"/>
          <w:szCs w:val="28"/>
        </w:rPr>
        <w:t>bPRO700</w:t>
      </w:r>
      <w:r w:rsidR="00366CD2">
        <w:rPr>
          <w:rFonts w:ascii="SohoGothicPro-ExtraBold" w:eastAsia="SohoGothicPro-ExtraBold" w:hAnsi="SohoGothicPro-ExtraBold" w:cs="SohoGothicPro-ExtraBold"/>
          <w:b/>
          <w:bCs/>
          <w:sz w:val="28"/>
          <w:szCs w:val="28"/>
        </w:rPr>
        <w:t>-</w:t>
      </w:r>
      <w:r>
        <w:rPr>
          <w:rFonts w:ascii="SohoGothicPro-ExtraBold" w:eastAsia="SohoGothicPro-ExtraBold" w:hAnsi="SohoGothicPro-ExtraBold" w:cs="SohoGothicPro-ExtraBold"/>
          <w:b/>
          <w:bCs/>
          <w:sz w:val="28"/>
          <w:szCs w:val="28"/>
        </w:rPr>
        <w:t>Muldenlüfter</w:t>
      </w:r>
    </w:p>
    <w:p w14:paraId="33C76159" w14:textId="77777777" w:rsidR="002D2F16" w:rsidRDefault="002D2F16" w:rsidP="002D2F16">
      <w:pPr>
        <w:ind w:right="-567"/>
        <w:rPr>
          <w:rFonts w:ascii="SohoGothicPro-ExtraBold" w:eastAsia="SohoGothicPro-ExtraBold" w:hAnsi="SohoGothicPro-ExtraBold" w:cs="SohoGothicPro-ExtraBold"/>
          <w:sz w:val="22"/>
          <w:szCs w:val="22"/>
        </w:rPr>
      </w:pPr>
    </w:p>
    <w:p w14:paraId="2A845F17" w14:textId="0940286C" w:rsidR="000D3360" w:rsidRPr="007F4F47" w:rsidRDefault="009F1D5F" w:rsidP="002D2F16">
      <w:pPr>
        <w:jc w:val="both"/>
        <w:rPr>
          <w:rFonts w:ascii="SohoGothicPro-ExtraBold" w:eastAsia="SohoGothicPro-ExtraBold" w:hAnsi="SohoGothicPro-ExtraBold" w:cs="SohoGothicPro-ExtraBold"/>
          <w:b/>
          <w:bCs/>
          <w:sz w:val="22"/>
          <w:szCs w:val="22"/>
        </w:rPr>
      </w:pPr>
      <w:r w:rsidRPr="007F4F47">
        <w:rPr>
          <w:rFonts w:ascii="SohoGothicPro-ExtraBold" w:eastAsia="SohoGothicPro-ExtraBold" w:hAnsi="SohoGothicPro-ExtraBold" w:cs="SohoGothicPro-ExtraBold"/>
          <w:b/>
          <w:bCs/>
          <w:sz w:val="22"/>
          <w:szCs w:val="22"/>
        </w:rPr>
        <w:t xml:space="preserve">Er ist </w:t>
      </w:r>
      <w:r w:rsidR="00392D26" w:rsidRPr="007F4F47">
        <w:rPr>
          <w:rFonts w:ascii="SohoGothicPro-ExtraBold" w:eastAsia="SohoGothicPro-ExtraBold" w:hAnsi="SohoGothicPro-ExtraBold" w:cs="SohoGothicPro-ExtraBold"/>
          <w:b/>
          <w:bCs/>
          <w:sz w:val="22"/>
          <w:szCs w:val="22"/>
        </w:rPr>
        <w:t xml:space="preserve">einer </w:t>
      </w:r>
      <w:r w:rsidRPr="007F4F47">
        <w:rPr>
          <w:rFonts w:ascii="SohoGothicPro-ExtraBold" w:eastAsia="SohoGothicPro-ExtraBold" w:hAnsi="SohoGothicPro-ExtraBold" w:cs="SohoGothicPro-ExtraBold"/>
          <w:b/>
          <w:bCs/>
          <w:sz w:val="22"/>
          <w:szCs w:val="22"/>
        </w:rPr>
        <w:t>der Star</w:t>
      </w:r>
      <w:r w:rsidR="00392D26" w:rsidRPr="007F4F47">
        <w:rPr>
          <w:rFonts w:ascii="SohoGothicPro-ExtraBold" w:eastAsia="SohoGothicPro-ExtraBold" w:hAnsi="SohoGothicPro-ExtraBold" w:cs="SohoGothicPro-ExtraBold"/>
          <w:b/>
          <w:bCs/>
          <w:sz w:val="22"/>
          <w:szCs w:val="22"/>
        </w:rPr>
        <w:t>s</w:t>
      </w:r>
      <w:r w:rsidRPr="007F4F47">
        <w:rPr>
          <w:rFonts w:ascii="SohoGothicPro-ExtraBold" w:eastAsia="SohoGothicPro-ExtraBold" w:hAnsi="SohoGothicPro-ExtraBold" w:cs="SohoGothicPro-ExtraBold"/>
          <w:b/>
          <w:bCs/>
          <w:sz w:val="22"/>
          <w:szCs w:val="22"/>
        </w:rPr>
        <w:t xml:space="preserve"> auf den Elektrofachhandelstagen </w:t>
      </w:r>
      <w:r w:rsidR="00A31453" w:rsidRPr="007F4F47">
        <w:rPr>
          <w:rFonts w:ascii="SohoGothicPro-ExtraBold" w:eastAsia="SohoGothicPro-ExtraBold" w:hAnsi="SohoGothicPro-ExtraBold" w:cs="SohoGothicPro-ExtraBold"/>
          <w:b/>
          <w:bCs/>
          <w:sz w:val="22"/>
          <w:szCs w:val="22"/>
        </w:rPr>
        <w:t>2022 und auch im soeben neu eröffneten Schauraum der Beko Grundig Österreich AG</w:t>
      </w:r>
      <w:r w:rsidR="00E57E5B">
        <w:rPr>
          <w:rStyle w:val="Funotenzeichen"/>
          <w:rFonts w:ascii="SohoGothicPro-ExtraBold" w:eastAsia="SohoGothicPro-ExtraBold" w:hAnsi="SohoGothicPro-ExtraBold" w:cs="SohoGothicPro-ExtraBold"/>
          <w:b/>
          <w:bCs/>
          <w:sz w:val="22"/>
          <w:szCs w:val="22"/>
        </w:rPr>
        <w:footnoteReference w:id="1"/>
      </w:r>
      <w:r w:rsidR="00A31453" w:rsidRPr="007F4F47">
        <w:rPr>
          <w:rFonts w:ascii="SohoGothicPro-ExtraBold" w:eastAsia="SohoGothicPro-ExtraBold" w:hAnsi="SohoGothicPro-ExtraBold" w:cs="SohoGothicPro-ExtraBold"/>
          <w:b/>
          <w:bCs/>
          <w:sz w:val="22"/>
          <w:szCs w:val="22"/>
        </w:rPr>
        <w:t xml:space="preserve"> </w:t>
      </w:r>
      <w:r w:rsidR="00024FBD" w:rsidRPr="007F4F47">
        <w:rPr>
          <w:rFonts w:ascii="SohoGothicPro-ExtraBold" w:eastAsia="SohoGothicPro-ExtraBold" w:hAnsi="SohoGothicPro-ExtraBold" w:cs="SohoGothicPro-ExtraBold"/>
          <w:b/>
          <w:bCs/>
          <w:sz w:val="22"/>
          <w:szCs w:val="22"/>
        </w:rPr>
        <w:t>macht er nicht nur eine gute Figur, sondern kann in der Beko Showküche auch zeigen, was er so drauf</w:t>
      </w:r>
      <w:r w:rsidR="008549DD">
        <w:rPr>
          <w:rFonts w:ascii="SohoGothicPro-ExtraBold" w:eastAsia="SohoGothicPro-ExtraBold" w:hAnsi="SohoGothicPro-ExtraBold" w:cs="SohoGothicPro-ExtraBold"/>
          <w:b/>
          <w:bCs/>
          <w:sz w:val="22"/>
          <w:szCs w:val="22"/>
        </w:rPr>
        <w:t xml:space="preserve"> </w:t>
      </w:r>
      <w:r w:rsidR="00024FBD" w:rsidRPr="007F4F47">
        <w:rPr>
          <w:rFonts w:ascii="SohoGothicPro-ExtraBold" w:eastAsia="SohoGothicPro-ExtraBold" w:hAnsi="SohoGothicPro-ExtraBold" w:cs="SohoGothicPro-ExtraBold"/>
          <w:b/>
          <w:bCs/>
          <w:sz w:val="22"/>
          <w:szCs w:val="22"/>
        </w:rPr>
        <w:t>hat</w:t>
      </w:r>
      <w:r w:rsidR="00392D26" w:rsidRPr="007F4F47">
        <w:rPr>
          <w:rFonts w:ascii="SohoGothicPro-ExtraBold" w:eastAsia="SohoGothicPro-ExtraBold" w:hAnsi="SohoGothicPro-ExtraBold" w:cs="SohoGothicPro-ExtraBold"/>
          <w:b/>
          <w:bCs/>
          <w:sz w:val="22"/>
          <w:szCs w:val="22"/>
        </w:rPr>
        <w:t>:</w:t>
      </w:r>
      <w:r w:rsidR="00024FBD" w:rsidRPr="007F4F47">
        <w:rPr>
          <w:rFonts w:ascii="SohoGothicPro-ExtraBold" w:eastAsia="SohoGothicPro-ExtraBold" w:hAnsi="SohoGothicPro-ExtraBold" w:cs="SohoGothicPro-ExtraBold"/>
          <w:b/>
          <w:bCs/>
          <w:sz w:val="22"/>
          <w:szCs w:val="22"/>
        </w:rPr>
        <w:t xml:space="preserve"> Der Beko Beyond</w:t>
      </w:r>
      <w:r w:rsidR="00A31453" w:rsidRPr="007F4F47">
        <w:rPr>
          <w:rFonts w:ascii="SohoGothicPro-ExtraBold" w:eastAsia="SohoGothicPro-ExtraBold" w:hAnsi="SohoGothicPro-ExtraBold" w:cs="SohoGothicPro-ExtraBold"/>
          <w:b/>
          <w:bCs/>
          <w:sz w:val="22"/>
          <w:szCs w:val="22"/>
        </w:rPr>
        <w:t xml:space="preserve"> </w:t>
      </w:r>
      <w:r w:rsidR="00024FBD" w:rsidRPr="007F4F47">
        <w:rPr>
          <w:rFonts w:ascii="SohoGothicPro-ExtraBold" w:eastAsia="SohoGothicPro-ExtraBold" w:hAnsi="SohoGothicPro-ExtraBold" w:cs="SohoGothicPro-ExtraBold"/>
          <w:b/>
          <w:bCs/>
          <w:sz w:val="22"/>
          <w:szCs w:val="22"/>
        </w:rPr>
        <w:t xml:space="preserve">HIXI84700UF. </w:t>
      </w:r>
      <w:r w:rsidR="000D3360" w:rsidRPr="007F4F47">
        <w:rPr>
          <w:rFonts w:ascii="SohoGothicPro-ExtraBold" w:eastAsia="SohoGothicPro-ExtraBold" w:hAnsi="SohoGothicPro-ExtraBold" w:cs="SohoGothicPro-ExtraBold"/>
          <w:b/>
          <w:bCs/>
          <w:sz w:val="22"/>
          <w:szCs w:val="22"/>
        </w:rPr>
        <w:t xml:space="preserve">Mit dem neuen Beko </w:t>
      </w:r>
      <w:r w:rsidR="00024FBD" w:rsidRPr="007F4F47">
        <w:rPr>
          <w:rFonts w:ascii="SohoGothicPro-ExtraBold" w:eastAsia="SohoGothicPro-ExtraBold" w:hAnsi="SohoGothicPro-ExtraBold" w:cs="SohoGothicPro-ExtraBold"/>
          <w:b/>
          <w:bCs/>
          <w:sz w:val="22"/>
          <w:szCs w:val="22"/>
        </w:rPr>
        <w:t>Muldenlüfter</w:t>
      </w:r>
      <w:r w:rsidR="000D3360" w:rsidRPr="007F4F47">
        <w:rPr>
          <w:rFonts w:ascii="SohoGothicPro-ExtraBold" w:eastAsia="SohoGothicPro-ExtraBold" w:hAnsi="SohoGothicPro-ExtraBold" w:cs="SohoGothicPro-ExtraBold"/>
          <w:b/>
          <w:bCs/>
          <w:sz w:val="22"/>
          <w:szCs w:val="22"/>
        </w:rPr>
        <w:t xml:space="preserve"> lässt sich dank Induktion und Flexizonen perfekt kochen und mittendrin sorgt der Dunstabzug gleichzeitig dafür, dass dabei die Luft immer rein ist. Damit wird das Beko Beyond </w:t>
      </w:r>
      <w:r w:rsidR="00E73540" w:rsidRPr="007F4F47">
        <w:rPr>
          <w:rFonts w:ascii="SohoGothicPro-ExtraBold" w:eastAsia="SohoGothicPro-ExtraBold" w:hAnsi="SohoGothicPro-ExtraBold" w:cs="SohoGothicPro-ExtraBold"/>
          <w:b/>
          <w:bCs/>
          <w:sz w:val="22"/>
          <w:szCs w:val="22"/>
        </w:rPr>
        <w:t xml:space="preserve">Sortiment nun auch </w:t>
      </w:r>
      <w:r w:rsidR="000D3360" w:rsidRPr="007F4F47">
        <w:rPr>
          <w:rFonts w:ascii="SohoGothicPro-ExtraBold" w:eastAsia="SohoGothicPro-ExtraBold" w:hAnsi="SohoGothicPro-ExtraBold" w:cs="SohoGothicPro-ExtraBold"/>
          <w:b/>
          <w:bCs/>
          <w:sz w:val="22"/>
          <w:szCs w:val="22"/>
        </w:rPr>
        <w:t xml:space="preserve">um Muldenlüfter erweitert. </w:t>
      </w:r>
      <w:r w:rsidR="00474F3E" w:rsidRPr="007F4F47">
        <w:rPr>
          <w:rFonts w:ascii="SohoGothicPro-ExtraBold" w:eastAsia="SohoGothicPro-ExtraBold" w:hAnsi="SohoGothicPro-ExtraBold" w:cs="SohoGothicPro-ExtraBold"/>
          <w:b/>
          <w:bCs/>
          <w:sz w:val="22"/>
          <w:szCs w:val="22"/>
        </w:rPr>
        <w:t>Ab sofort ist</w:t>
      </w:r>
      <w:r w:rsidR="004249E1" w:rsidRPr="007F4F47">
        <w:rPr>
          <w:rFonts w:ascii="SohoGothicPro-ExtraBold" w:eastAsia="SohoGothicPro-ExtraBold" w:hAnsi="SohoGothicPro-ExtraBold" w:cs="SohoGothicPro-ExtraBold"/>
          <w:b/>
          <w:bCs/>
          <w:sz w:val="22"/>
          <w:szCs w:val="22"/>
        </w:rPr>
        <w:t xml:space="preserve"> das </w:t>
      </w:r>
      <w:r w:rsidR="00745F0C" w:rsidRPr="007F4F47">
        <w:rPr>
          <w:rFonts w:ascii="SohoGothicPro-ExtraBold" w:eastAsia="SohoGothicPro-ExtraBold" w:hAnsi="SohoGothicPro-ExtraBold" w:cs="SohoGothicPro-ExtraBold"/>
          <w:b/>
          <w:bCs/>
          <w:sz w:val="22"/>
          <w:szCs w:val="22"/>
        </w:rPr>
        <w:t xml:space="preserve">erste </w:t>
      </w:r>
      <w:r w:rsidR="004249E1" w:rsidRPr="007F4F47">
        <w:rPr>
          <w:rFonts w:ascii="SohoGothicPro-ExtraBold" w:eastAsia="SohoGothicPro-ExtraBold" w:hAnsi="SohoGothicPro-ExtraBold" w:cs="SohoGothicPro-ExtraBold"/>
          <w:b/>
          <w:bCs/>
          <w:sz w:val="22"/>
          <w:szCs w:val="22"/>
        </w:rPr>
        <w:t>neue bPRO700-Gerät</w:t>
      </w:r>
      <w:r w:rsidR="00474F3E" w:rsidRPr="007F4F47">
        <w:rPr>
          <w:rFonts w:ascii="SohoGothicPro-ExtraBold" w:eastAsia="SohoGothicPro-ExtraBold" w:hAnsi="SohoGothicPro-ExtraBold" w:cs="SohoGothicPro-ExtraBold"/>
          <w:b/>
          <w:bCs/>
          <w:sz w:val="22"/>
          <w:szCs w:val="22"/>
        </w:rPr>
        <w:t xml:space="preserve"> im Handel erhältlich. </w:t>
      </w:r>
    </w:p>
    <w:p w14:paraId="4EFFD949" w14:textId="77777777" w:rsidR="000D3360" w:rsidRDefault="000D3360" w:rsidP="002D2F16">
      <w:pPr>
        <w:jc w:val="both"/>
        <w:rPr>
          <w:rFonts w:ascii="SohoGothicPro-ExtraBold" w:eastAsia="SohoGothicPro-ExtraBold" w:hAnsi="SohoGothicPro-ExtraBold" w:cs="SohoGothicPro-ExtraBold"/>
          <w:b/>
          <w:bCs/>
          <w:sz w:val="22"/>
          <w:szCs w:val="22"/>
        </w:rPr>
      </w:pPr>
    </w:p>
    <w:p w14:paraId="2C3E5F03" w14:textId="192C1125" w:rsidR="000D3360" w:rsidRPr="00745F0C" w:rsidRDefault="002D2F16" w:rsidP="00745F0C">
      <w:pPr>
        <w:widowControl w:val="0"/>
        <w:autoSpaceDE w:val="0"/>
        <w:autoSpaceDN w:val="0"/>
        <w:spacing w:after="240"/>
        <w:contextualSpacing/>
        <w:jc w:val="both"/>
        <w:rPr>
          <w:rFonts w:ascii="SohoGothicPro-ExtraBold" w:eastAsia="SohoGothicPro-ExtraBold" w:hAnsi="SohoGothicPro-ExtraBold" w:cs="SohoGothicPro-ExtraBold"/>
          <w:sz w:val="22"/>
          <w:szCs w:val="22"/>
        </w:rPr>
      </w:pPr>
      <w:r w:rsidRPr="00082902">
        <w:rPr>
          <w:rFonts w:ascii="SohoGothicPro-ExtraBold" w:eastAsia="SohoGothicPro-ExtraBold" w:hAnsi="SohoGothicPro-ExtraBold" w:cs="SohoGothicPro-ExtraBold"/>
          <w:sz w:val="22"/>
          <w:szCs w:val="22"/>
        </w:rPr>
        <w:t xml:space="preserve">Wien, </w:t>
      </w:r>
      <w:r w:rsidR="00DD2DD6">
        <w:rPr>
          <w:rFonts w:ascii="SohoGothicPro-ExtraBold" w:eastAsia="SohoGothicPro-ExtraBold" w:hAnsi="SohoGothicPro-ExtraBold" w:cs="SohoGothicPro-ExtraBold"/>
          <w:sz w:val="22"/>
          <w:szCs w:val="22"/>
          <w:lang w:val="de-DE"/>
        </w:rPr>
        <w:t>20</w:t>
      </w:r>
      <w:r w:rsidR="00474F3E">
        <w:rPr>
          <w:rFonts w:ascii="SohoGothicPro-ExtraBold" w:eastAsia="SohoGothicPro-ExtraBold" w:hAnsi="SohoGothicPro-ExtraBold" w:cs="SohoGothicPro-ExtraBold"/>
          <w:sz w:val="22"/>
          <w:szCs w:val="22"/>
          <w:lang w:val="de-DE"/>
        </w:rPr>
        <w:t xml:space="preserve">. </w:t>
      </w:r>
      <w:r w:rsidR="000D1F7D">
        <w:rPr>
          <w:rFonts w:ascii="SohoGothicPro-ExtraBold" w:eastAsia="SohoGothicPro-ExtraBold" w:hAnsi="SohoGothicPro-ExtraBold" w:cs="SohoGothicPro-ExtraBold"/>
          <w:sz w:val="22"/>
          <w:szCs w:val="22"/>
          <w:lang w:val="de-DE"/>
        </w:rPr>
        <w:t>September</w:t>
      </w:r>
      <w:r>
        <w:rPr>
          <w:rFonts w:ascii="SohoGothicPro-ExtraBold" w:eastAsia="SohoGothicPro-ExtraBold" w:hAnsi="SohoGothicPro-ExtraBold" w:cs="SohoGothicPro-ExtraBold"/>
          <w:sz w:val="22"/>
          <w:szCs w:val="22"/>
        </w:rPr>
        <w:t xml:space="preserve"> </w:t>
      </w:r>
      <w:r w:rsidRPr="00082902">
        <w:rPr>
          <w:rFonts w:ascii="SohoGothicPro-ExtraBold" w:eastAsia="SohoGothicPro-ExtraBold" w:hAnsi="SohoGothicPro-ExtraBold" w:cs="SohoGothicPro-ExtraBold"/>
          <w:sz w:val="22"/>
          <w:szCs w:val="22"/>
          <w:lang w:val="de-DE"/>
        </w:rPr>
        <w:t>2022</w:t>
      </w:r>
      <w:r w:rsidRPr="00082902">
        <w:rPr>
          <w:rFonts w:ascii="SohoGothicPro-ExtraBold" w:eastAsia="SohoGothicPro-ExtraBold" w:hAnsi="SohoGothicPro-ExtraBold" w:cs="SohoGothicPro-ExtraBold"/>
          <w:sz w:val="22"/>
          <w:szCs w:val="22"/>
        </w:rPr>
        <w:t xml:space="preserve">. </w:t>
      </w:r>
      <w:r w:rsidR="00E103E9">
        <w:rPr>
          <w:rFonts w:ascii="SohoGothicPro-ExtraBold" w:eastAsia="SohoGothicPro-ExtraBold" w:hAnsi="SohoGothicPro-ExtraBold" w:cs="SohoGothicPro-ExtraBold"/>
          <w:sz w:val="22"/>
          <w:szCs w:val="22"/>
          <w:lang w:val="de-DE"/>
        </w:rPr>
        <w:t xml:space="preserve">Mit Beyond hat Beko eine neue Produktlinie entwickelt, die </w:t>
      </w:r>
      <w:r w:rsidR="00A67388">
        <w:rPr>
          <w:rFonts w:ascii="SohoGothicPro-ExtraBold" w:eastAsia="SohoGothicPro-ExtraBold" w:hAnsi="SohoGothicPro-ExtraBold" w:cs="SohoGothicPro-ExtraBold"/>
          <w:sz w:val="22"/>
          <w:szCs w:val="22"/>
          <w:lang w:val="de-DE"/>
        </w:rPr>
        <w:t>sämtlichen</w:t>
      </w:r>
      <w:r w:rsidR="00E103E9">
        <w:rPr>
          <w:rFonts w:ascii="SohoGothicPro-ExtraBold" w:eastAsia="SohoGothicPro-ExtraBold" w:hAnsi="SohoGothicPro-ExtraBold" w:cs="SohoGothicPro-ExtraBold"/>
          <w:sz w:val="22"/>
          <w:szCs w:val="22"/>
          <w:lang w:val="de-DE"/>
        </w:rPr>
        <w:t xml:space="preserve"> Anforderungen </w:t>
      </w:r>
      <w:r w:rsidR="00A67388">
        <w:rPr>
          <w:rFonts w:ascii="SohoGothicPro-ExtraBold" w:eastAsia="SohoGothicPro-ExtraBold" w:hAnsi="SohoGothicPro-ExtraBold" w:cs="SohoGothicPro-ExtraBold"/>
          <w:sz w:val="22"/>
          <w:szCs w:val="22"/>
          <w:lang w:val="de-DE"/>
        </w:rPr>
        <w:t xml:space="preserve">hinsichtlich Qualität, Langlebigkeit, Ästhetik und Design </w:t>
      </w:r>
      <w:r w:rsidR="00E103E9">
        <w:rPr>
          <w:rFonts w:ascii="SohoGothicPro-ExtraBold" w:eastAsia="SohoGothicPro-ExtraBold" w:hAnsi="SohoGothicPro-ExtraBold" w:cs="SohoGothicPro-ExtraBold"/>
          <w:sz w:val="22"/>
          <w:szCs w:val="22"/>
          <w:lang w:val="de-DE"/>
        </w:rPr>
        <w:t xml:space="preserve">gerecht wird und </w:t>
      </w:r>
      <w:r w:rsidR="00A67388">
        <w:rPr>
          <w:rFonts w:ascii="SohoGothicPro-ExtraBold" w:eastAsia="SohoGothicPro-ExtraBold" w:hAnsi="SohoGothicPro-ExtraBold" w:cs="SohoGothicPro-ExtraBold"/>
          <w:sz w:val="22"/>
          <w:szCs w:val="22"/>
          <w:lang w:val="de-DE"/>
        </w:rPr>
        <w:t>die ebenso auf neue Technologien und smarte Lösungen setzt</w:t>
      </w:r>
      <w:r w:rsidR="00E103E9">
        <w:rPr>
          <w:rFonts w:ascii="SohoGothicPro-ExtraBold" w:eastAsia="SohoGothicPro-ExtraBold" w:hAnsi="SohoGothicPro-ExtraBold" w:cs="SohoGothicPro-ExtraBold"/>
          <w:sz w:val="22"/>
          <w:szCs w:val="22"/>
          <w:lang w:val="de-DE"/>
        </w:rPr>
        <w:t>.</w:t>
      </w:r>
      <w:r w:rsidR="00E103E9" w:rsidRPr="0070334D">
        <w:rPr>
          <w:rStyle w:val="Funotenzeichen"/>
          <w:rFonts w:ascii="SohoGothicPro-ExtraBold" w:eastAsia="SohoGothicPro-ExtraBold" w:hAnsi="SohoGothicPro-ExtraBold" w:cs="SohoGothicPro-ExtraBold"/>
          <w:sz w:val="22"/>
          <w:szCs w:val="22"/>
        </w:rPr>
        <w:footnoteReference w:id="2"/>
      </w:r>
      <w:r w:rsidR="00E103E9" w:rsidRPr="0070334D">
        <w:rPr>
          <w:rFonts w:ascii="SohoGothicPro-ExtraBold" w:eastAsia="SohoGothicPro-ExtraBold" w:hAnsi="SohoGothicPro-ExtraBold" w:cs="SohoGothicPro-ExtraBold"/>
          <w:sz w:val="22"/>
          <w:szCs w:val="22"/>
        </w:rPr>
        <w:t xml:space="preserve"> </w:t>
      </w:r>
      <w:r w:rsidR="00100823">
        <w:rPr>
          <w:rFonts w:ascii="SohoGothicPro-ExtraBold" w:eastAsia="SohoGothicPro-ExtraBold" w:hAnsi="SohoGothicPro-ExtraBold" w:cs="SohoGothicPro-ExtraBold"/>
          <w:sz w:val="22"/>
          <w:szCs w:val="22"/>
        </w:rPr>
        <w:t>Alle Beyond Produkte</w:t>
      </w:r>
      <w:r w:rsidR="00B04D43">
        <w:rPr>
          <w:rFonts w:ascii="SohoGothicPro-ExtraBold" w:eastAsia="SohoGothicPro-ExtraBold" w:hAnsi="SohoGothicPro-ExtraBold" w:cs="SohoGothicPro-ExtraBold"/>
          <w:sz w:val="22"/>
          <w:szCs w:val="22"/>
        </w:rPr>
        <w:t>, die es in sämtlichen Weißwaren-Kategorien gibt,</w:t>
      </w:r>
      <w:r w:rsidR="00100823">
        <w:rPr>
          <w:rFonts w:ascii="SohoGothicPro-ExtraBold" w:eastAsia="SohoGothicPro-ExtraBold" w:hAnsi="SohoGothicPro-ExtraBold" w:cs="SohoGothicPro-ExtraBold"/>
          <w:sz w:val="22"/>
          <w:szCs w:val="22"/>
        </w:rPr>
        <w:t xml:space="preserve"> bestechen durch ihr </w:t>
      </w:r>
      <w:r w:rsidR="00100823" w:rsidRPr="000F60A9">
        <w:rPr>
          <w:rFonts w:ascii="SohoGothicPro-ExtraBold" w:eastAsia="SohoGothicPro-ExtraBold" w:hAnsi="SohoGothicPro-ExtraBold" w:cs="SohoGothicPro-ExtraBold"/>
          <w:sz w:val="22"/>
          <w:szCs w:val="22"/>
        </w:rPr>
        <w:t>integrative</w:t>
      </w:r>
      <w:r w:rsidR="00100823">
        <w:rPr>
          <w:rFonts w:ascii="SohoGothicPro-ExtraBold" w:eastAsia="SohoGothicPro-ExtraBold" w:hAnsi="SohoGothicPro-ExtraBold" w:cs="SohoGothicPro-ExtraBold"/>
          <w:sz w:val="22"/>
          <w:szCs w:val="22"/>
        </w:rPr>
        <w:t>s</w:t>
      </w:r>
      <w:r w:rsidR="00100823" w:rsidRPr="000F60A9">
        <w:rPr>
          <w:rFonts w:ascii="SohoGothicPro-ExtraBold" w:eastAsia="SohoGothicPro-ExtraBold" w:hAnsi="SohoGothicPro-ExtraBold" w:cs="SohoGothicPro-ExtraBold"/>
          <w:sz w:val="22"/>
          <w:szCs w:val="22"/>
        </w:rPr>
        <w:t xml:space="preserve"> und charakteristische</w:t>
      </w:r>
      <w:r w:rsidR="00100823">
        <w:rPr>
          <w:rFonts w:ascii="SohoGothicPro-ExtraBold" w:eastAsia="SohoGothicPro-ExtraBold" w:hAnsi="SohoGothicPro-ExtraBold" w:cs="SohoGothicPro-ExtraBold"/>
          <w:sz w:val="22"/>
          <w:szCs w:val="22"/>
        </w:rPr>
        <w:t>s</w:t>
      </w:r>
      <w:r w:rsidR="00100823" w:rsidRPr="000F60A9">
        <w:rPr>
          <w:rFonts w:ascii="SohoGothicPro-ExtraBold" w:eastAsia="SohoGothicPro-ExtraBold" w:hAnsi="SohoGothicPro-ExtraBold" w:cs="SohoGothicPro-ExtraBold"/>
          <w:sz w:val="22"/>
          <w:szCs w:val="22"/>
        </w:rPr>
        <w:t xml:space="preserve"> Design</w:t>
      </w:r>
      <w:r w:rsidR="00100823">
        <w:rPr>
          <w:rFonts w:ascii="SohoGothicPro-ExtraBold" w:eastAsia="SohoGothicPro-ExtraBold" w:hAnsi="SohoGothicPro-ExtraBold" w:cs="SohoGothicPro-ExtraBold"/>
          <w:sz w:val="22"/>
          <w:szCs w:val="22"/>
        </w:rPr>
        <w:t xml:space="preserve">, </w:t>
      </w:r>
      <w:r w:rsidR="00100823" w:rsidRPr="000F60A9">
        <w:rPr>
          <w:rFonts w:ascii="SohoGothicPro-ExtraBold" w:eastAsia="SohoGothicPro-ExtraBold" w:hAnsi="SohoGothicPro-ExtraBold" w:cs="SohoGothicPro-ExtraBold"/>
          <w:sz w:val="22"/>
          <w:szCs w:val="22"/>
        </w:rPr>
        <w:t>geometrische Formen, klare Linien</w:t>
      </w:r>
      <w:r w:rsidR="00100823">
        <w:rPr>
          <w:rFonts w:ascii="SohoGothicPro-ExtraBold" w:eastAsia="SohoGothicPro-ExtraBold" w:hAnsi="SohoGothicPro-ExtraBold" w:cs="SohoGothicPro-ExtraBold"/>
          <w:sz w:val="22"/>
          <w:szCs w:val="22"/>
        </w:rPr>
        <w:t xml:space="preserve">, </w:t>
      </w:r>
      <w:r w:rsidR="00100823" w:rsidRPr="00F03B6F">
        <w:rPr>
          <w:rFonts w:ascii="SohoGothicPro-ExtraBold" w:eastAsia="SohoGothicPro-ExtraBold" w:hAnsi="SohoGothicPro-ExtraBold" w:cs="SohoGothicPro-ExtraBold"/>
          <w:sz w:val="22"/>
          <w:szCs w:val="22"/>
          <w:lang w:val="de-DE"/>
        </w:rPr>
        <w:t>intuitive Benutzerführung</w:t>
      </w:r>
      <w:r w:rsidR="00100823">
        <w:rPr>
          <w:rFonts w:ascii="SohoGothicPro-ExtraBold" w:eastAsia="SohoGothicPro-ExtraBold" w:hAnsi="SohoGothicPro-ExtraBold" w:cs="SohoGothicPro-ExtraBold"/>
          <w:sz w:val="22"/>
          <w:szCs w:val="22"/>
          <w:lang w:val="de-DE"/>
        </w:rPr>
        <w:t>, durchdachte Ergonomie</w:t>
      </w:r>
      <w:r w:rsidR="00DC2585" w:rsidRPr="000F618F">
        <w:rPr>
          <w:rFonts w:ascii="SohoGothicPro-ExtraBold" w:eastAsia="SohoGothicPro-ExtraBold" w:hAnsi="SohoGothicPro-ExtraBold" w:cs="SohoGothicPro-ExtraBold"/>
          <w:sz w:val="22"/>
          <w:szCs w:val="22"/>
          <w:lang w:val="de-DE"/>
        </w:rPr>
        <w:t>, e</w:t>
      </w:r>
      <w:r w:rsidR="00474F3E" w:rsidRPr="000F618F">
        <w:rPr>
          <w:rFonts w:ascii="SohoGothicPro-ExtraBold" w:eastAsia="SohoGothicPro-ExtraBold" w:hAnsi="SohoGothicPro-ExtraBold" w:cs="SohoGothicPro-ExtraBold"/>
          <w:sz w:val="22"/>
          <w:szCs w:val="22"/>
          <w:lang w:val="de-DE"/>
        </w:rPr>
        <w:t xml:space="preserve">infache Bedienbarkeit und intelligente Funktionen. </w:t>
      </w:r>
      <w:r w:rsidR="000F618F" w:rsidRPr="000F618F">
        <w:rPr>
          <w:rFonts w:ascii="SohoGothicPro-ExtraBold" w:eastAsia="SohoGothicPro-ExtraBold" w:hAnsi="SohoGothicPro-ExtraBold" w:cs="SohoGothicPro-ExtraBold"/>
          <w:sz w:val="22"/>
          <w:szCs w:val="22"/>
          <w:lang w:val="de-DE"/>
        </w:rPr>
        <w:t xml:space="preserve">Da die Ansprüche der Verbraucher sehr unterschiedlich sind, hat Beko die Beyond Produkte in vier Segmente eingeteilt. </w:t>
      </w:r>
      <w:r w:rsidR="000F618F">
        <w:rPr>
          <w:rFonts w:ascii="SohoGothicPro-ExtraBold" w:eastAsia="SohoGothicPro-ExtraBold" w:hAnsi="SohoGothicPro-ExtraBold" w:cs="SohoGothicPro-ExtraBold"/>
          <w:sz w:val="22"/>
          <w:szCs w:val="22"/>
          <w:lang w:val="de-DE"/>
        </w:rPr>
        <w:t xml:space="preserve">Neben </w:t>
      </w:r>
      <w:r w:rsidR="000F618F" w:rsidRPr="000F618F">
        <w:rPr>
          <w:rFonts w:ascii="SohoGothicPro-ExtraBold" w:eastAsia="SohoGothicPro-ExtraBold" w:hAnsi="SohoGothicPro-ExtraBold" w:cs="SohoGothicPro-ExtraBold"/>
          <w:sz w:val="22"/>
          <w:szCs w:val="22"/>
          <w:lang w:val="de-DE"/>
        </w:rPr>
        <w:t>b100</w:t>
      </w:r>
      <w:r w:rsidR="00B04D43">
        <w:rPr>
          <w:rFonts w:ascii="SohoGothicPro-ExtraBold" w:eastAsia="SohoGothicPro-ExtraBold" w:hAnsi="SohoGothicPro-ExtraBold" w:cs="SohoGothicPro-ExtraBold"/>
          <w:sz w:val="22"/>
          <w:szCs w:val="22"/>
          <w:lang w:val="de-DE"/>
        </w:rPr>
        <w:t xml:space="preserve"> –</w:t>
      </w:r>
      <w:r w:rsidR="000F618F">
        <w:rPr>
          <w:rFonts w:ascii="SohoGothicPro-ExtraBold" w:eastAsia="SohoGothicPro-ExtraBold" w:hAnsi="SohoGothicPro-ExtraBold" w:cs="SohoGothicPro-ExtraBold"/>
          <w:sz w:val="22"/>
          <w:szCs w:val="22"/>
          <w:lang w:val="de-DE"/>
        </w:rPr>
        <w:t xml:space="preserve"> den</w:t>
      </w:r>
      <w:r w:rsidR="000F618F" w:rsidRPr="000F618F">
        <w:rPr>
          <w:rFonts w:ascii="SohoGothicPro-ExtraBold" w:eastAsia="SohoGothicPro-ExtraBold" w:hAnsi="SohoGothicPro-ExtraBold" w:cs="SohoGothicPro-ExtraBold"/>
          <w:sz w:val="22"/>
          <w:szCs w:val="22"/>
          <w:lang w:val="de-DE"/>
        </w:rPr>
        <w:t xml:space="preserve"> klassische</w:t>
      </w:r>
      <w:r w:rsidR="000F618F">
        <w:rPr>
          <w:rFonts w:ascii="SohoGothicPro-ExtraBold" w:eastAsia="SohoGothicPro-ExtraBold" w:hAnsi="SohoGothicPro-ExtraBold" w:cs="SohoGothicPro-ExtraBold"/>
          <w:sz w:val="22"/>
          <w:szCs w:val="22"/>
          <w:lang w:val="de-DE"/>
        </w:rPr>
        <w:t>n</w:t>
      </w:r>
      <w:r w:rsidR="000F618F" w:rsidRPr="000F618F">
        <w:rPr>
          <w:rFonts w:ascii="SohoGothicPro-ExtraBold" w:eastAsia="SohoGothicPro-ExtraBold" w:hAnsi="SohoGothicPro-ExtraBold" w:cs="SohoGothicPro-ExtraBold"/>
          <w:sz w:val="22"/>
          <w:szCs w:val="22"/>
          <w:lang w:val="de-DE"/>
        </w:rPr>
        <w:t xml:space="preserve"> Einstiegsmodelle</w:t>
      </w:r>
      <w:r w:rsidR="000F618F">
        <w:rPr>
          <w:rFonts w:ascii="SohoGothicPro-ExtraBold" w:eastAsia="SohoGothicPro-ExtraBold" w:hAnsi="SohoGothicPro-ExtraBold" w:cs="SohoGothicPro-ExtraBold"/>
          <w:sz w:val="22"/>
          <w:szCs w:val="22"/>
          <w:lang w:val="de-DE"/>
        </w:rPr>
        <w:t>n</w:t>
      </w:r>
      <w:r w:rsidR="000F618F" w:rsidRPr="000F618F">
        <w:rPr>
          <w:rFonts w:ascii="SohoGothicPro-ExtraBold" w:eastAsia="SohoGothicPro-ExtraBold" w:hAnsi="SohoGothicPro-ExtraBold" w:cs="SohoGothicPro-ExtraBold"/>
          <w:sz w:val="22"/>
          <w:szCs w:val="22"/>
          <w:lang w:val="de-DE"/>
        </w:rPr>
        <w:t xml:space="preserve"> mit praktischen Technologien, b300</w:t>
      </w:r>
      <w:r w:rsidR="00B04D43">
        <w:rPr>
          <w:rFonts w:ascii="SohoGothicPro-ExtraBold" w:eastAsia="SohoGothicPro-ExtraBold" w:hAnsi="SohoGothicPro-ExtraBold" w:cs="SohoGothicPro-ExtraBold"/>
          <w:sz w:val="22"/>
          <w:szCs w:val="22"/>
          <w:lang w:val="de-DE"/>
        </w:rPr>
        <w:t xml:space="preserve"> –</w:t>
      </w:r>
      <w:r w:rsidR="000F618F">
        <w:rPr>
          <w:rFonts w:ascii="SohoGothicPro-ExtraBold" w:eastAsia="SohoGothicPro-ExtraBold" w:hAnsi="SohoGothicPro-ExtraBold" w:cs="SohoGothicPro-ExtraBold"/>
          <w:sz w:val="22"/>
          <w:szCs w:val="22"/>
          <w:lang w:val="de-DE"/>
        </w:rPr>
        <w:t xml:space="preserve"> G</w:t>
      </w:r>
      <w:r w:rsidR="000F618F" w:rsidRPr="000F618F">
        <w:rPr>
          <w:rFonts w:ascii="SohoGothicPro-ExtraBold" w:eastAsia="SohoGothicPro-ExtraBold" w:hAnsi="SohoGothicPro-ExtraBold" w:cs="SohoGothicPro-ExtraBold"/>
          <w:sz w:val="22"/>
          <w:szCs w:val="22"/>
          <w:lang w:val="de-DE"/>
        </w:rPr>
        <w:t>eräte</w:t>
      </w:r>
      <w:r w:rsidR="000F618F">
        <w:rPr>
          <w:rFonts w:ascii="SohoGothicPro-ExtraBold" w:eastAsia="SohoGothicPro-ExtraBold" w:hAnsi="SohoGothicPro-ExtraBold" w:cs="SohoGothicPro-ExtraBold"/>
          <w:sz w:val="22"/>
          <w:szCs w:val="22"/>
          <w:lang w:val="de-DE"/>
        </w:rPr>
        <w:t>n</w:t>
      </w:r>
      <w:r w:rsidR="000F618F" w:rsidRPr="000F618F">
        <w:rPr>
          <w:rFonts w:ascii="SohoGothicPro-ExtraBold" w:eastAsia="SohoGothicPro-ExtraBold" w:hAnsi="SohoGothicPro-ExtraBold" w:cs="SohoGothicPro-ExtraBold"/>
          <w:sz w:val="22"/>
          <w:szCs w:val="22"/>
          <w:lang w:val="de-DE"/>
        </w:rPr>
        <w:t xml:space="preserve"> mit verbesserter Funktionalität und verbessertem Design, bPRO500</w:t>
      </w:r>
      <w:r w:rsidR="00B04D43">
        <w:rPr>
          <w:rFonts w:ascii="SohoGothicPro-ExtraBold" w:eastAsia="SohoGothicPro-ExtraBold" w:hAnsi="SohoGothicPro-ExtraBold" w:cs="SohoGothicPro-ExtraBold"/>
          <w:sz w:val="22"/>
          <w:szCs w:val="22"/>
          <w:lang w:val="de-DE"/>
        </w:rPr>
        <w:t xml:space="preserve"> –</w:t>
      </w:r>
      <w:r w:rsidR="000F618F">
        <w:rPr>
          <w:rFonts w:ascii="SohoGothicPro-ExtraBold" w:eastAsia="SohoGothicPro-ExtraBold" w:hAnsi="SohoGothicPro-ExtraBold" w:cs="SohoGothicPro-ExtraBold"/>
          <w:sz w:val="22"/>
          <w:szCs w:val="22"/>
          <w:lang w:val="de-DE"/>
        </w:rPr>
        <w:t xml:space="preserve"> </w:t>
      </w:r>
      <w:r w:rsidR="000F618F" w:rsidRPr="000F618F">
        <w:rPr>
          <w:rFonts w:ascii="SohoGothicPro-ExtraBold" w:eastAsia="SohoGothicPro-ExtraBold" w:hAnsi="SohoGothicPro-ExtraBold" w:cs="SohoGothicPro-ExtraBold"/>
          <w:sz w:val="22"/>
          <w:szCs w:val="22"/>
          <w:lang w:val="de-DE"/>
        </w:rPr>
        <w:t>Produkte</w:t>
      </w:r>
      <w:r w:rsidR="00B04D43">
        <w:rPr>
          <w:rFonts w:ascii="SohoGothicPro-ExtraBold" w:eastAsia="SohoGothicPro-ExtraBold" w:hAnsi="SohoGothicPro-ExtraBold" w:cs="SohoGothicPro-ExtraBold"/>
          <w:sz w:val="22"/>
          <w:szCs w:val="22"/>
          <w:lang w:val="de-DE"/>
        </w:rPr>
        <w:t>n</w:t>
      </w:r>
      <w:r w:rsidR="000F618F" w:rsidRPr="000F618F">
        <w:rPr>
          <w:rFonts w:ascii="SohoGothicPro-ExtraBold" w:eastAsia="SohoGothicPro-ExtraBold" w:hAnsi="SohoGothicPro-ExtraBold" w:cs="SohoGothicPro-ExtraBold"/>
          <w:sz w:val="22"/>
          <w:szCs w:val="22"/>
          <w:lang w:val="de-DE"/>
        </w:rPr>
        <w:t xml:space="preserve"> mit einer breiten Palette an Komfortlösungen und Designs</w:t>
      </w:r>
      <w:r w:rsidR="000F618F">
        <w:rPr>
          <w:rFonts w:ascii="SohoGothicPro-ExtraBold" w:eastAsia="SohoGothicPro-ExtraBold" w:hAnsi="SohoGothicPro-ExtraBold" w:cs="SohoGothicPro-ExtraBold"/>
          <w:sz w:val="22"/>
          <w:szCs w:val="22"/>
          <w:lang w:val="de-DE"/>
        </w:rPr>
        <w:t>, gibt es mit</w:t>
      </w:r>
      <w:r w:rsidR="000F618F" w:rsidRPr="000F618F">
        <w:rPr>
          <w:rFonts w:ascii="SohoGothicPro-ExtraBold" w:eastAsia="SohoGothicPro-ExtraBold" w:hAnsi="SohoGothicPro-ExtraBold" w:cs="SohoGothicPro-ExtraBold"/>
          <w:sz w:val="22"/>
          <w:szCs w:val="22"/>
          <w:lang w:val="de-DE"/>
        </w:rPr>
        <w:t xml:space="preserve"> bPRO700 </w:t>
      </w:r>
      <w:r w:rsidR="00C62700">
        <w:rPr>
          <w:rFonts w:ascii="SohoGothicPro-ExtraBold" w:eastAsia="SohoGothicPro-ExtraBold" w:hAnsi="SohoGothicPro-ExtraBold" w:cs="SohoGothicPro-ExtraBold"/>
          <w:sz w:val="22"/>
          <w:szCs w:val="22"/>
          <w:lang w:val="de-DE"/>
        </w:rPr>
        <w:t xml:space="preserve">wirkliche </w:t>
      </w:r>
      <w:r w:rsidR="000F618F" w:rsidRPr="000F618F">
        <w:rPr>
          <w:rFonts w:ascii="SohoGothicPro-ExtraBold" w:eastAsia="SohoGothicPro-ExtraBold" w:hAnsi="SohoGothicPro-ExtraBold" w:cs="SohoGothicPro-ExtraBold"/>
          <w:sz w:val="22"/>
          <w:szCs w:val="22"/>
          <w:lang w:val="de-DE"/>
        </w:rPr>
        <w:t>High Performance-Geräte mit absoluter Top-Ausstattung. </w:t>
      </w:r>
      <w:r w:rsidR="00C62700">
        <w:rPr>
          <w:rFonts w:ascii="SohoGothicPro-ExtraBold" w:eastAsia="SohoGothicPro-ExtraBold" w:hAnsi="SohoGothicPro-ExtraBold" w:cs="SohoGothicPro-ExtraBold"/>
          <w:sz w:val="22"/>
          <w:szCs w:val="22"/>
          <w:lang w:val="de-DE"/>
        </w:rPr>
        <w:t xml:space="preserve">Mit dem 80 cm-breiten </w:t>
      </w:r>
      <w:r w:rsidR="00C5547F">
        <w:rPr>
          <w:rFonts w:ascii="SohoGothicPro-ExtraBold" w:eastAsia="SohoGothicPro-ExtraBold" w:hAnsi="SohoGothicPro-ExtraBold" w:cs="SohoGothicPro-ExtraBold"/>
          <w:sz w:val="22"/>
          <w:szCs w:val="22"/>
          <w:lang w:val="de-DE"/>
        </w:rPr>
        <w:t xml:space="preserve">und rahmenlosen </w:t>
      </w:r>
      <w:r w:rsidR="00C62700">
        <w:rPr>
          <w:rFonts w:ascii="SohoGothicPro-ExtraBold" w:eastAsia="SohoGothicPro-ExtraBold" w:hAnsi="SohoGothicPro-ExtraBold" w:cs="SohoGothicPro-ExtraBold"/>
          <w:sz w:val="22"/>
          <w:szCs w:val="22"/>
          <w:lang w:val="de-DE"/>
        </w:rPr>
        <w:t xml:space="preserve">Kochfeld </w:t>
      </w:r>
      <w:r w:rsidR="00C62700" w:rsidRPr="00745F0C">
        <w:rPr>
          <w:rFonts w:ascii="SohoGothicPro-ExtraBold" w:eastAsia="SohoGothicPro-ExtraBold" w:hAnsi="SohoGothicPro-ExtraBold" w:cs="SohoGothicPro-ExtraBold"/>
          <w:sz w:val="22"/>
          <w:szCs w:val="22"/>
          <w:lang w:val="de-DE"/>
        </w:rPr>
        <w:t xml:space="preserve">HIXI84700UF bietet Beko </w:t>
      </w:r>
      <w:r w:rsidR="00745F0C">
        <w:rPr>
          <w:rFonts w:ascii="SohoGothicPro-ExtraBold" w:eastAsia="SohoGothicPro-ExtraBold" w:hAnsi="SohoGothicPro-ExtraBold" w:cs="SohoGothicPro-ExtraBold"/>
          <w:sz w:val="22"/>
          <w:szCs w:val="22"/>
          <w:lang w:val="de-DE"/>
        </w:rPr>
        <w:t xml:space="preserve">genau </w:t>
      </w:r>
      <w:r w:rsidR="00C62700" w:rsidRPr="00745F0C">
        <w:rPr>
          <w:rFonts w:ascii="SohoGothicPro-ExtraBold" w:eastAsia="SohoGothicPro-ExtraBold" w:hAnsi="SohoGothicPro-ExtraBold" w:cs="SohoGothicPro-ExtraBold"/>
          <w:sz w:val="22"/>
          <w:szCs w:val="22"/>
          <w:lang w:val="de-DE"/>
        </w:rPr>
        <w:t>ein</w:t>
      </w:r>
      <w:r w:rsidR="00745F0C">
        <w:rPr>
          <w:rFonts w:ascii="SohoGothicPro-ExtraBold" w:eastAsia="SohoGothicPro-ExtraBold" w:hAnsi="SohoGothicPro-ExtraBold" w:cs="SohoGothicPro-ExtraBold"/>
          <w:sz w:val="22"/>
          <w:szCs w:val="22"/>
          <w:lang w:val="de-DE"/>
        </w:rPr>
        <w:t xml:space="preserve"> solches</w:t>
      </w:r>
      <w:r w:rsidR="00C62700" w:rsidRPr="00745F0C">
        <w:rPr>
          <w:rFonts w:ascii="SohoGothicPro-ExtraBold" w:eastAsia="SohoGothicPro-ExtraBold" w:hAnsi="SohoGothicPro-ExtraBold" w:cs="SohoGothicPro-ExtraBold"/>
          <w:sz w:val="22"/>
          <w:szCs w:val="22"/>
          <w:lang w:val="de-DE"/>
        </w:rPr>
        <w:t xml:space="preserve"> bPRO700 Gerät mit extrem starke</w:t>
      </w:r>
      <w:r w:rsidR="00745F0C" w:rsidRPr="00745F0C">
        <w:rPr>
          <w:rFonts w:ascii="SohoGothicPro-ExtraBold" w:eastAsia="SohoGothicPro-ExtraBold" w:hAnsi="SohoGothicPro-ExtraBold" w:cs="SohoGothicPro-ExtraBold"/>
          <w:sz w:val="22"/>
          <w:szCs w:val="22"/>
          <w:lang w:val="de-DE"/>
        </w:rPr>
        <w:t xml:space="preserve">n Dunstabzug. </w:t>
      </w:r>
      <w:bookmarkStart w:id="2" w:name="_Hlk485025675"/>
      <w:r w:rsidR="00745F0C" w:rsidRPr="00745F0C">
        <w:rPr>
          <w:rFonts w:ascii="SohoGothicPro-ExtraBold" w:eastAsia="SohoGothicPro-ExtraBold" w:hAnsi="SohoGothicPro-ExtraBold" w:cs="SohoGothicPro-ExtraBold"/>
          <w:sz w:val="22"/>
          <w:szCs w:val="22"/>
          <w:lang w:val="de-DE"/>
        </w:rPr>
        <w:t>Dank dem integrierten Abzug</w:t>
      </w:r>
      <w:r w:rsidR="00C62700" w:rsidRPr="00745F0C">
        <w:rPr>
          <w:rFonts w:ascii="SohoGothicPro-ExtraBold" w:eastAsia="SohoGothicPro-ExtraBold" w:hAnsi="SohoGothicPro-ExtraBold" w:cs="SohoGothicPro-ExtraBold"/>
          <w:sz w:val="22"/>
          <w:szCs w:val="22"/>
          <w:lang w:val="de-DE"/>
        </w:rPr>
        <w:t xml:space="preserve"> gehören lästiger Dunst und störende Gerüche der Vergangenheit an. Der Koch- oder Bratendunst wird unmittelbar dort eingefangen, wo er entsteht</w:t>
      </w:r>
      <w:r w:rsidR="00C62700" w:rsidRPr="00E73540">
        <w:rPr>
          <w:rFonts w:ascii="SohoGothicPro-ExtraBold" w:eastAsia="SohoGothicPro-ExtraBold" w:hAnsi="SohoGothicPro-ExtraBold" w:cs="SohoGothicPro-ExtraBold"/>
          <w:sz w:val="22"/>
          <w:szCs w:val="22"/>
        </w:rPr>
        <w:t>.</w:t>
      </w:r>
    </w:p>
    <w:p w14:paraId="5DFAC346" w14:textId="77777777" w:rsidR="00C62700" w:rsidRDefault="00C62700" w:rsidP="000D3360">
      <w:pPr>
        <w:rPr>
          <w:rFonts w:ascii="SohoGothicPro-ExtraBold" w:eastAsia="SohoGothicPro-ExtraBold" w:hAnsi="SohoGothicPro-ExtraBold" w:cs="SohoGothicPro-ExtraBold"/>
          <w:b/>
          <w:bCs/>
          <w:sz w:val="22"/>
          <w:szCs w:val="22"/>
        </w:rPr>
      </w:pPr>
    </w:p>
    <w:p w14:paraId="154C82BA" w14:textId="333FE45A" w:rsidR="00024FBD" w:rsidRDefault="00024FBD" w:rsidP="000D03BE">
      <w:pPr>
        <w:contextualSpacing/>
        <w:jc w:val="both"/>
        <w:rPr>
          <w:rFonts w:ascii="SohoGothicPro-ExtraBold" w:eastAsia="SohoGothicPro-ExtraBold" w:hAnsi="SohoGothicPro-ExtraBold" w:cs="SohoGothicPro-ExtraBold"/>
          <w:b/>
          <w:bCs/>
          <w:sz w:val="22"/>
          <w:szCs w:val="22"/>
        </w:rPr>
      </w:pPr>
      <w:r>
        <w:rPr>
          <w:rFonts w:ascii="SohoGothicPro-ExtraBold" w:eastAsia="SohoGothicPro-ExtraBold" w:hAnsi="SohoGothicPro-ExtraBold" w:cs="SohoGothicPro-ExtraBold"/>
          <w:b/>
          <w:bCs/>
          <w:sz w:val="22"/>
          <w:szCs w:val="22"/>
        </w:rPr>
        <w:t xml:space="preserve">Kochfeld und Dunstabzug in einem </w:t>
      </w:r>
    </w:p>
    <w:p w14:paraId="0D23D130" w14:textId="5929025D" w:rsidR="000D03BE" w:rsidRPr="000D03BE" w:rsidRDefault="00BB7D96" w:rsidP="000D03BE">
      <w:pPr>
        <w:contextualSpacing/>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Ein Herd mitten in der Küche oder hin zum Wohnbereich hat viele Vorteile. Der Koch bzw. die Köchin kann sich mit den Gästen unterhalten und hat dabei alles im Blick. </w:t>
      </w:r>
      <w:r w:rsidR="000D3360" w:rsidRPr="00C07FB1">
        <w:rPr>
          <w:rFonts w:ascii="SohoGothicPro-ExtraBold" w:eastAsia="SohoGothicPro-ExtraBold" w:hAnsi="SohoGothicPro-ExtraBold" w:cs="SohoGothicPro-ExtraBold"/>
          <w:sz w:val="22"/>
          <w:szCs w:val="22"/>
          <w:lang w:val="de-DE"/>
        </w:rPr>
        <w:t xml:space="preserve">Deckenlüfter werden an dieser Stelle oft als störend empfunden, die Installation von Wandhauben ist in dem Fall gar nicht erst möglich. Dieses Problem gibt es mit dem </w:t>
      </w:r>
      <w:r w:rsidR="00C62700" w:rsidRPr="00C62700">
        <w:rPr>
          <w:rFonts w:ascii="SohoGothicPro-ExtraBold" w:eastAsia="SohoGothicPro-ExtraBold" w:hAnsi="SohoGothicPro-ExtraBold" w:cs="SohoGothicPro-ExtraBold"/>
          <w:sz w:val="22"/>
          <w:szCs w:val="22"/>
          <w:lang w:val="de-DE"/>
        </w:rPr>
        <w:t xml:space="preserve">Beko </w:t>
      </w:r>
      <w:r w:rsidR="00C62700" w:rsidRPr="00C62700">
        <w:rPr>
          <w:rFonts w:ascii="Grundig DIN Medium" w:hAnsi="Grundig DIN Medium"/>
          <w:sz w:val="20"/>
          <w:szCs w:val="20"/>
        </w:rPr>
        <w:t>HIXI84700UF</w:t>
      </w:r>
      <w:r w:rsidR="000D3360" w:rsidRPr="00C07FB1">
        <w:rPr>
          <w:rFonts w:ascii="SohoGothicPro-ExtraBold" w:eastAsia="SohoGothicPro-ExtraBold" w:hAnsi="SohoGothicPro-ExtraBold" w:cs="SohoGothicPro-ExtraBold"/>
          <w:sz w:val="22"/>
          <w:szCs w:val="22"/>
          <w:lang w:val="de-DE"/>
        </w:rPr>
        <w:t xml:space="preserve"> einfach nicht mehr. Denn statt einem externen Dunstabzug ist dieser direkt in das Kochfeld integriert. In der Mitte der Kochzonen platziert sorgt </w:t>
      </w:r>
      <w:r>
        <w:rPr>
          <w:rFonts w:ascii="SohoGothicPro-ExtraBold" w:eastAsia="SohoGothicPro-ExtraBold" w:hAnsi="SohoGothicPro-ExtraBold" w:cs="SohoGothicPro-ExtraBold"/>
          <w:sz w:val="22"/>
          <w:szCs w:val="22"/>
          <w:lang w:val="de-DE"/>
        </w:rPr>
        <w:t>das Kochfeld</w:t>
      </w:r>
      <w:r w:rsidR="000D3360" w:rsidRPr="00C07FB1">
        <w:rPr>
          <w:rFonts w:ascii="SohoGothicPro-ExtraBold" w:eastAsia="SohoGothicPro-ExtraBold" w:hAnsi="SohoGothicPro-ExtraBold" w:cs="SohoGothicPro-ExtraBold"/>
          <w:sz w:val="22"/>
          <w:szCs w:val="22"/>
          <w:lang w:val="de-DE"/>
        </w:rPr>
        <w:t xml:space="preserve"> immer für reine Luft. Der wesentliche Vorteil in der Küchenplanung ist jener, dass das Kochfeld – anders als bei Systemen mit herkömmlichen Dunstabzugshauben – so überall in der Küche platziert werden kann. Und ein wesentlicher Vorteil beim Kochen: Mit dem </w:t>
      </w:r>
      <w:r w:rsidR="00C07FB1" w:rsidRPr="008D1CD0">
        <w:rPr>
          <w:rFonts w:ascii="SohoGothicPro-ExtraBold" w:eastAsia="SohoGothicPro-ExtraBold" w:hAnsi="SohoGothicPro-ExtraBold" w:cs="SohoGothicPro-ExtraBold"/>
          <w:sz w:val="22"/>
          <w:szCs w:val="22"/>
          <w:lang w:val="de-DE"/>
        </w:rPr>
        <w:t>HIXI84700UF</w:t>
      </w:r>
      <w:r w:rsidR="00C07FB1" w:rsidRPr="00C07FB1">
        <w:rPr>
          <w:rFonts w:ascii="SohoGothicPro-ExtraBold" w:eastAsia="SohoGothicPro-ExtraBold" w:hAnsi="SohoGothicPro-ExtraBold" w:cs="SohoGothicPro-ExtraBold"/>
          <w:sz w:val="22"/>
          <w:szCs w:val="22"/>
          <w:lang w:val="de-DE"/>
        </w:rPr>
        <w:t xml:space="preserve"> </w:t>
      </w:r>
      <w:r w:rsidR="000D3360" w:rsidRPr="00C07FB1">
        <w:rPr>
          <w:rFonts w:ascii="SohoGothicPro-ExtraBold" w:eastAsia="SohoGothicPro-ExtraBold" w:hAnsi="SohoGothicPro-ExtraBold" w:cs="SohoGothicPro-ExtraBold"/>
          <w:sz w:val="22"/>
          <w:szCs w:val="22"/>
          <w:lang w:val="de-DE"/>
        </w:rPr>
        <w:t xml:space="preserve">hat man stets freie Sicht, weil der Dampf auf niedriger Höhe nach unten eingesogen wird. Unangenehme Gerüche, Wasserdampf und Fett werden so entfernt, ehe sie sich in der Küche </w:t>
      </w:r>
      <w:r w:rsidR="00C07FB1">
        <w:rPr>
          <w:rFonts w:ascii="SohoGothicPro-ExtraBold" w:eastAsia="SohoGothicPro-ExtraBold" w:hAnsi="SohoGothicPro-ExtraBold" w:cs="SohoGothicPro-ExtraBold"/>
          <w:sz w:val="22"/>
          <w:szCs w:val="22"/>
          <w:lang w:val="de-DE"/>
        </w:rPr>
        <w:t xml:space="preserve">oder bei einer offenen Wohnküche im gesamten Wohnraum </w:t>
      </w:r>
      <w:r w:rsidR="000D3360" w:rsidRPr="00C07FB1">
        <w:rPr>
          <w:rFonts w:ascii="SohoGothicPro-ExtraBold" w:eastAsia="SohoGothicPro-ExtraBold" w:hAnsi="SohoGothicPro-ExtraBold" w:cs="SohoGothicPro-ExtraBold"/>
          <w:sz w:val="22"/>
          <w:szCs w:val="22"/>
          <w:lang w:val="de-DE"/>
        </w:rPr>
        <w:t>verbreiten und in Wänden und Textilien festsetzen können. </w:t>
      </w:r>
      <w:r w:rsidR="000D03BE">
        <w:rPr>
          <w:rFonts w:ascii="SohoGothicPro-ExtraBold" w:eastAsia="SohoGothicPro-ExtraBold" w:hAnsi="SohoGothicPro-ExtraBold" w:cs="SohoGothicPro-ExtraBold"/>
          <w:sz w:val="22"/>
          <w:szCs w:val="22"/>
        </w:rPr>
        <w:t>Und auch Brillenträger können aufatmen, denn angeschlagene Gläser vom heißen Dampf kommen mit der effizienten Muldenlüftung nicht mehr vor.</w:t>
      </w:r>
    </w:p>
    <w:p w14:paraId="257681B2" w14:textId="77777777" w:rsidR="00264623" w:rsidRDefault="00264623" w:rsidP="000D03BE">
      <w:pPr>
        <w:rPr>
          <w:rFonts w:ascii="SohoGothicPro-ExtraBold" w:eastAsia="SohoGothicPro-ExtraBold" w:hAnsi="SohoGothicPro-ExtraBold" w:cs="SohoGothicPro-ExtraBold"/>
          <w:sz w:val="22"/>
          <w:szCs w:val="22"/>
        </w:rPr>
      </w:pPr>
    </w:p>
    <w:p w14:paraId="6F03C785" w14:textId="41C2A229" w:rsidR="000D3360" w:rsidRPr="000D03BE" w:rsidRDefault="000D3360" w:rsidP="000D3360">
      <w:pPr>
        <w:contextualSpacing/>
        <w:rPr>
          <w:rFonts w:ascii="SohoGothicPro-ExtraBold" w:eastAsia="SohoGothicPro-ExtraBold" w:hAnsi="SohoGothicPro-ExtraBold" w:cs="SohoGothicPro-ExtraBold"/>
          <w:b/>
          <w:bCs/>
          <w:sz w:val="22"/>
          <w:szCs w:val="22"/>
        </w:rPr>
      </w:pPr>
      <w:r w:rsidRPr="000D03BE">
        <w:rPr>
          <w:rFonts w:ascii="SohoGothicPro-ExtraBold" w:eastAsia="SohoGothicPro-ExtraBold" w:hAnsi="SohoGothicPro-ExtraBold" w:cs="SohoGothicPro-ExtraBold"/>
          <w:b/>
          <w:bCs/>
          <w:sz w:val="22"/>
          <w:szCs w:val="22"/>
        </w:rPr>
        <w:t xml:space="preserve">Flexibel </w:t>
      </w:r>
      <w:r w:rsidR="00744BDF">
        <w:rPr>
          <w:rFonts w:ascii="SohoGothicPro-ExtraBold" w:eastAsia="SohoGothicPro-ExtraBold" w:hAnsi="SohoGothicPro-ExtraBold" w:cs="SohoGothicPro-ExtraBold"/>
          <w:b/>
          <w:bCs/>
          <w:sz w:val="22"/>
          <w:szCs w:val="22"/>
        </w:rPr>
        <w:t>und energiesparend</w:t>
      </w:r>
    </w:p>
    <w:p w14:paraId="7F0A3EFC" w14:textId="612D47A8" w:rsidR="000D3360" w:rsidRPr="00576835" w:rsidRDefault="000D3360" w:rsidP="00745F0C">
      <w:pPr>
        <w:contextualSpacing/>
        <w:jc w:val="both"/>
        <w:rPr>
          <w:rFonts w:ascii="SohoGothicPro-ExtraBold" w:eastAsia="SohoGothicPro-ExtraBold" w:hAnsi="SohoGothicPro-ExtraBold" w:cs="SohoGothicPro-ExtraBold"/>
          <w:sz w:val="22"/>
          <w:szCs w:val="22"/>
        </w:rPr>
      </w:pPr>
      <w:r w:rsidRPr="00576835">
        <w:rPr>
          <w:rFonts w:ascii="SohoGothicPro-ExtraBold" w:eastAsia="SohoGothicPro-ExtraBold" w:hAnsi="SohoGothicPro-ExtraBold" w:cs="SohoGothicPro-ExtraBold"/>
          <w:sz w:val="22"/>
          <w:szCs w:val="22"/>
        </w:rPr>
        <w:lastRenderedPageBreak/>
        <w:t>Das neue Kochfeld selbst bietet alle Vorteile des Induktionskochens, denn hier werden die Töpfe und Pfannen genau nach Bedarf erhitzt und so Energie gespart. Die Steuerung erfolgt dabei ganz bequem über die Slider-</w:t>
      </w:r>
      <w:r w:rsidR="00635D92">
        <w:rPr>
          <w:rFonts w:ascii="SohoGothicPro-ExtraBold" w:eastAsia="SohoGothicPro-ExtraBold" w:hAnsi="SohoGothicPro-ExtraBold" w:cs="SohoGothicPro-ExtraBold"/>
          <w:sz w:val="22"/>
          <w:szCs w:val="22"/>
        </w:rPr>
        <w:t>Touch-Bedienung</w:t>
      </w:r>
      <w:r w:rsidRPr="00576835">
        <w:rPr>
          <w:rFonts w:ascii="SohoGothicPro-ExtraBold" w:eastAsia="SohoGothicPro-ExtraBold" w:hAnsi="SohoGothicPro-ExtraBold" w:cs="SohoGothicPro-ExtraBold"/>
          <w:sz w:val="22"/>
          <w:szCs w:val="22"/>
        </w:rPr>
        <w:t xml:space="preserve"> an der unteren Kante des Kochfeldes. Man kann also per einfachem Fingerstrich die Einstellungen tätigen und dabei in Sekundenschnelle die Kochstufen je Zone </w:t>
      </w:r>
      <w:r w:rsidR="00A0322B">
        <w:rPr>
          <w:rFonts w:ascii="SohoGothicPro-ExtraBold" w:eastAsia="SohoGothicPro-ExtraBold" w:hAnsi="SohoGothicPro-ExtraBold" w:cs="SohoGothicPro-ExtraBold"/>
          <w:sz w:val="22"/>
          <w:szCs w:val="22"/>
        </w:rPr>
        <w:t xml:space="preserve">auswählen. </w:t>
      </w:r>
      <w:r w:rsidRPr="00576835">
        <w:rPr>
          <w:rFonts w:ascii="SohoGothicPro-ExtraBold" w:eastAsia="SohoGothicPro-ExtraBold" w:hAnsi="SohoGothicPro-ExtraBold" w:cs="SohoGothicPro-ExtraBold"/>
          <w:sz w:val="22"/>
          <w:szCs w:val="22"/>
        </w:rPr>
        <w:t xml:space="preserve">Ergänzt wird der Bedienkomfort noch um eine individuelle Restwärmeanzeige für jede der Kochzonen. </w:t>
      </w:r>
    </w:p>
    <w:p w14:paraId="53B32442" w14:textId="77777777" w:rsidR="00674AF4" w:rsidRDefault="00674AF4" w:rsidP="00A0322B">
      <w:pPr>
        <w:autoSpaceDE w:val="0"/>
        <w:autoSpaceDN w:val="0"/>
        <w:contextualSpacing/>
        <w:rPr>
          <w:rFonts w:ascii="SohoGothicPro-ExtraBold" w:eastAsia="SohoGothicPro-ExtraBold" w:hAnsi="SohoGothicPro-ExtraBold" w:cs="SohoGothicPro-ExtraBold"/>
          <w:sz w:val="22"/>
          <w:szCs w:val="22"/>
        </w:rPr>
      </w:pPr>
    </w:p>
    <w:p w14:paraId="259037CE" w14:textId="0316272C" w:rsidR="00674AF4" w:rsidRPr="00674AF4" w:rsidRDefault="000D3360" w:rsidP="00674AF4">
      <w:pPr>
        <w:autoSpaceDE w:val="0"/>
        <w:autoSpaceDN w:val="0"/>
        <w:contextualSpacing/>
        <w:jc w:val="both"/>
        <w:rPr>
          <w:rFonts w:ascii="SohoGothicPro-ExtraBold" w:eastAsia="SohoGothicPro-ExtraBold" w:hAnsi="SohoGothicPro-ExtraBold" w:cs="SohoGothicPro-ExtraBold"/>
          <w:sz w:val="22"/>
          <w:szCs w:val="22"/>
        </w:rPr>
      </w:pPr>
      <w:r w:rsidRPr="00576835">
        <w:rPr>
          <w:rFonts w:ascii="SohoGothicPro-ExtraBold" w:eastAsia="SohoGothicPro-ExtraBold" w:hAnsi="SohoGothicPro-ExtraBold" w:cs="SohoGothicPro-ExtraBold"/>
          <w:sz w:val="22"/>
          <w:szCs w:val="22"/>
        </w:rPr>
        <w:t xml:space="preserve">Vor allem die Flexizonen können </w:t>
      </w:r>
      <w:r w:rsidR="00A0322B">
        <w:rPr>
          <w:rFonts w:ascii="SohoGothicPro-ExtraBold" w:eastAsia="SohoGothicPro-ExtraBold" w:hAnsi="SohoGothicPro-ExtraBold" w:cs="SohoGothicPro-ExtraBold"/>
          <w:sz w:val="22"/>
          <w:szCs w:val="22"/>
        </w:rPr>
        <w:t>e</w:t>
      </w:r>
      <w:r w:rsidRPr="00576835">
        <w:rPr>
          <w:rFonts w:ascii="SohoGothicPro-ExtraBold" w:eastAsia="SohoGothicPro-ExtraBold" w:hAnsi="SohoGothicPro-ExtraBold" w:cs="SohoGothicPro-ExtraBold"/>
          <w:sz w:val="22"/>
          <w:szCs w:val="22"/>
        </w:rPr>
        <w:t>iniges</w:t>
      </w:r>
      <w:r w:rsidR="00674AF4">
        <w:rPr>
          <w:rFonts w:ascii="SohoGothicPro-ExtraBold" w:eastAsia="SohoGothicPro-ExtraBold" w:hAnsi="SohoGothicPro-ExtraBold" w:cs="SohoGothicPro-ExtraBold"/>
          <w:sz w:val="22"/>
          <w:szCs w:val="22"/>
        </w:rPr>
        <w:t>.</w:t>
      </w:r>
      <w:r w:rsidRPr="00576835">
        <w:rPr>
          <w:rFonts w:ascii="SohoGothicPro-ExtraBold" w:eastAsia="SohoGothicPro-ExtraBold" w:hAnsi="SohoGothicPro-ExtraBold" w:cs="SohoGothicPro-ExtraBold"/>
          <w:sz w:val="22"/>
          <w:szCs w:val="22"/>
        </w:rPr>
        <w:t xml:space="preserve"> </w:t>
      </w:r>
      <w:r w:rsidR="007F4F47">
        <w:rPr>
          <w:rFonts w:ascii="SohoGothicPro-ExtraBold" w:eastAsia="SohoGothicPro-ExtraBold" w:hAnsi="SohoGothicPro-ExtraBold" w:cs="SohoGothicPro-ExtraBold"/>
          <w:sz w:val="22"/>
          <w:szCs w:val="22"/>
          <w:lang w:val="de-DE"/>
        </w:rPr>
        <w:t xml:space="preserve">Zwei </w:t>
      </w:r>
      <w:r w:rsidR="00674AF4">
        <w:rPr>
          <w:rFonts w:ascii="SohoGothicPro-ExtraBold" w:eastAsia="SohoGothicPro-ExtraBold" w:hAnsi="SohoGothicPro-ExtraBold" w:cs="SohoGothicPro-ExtraBold"/>
          <w:sz w:val="22"/>
          <w:szCs w:val="22"/>
          <w:lang w:val="de-DE"/>
        </w:rPr>
        <w:t xml:space="preserve">eigentlich getrennte Kochfelder </w:t>
      </w:r>
      <w:r w:rsidR="007F4F47">
        <w:rPr>
          <w:rFonts w:ascii="SohoGothicPro-ExtraBold" w:eastAsia="SohoGothicPro-ExtraBold" w:hAnsi="SohoGothicPro-ExtraBold" w:cs="SohoGothicPro-ExtraBold"/>
          <w:sz w:val="22"/>
          <w:szCs w:val="22"/>
          <w:lang w:val="de-DE"/>
        </w:rPr>
        <w:t xml:space="preserve">können </w:t>
      </w:r>
      <w:r w:rsidR="00674AF4">
        <w:rPr>
          <w:rFonts w:ascii="SohoGothicPro-ExtraBold" w:eastAsia="SohoGothicPro-ExtraBold" w:hAnsi="SohoGothicPro-ExtraBold" w:cs="SohoGothicPro-ExtraBold"/>
          <w:sz w:val="22"/>
          <w:szCs w:val="22"/>
          <w:lang w:val="de-DE"/>
        </w:rPr>
        <w:t xml:space="preserve">miteinander zu einer Zone verbunden werden. So haben auch große Töpfe und Pfannen einfach genug Platz. </w:t>
      </w:r>
      <w:r w:rsidR="00674AF4" w:rsidRPr="00495A4D">
        <w:rPr>
          <w:rFonts w:ascii="SohoGothicPro-ExtraBold" w:eastAsia="SohoGothicPro-ExtraBold" w:hAnsi="SohoGothicPro-ExtraBold" w:cs="SohoGothicPro-ExtraBold"/>
          <w:sz w:val="22"/>
          <w:szCs w:val="22"/>
          <w:lang w:val="de-DE"/>
        </w:rPr>
        <w:t xml:space="preserve">Das Geschirr lässt sich </w:t>
      </w:r>
      <w:r w:rsidR="00674AF4" w:rsidRPr="004D1061">
        <w:rPr>
          <w:rFonts w:ascii="SohoGothicPro-ExtraBold" w:eastAsia="SohoGothicPro-ExtraBold" w:hAnsi="SohoGothicPro-ExtraBold" w:cs="SohoGothicPro-ExtraBold"/>
          <w:sz w:val="22"/>
          <w:szCs w:val="22"/>
          <w:lang w:val="de-DE"/>
        </w:rPr>
        <w:t>einfach herumschieben, so wie man es gerade will. Die flexible Kochstelle erkennt automatisch den Durchmesser und die Position des aufgesetzten Kochgeschirr</w:t>
      </w:r>
      <w:r w:rsidR="00674AF4">
        <w:rPr>
          <w:rFonts w:ascii="SohoGothicPro-ExtraBold" w:eastAsia="SohoGothicPro-ExtraBold" w:hAnsi="SohoGothicPro-ExtraBold" w:cs="SohoGothicPro-ExtraBold"/>
          <w:sz w:val="22"/>
          <w:szCs w:val="22"/>
          <w:lang w:val="de-DE"/>
        </w:rPr>
        <w:t>s</w:t>
      </w:r>
      <w:r w:rsidR="00674AF4" w:rsidRPr="004D1061">
        <w:rPr>
          <w:rFonts w:ascii="SohoGothicPro-ExtraBold" w:eastAsia="SohoGothicPro-ExtraBold" w:hAnsi="SohoGothicPro-ExtraBold" w:cs="SohoGothicPro-ExtraBold"/>
          <w:sz w:val="22"/>
          <w:szCs w:val="22"/>
          <w:lang w:val="de-DE"/>
        </w:rPr>
        <w:t xml:space="preserve"> und gibt dort die gewünschte Temperatur ab.</w:t>
      </w:r>
      <w:r w:rsidR="00674AF4">
        <w:rPr>
          <w:rFonts w:ascii="SohoGothicPro-ExtraBold" w:eastAsia="SohoGothicPro-ExtraBold" w:hAnsi="SohoGothicPro-ExtraBold" w:cs="SohoGothicPro-ExtraBold"/>
          <w:sz w:val="22"/>
          <w:szCs w:val="22"/>
        </w:rPr>
        <w:t xml:space="preserve"> Und das auch bei ungewöhnlichen Formen. Der Energieverbrauch bleibt minimal, denn nur der Topfboden wird erwärmt. Steht ein großes gemeinsames Abendessen an, wird auch dafür am Herd genug Platz sein, sodass von Hauptspeise bis Beilage alles gemeinsam fertig wird und aufgetischt werden kann. </w:t>
      </w:r>
    </w:p>
    <w:p w14:paraId="5B27EBDC" w14:textId="77777777" w:rsidR="00674AF4" w:rsidRDefault="00674AF4" w:rsidP="00674AF4">
      <w:pPr>
        <w:autoSpaceDE w:val="0"/>
        <w:autoSpaceDN w:val="0"/>
        <w:contextualSpacing/>
        <w:jc w:val="both"/>
        <w:rPr>
          <w:rFonts w:ascii="SohoGothicPro-ExtraBold" w:eastAsia="SohoGothicPro-ExtraBold" w:hAnsi="SohoGothicPro-ExtraBold" w:cs="SohoGothicPro-ExtraBold"/>
          <w:sz w:val="22"/>
          <w:szCs w:val="22"/>
        </w:rPr>
      </w:pPr>
    </w:p>
    <w:p w14:paraId="29BAC89C" w14:textId="4C3DCC16" w:rsidR="00576835" w:rsidRDefault="000D3360" w:rsidP="000D03BE">
      <w:pPr>
        <w:autoSpaceDE w:val="0"/>
        <w:autoSpaceDN w:val="0"/>
        <w:contextualSpacing/>
        <w:jc w:val="both"/>
        <w:rPr>
          <w:rFonts w:ascii="SohoGothicPro-ExtraBold" w:eastAsia="SohoGothicPro-ExtraBold" w:hAnsi="SohoGothicPro-ExtraBold" w:cs="SohoGothicPro-ExtraBold"/>
          <w:sz w:val="22"/>
          <w:szCs w:val="22"/>
        </w:rPr>
      </w:pPr>
      <w:r w:rsidRPr="00576835">
        <w:rPr>
          <w:rFonts w:ascii="SohoGothicPro-ExtraBold" w:eastAsia="SohoGothicPro-ExtraBold" w:hAnsi="SohoGothicPro-ExtraBold" w:cs="SohoGothicPro-ExtraBold"/>
          <w:sz w:val="22"/>
          <w:szCs w:val="22"/>
        </w:rPr>
        <w:t xml:space="preserve">Das Kochfeld des </w:t>
      </w:r>
      <w:r w:rsidR="00A0322B" w:rsidRPr="008D1CD0">
        <w:rPr>
          <w:rFonts w:ascii="SohoGothicPro-ExtraBold" w:eastAsia="SohoGothicPro-ExtraBold" w:hAnsi="SohoGothicPro-ExtraBold" w:cs="SohoGothicPro-ExtraBold"/>
          <w:sz w:val="22"/>
          <w:szCs w:val="22"/>
          <w:lang w:val="de-DE"/>
        </w:rPr>
        <w:t>HIXI84700UF</w:t>
      </w:r>
      <w:r w:rsidR="00A0322B" w:rsidRPr="00C07FB1">
        <w:rPr>
          <w:rFonts w:ascii="SohoGothicPro-ExtraBold" w:eastAsia="SohoGothicPro-ExtraBold" w:hAnsi="SohoGothicPro-ExtraBold" w:cs="SohoGothicPro-ExtraBold"/>
          <w:sz w:val="22"/>
          <w:szCs w:val="22"/>
          <w:lang w:val="de-DE"/>
        </w:rPr>
        <w:t xml:space="preserve"> </w:t>
      </w:r>
      <w:r w:rsidR="00674AF4">
        <w:rPr>
          <w:rFonts w:ascii="SohoGothicPro-ExtraBold" w:eastAsia="SohoGothicPro-ExtraBold" w:hAnsi="SohoGothicPro-ExtraBold" w:cs="SohoGothicPro-ExtraBold"/>
          <w:sz w:val="22"/>
          <w:szCs w:val="22"/>
          <w:lang w:val="de-DE"/>
        </w:rPr>
        <w:t xml:space="preserve">ist </w:t>
      </w:r>
      <w:r w:rsidRPr="00576835">
        <w:rPr>
          <w:rFonts w:ascii="SohoGothicPro-ExtraBold" w:eastAsia="SohoGothicPro-ExtraBold" w:hAnsi="SohoGothicPro-ExtraBold" w:cs="SohoGothicPro-ExtraBold"/>
          <w:sz w:val="22"/>
          <w:szCs w:val="22"/>
        </w:rPr>
        <w:t xml:space="preserve">trotz integriertem Dunstabzug äußerst großzügig und bietet viel Platz zum Kochen. </w:t>
      </w:r>
      <w:r w:rsidR="00576835">
        <w:rPr>
          <w:rFonts w:ascii="SohoGothicPro-ExtraBold" w:eastAsia="SohoGothicPro-ExtraBold" w:hAnsi="SohoGothicPro-ExtraBold" w:cs="SohoGothicPro-ExtraBold"/>
          <w:sz w:val="22"/>
          <w:szCs w:val="22"/>
        </w:rPr>
        <w:t xml:space="preserve">Die eingebaute Restwärmeanzeige und </w:t>
      </w:r>
      <w:r w:rsidR="00576835" w:rsidRPr="00222C74">
        <w:rPr>
          <w:rFonts w:ascii="SohoGothicPro-ExtraBold" w:eastAsia="SohoGothicPro-ExtraBold" w:hAnsi="SohoGothicPro-ExtraBold" w:cs="SohoGothicPro-ExtraBold"/>
          <w:sz w:val="22"/>
          <w:szCs w:val="22"/>
        </w:rPr>
        <w:t>Tastensperre</w:t>
      </w:r>
      <w:r w:rsidR="00576835">
        <w:rPr>
          <w:rFonts w:ascii="SohoGothicPro-ExtraBold" w:eastAsia="SohoGothicPro-ExtraBold" w:hAnsi="SohoGothicPro-ExtraBold" w:cs="SohoGothicPro-ExtraBold"/>
          <w:sz w:val="22"/>
          <w:szCs w:val="22"/>
        </w:rPr>
        <w:t xml:space="preserve"> sowie der </w:t>
      </w:r>
      <w:r w:rsidR="00576835" w:rsidRPr="00222C74">
        <w:rPr>
          <w:rFonts w:ascii="SohoGothicPro-ExtraBold" w:eastAsia="SohoGothicPro-ExtraBold" w:hAnsi="SohoGothicPro-ExtraBold" w:cs="SohoGothicPro-ExtraBold"/>
          <w:sz w:val="22"/>
          <w:szCs w:val="22"/>
        </w:rPr>
        <w:t>Überlaufschutz</w:t>
      </w:r>
      <w:r w:rsidR="00576835">
        <w:rPr>
          <w:rFonts w:ascii="SohoGothicPro-ExtraBold" w:eastAsia="SohoGothicPro-ExtraBold" w:hAnsi="SohoGothicPro-ExtraBold" w:cs="SohoGothicPro-ExtraBold"/>
          <w:sz w:val="22"/>
          <w:szCs w:val="22"/>
        </w:rPr>
        <w:t xml:space="preserve"> und die</w:t>
      </w:r>
      <w:r w:rsidR="00576835" w:rsidRPr="00222C74">
        <w:rPr>
          <w:rFonts w:ascii="SohoGothicPro-ExtraBold" w:eastAsia="SohoGothicPro-ExtraBold" w:hAnsi="SohoGothicPro-ExtraBold" w:cs="SohoGothicPro-ExtraBold"/>
          <w:sz w:val="22"/>
          <w:szCs w:val="22"/>
        </w:rPr>
        <w:t xml:space="preserve"> </w:t>
      </w:r>
      <w:r w:rsidR="00576835">
        <w:rPr>
          <w:rFonts w:ascii="SohoGothicPro-ExtraBold" w:eastAsia="SohoGothicPro-ExtraBold" w:hAnsi="SohoGothicPro-ExtraBold" w:cs="SohoGothicPro-ExtraBold"/>
          <w:sz w:val="22"/>
          <w:szCs w:val="22"/>
        </w:rPr>
        <w:t>a</w:t>
      </w:r>
      <w:r w:rsidR="00576835" w:rsidRPr="00222C74">
        <w:rPr>
          <w:rFonts w:ascii="SohoGothicPro-ExtraBold" w:eastAsia="SohoGothicPro-ExtraBold" w:hAnsi="SohoGothicPro-ExtraBold" w:cs="SohoGothicPro-ExtraBold"/>
          <w:sz w:val="22"/>
          <w:szCs w:val="22"/>
        </w:rPr>
        <w:t>utomatische Abschaltung</w:t>
      </w:r>
      <w:r w:rsidR="00576835">
        <w:rPr>
          <w:rFonts w:ascii="SohoGothicPro-ExtraBold" w:eastAsia="SohoGothicPro-ExtraBold" w:hAnsi="SohoGothicPro-ExtraBold" w:cs="SohoGothicPro-ExtraBold"/>
          <w:sz w:val="22"/>
          <w:szCs w:val="22"/>
        </w:rPr>
        <w:t xml:space="preserve"> der Kochfläche ist für die sorgenfreie Handhabung des Geräts zuständig, sodass auch mit Kindern im Haushalt nichts passieren kann und ein gemeinsames Kochen möglich ist.</w:t>
      </w:r>
    </w:p>
    <w:bookmarkEnd w:id="2"/>
    <w:p w14:paraId="1CDDB6D7" w14:textId="77777777" w:rsidR="000D3360" w:rsidRDefault="000D3360" w:rsidP="002D2F16">
      <w:pPr>
        <w:rPr>
          <w:rFonts w:ascii="SohoGothicPro-ExtraBold" w:eastAsia="SohoGothicPro-ExtraBold" w:hAnsi="SohoGothicPro-ExtraBold" w:cs="SohoGothicPro-ExtraBold"/>
          <w:sz w:val="22"/>
          <w:szCs w:val="22"/>
        </w:rPr>
      </w:pPr>
    </w:p>
    <w:p w14:paraId="431BB4A9" w14:textId="5E4750D1" w:rsidR="00A02460" w:rsidRPr="005D621F" w:rsidRDefault="00A02460" w:rsidP="00A0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rPr>
      </w:pPr>
      <w:r w:rsidRPr="00615A9D">
        <w:rPr>
          <w:rFonts w:ascii="SohoGothicPro-ExtraBold" w:eastAsia="SohoGothicPro-ExtraBold" w:hAnsi="SohoGothicPro-ExtraBold" w:cs="SohoGothicPro-ExtraBold"/>
          <w:sz w:val="22"/>
          <w:szCs w:val="22"/>
        </w:rPr>
        <w:t>„</w:t>
      </w:r>
      <w:r>
        <w:rPr>
          <w:rFonts w:ascii="SohoGothicPro-ExtraBold" w:eastAsia="SohoGothicPro-ExtraBold" w:hAnsi="SohoGothicPro-ExtraBold" w:cs="SohoGothicPro-ExtraBold"/>
          <w:sz w:val="22"/>
          <w:szCs w:val="22"/>
          <w:lang w:val="de-DE"/>
        </w:rPr>
        <w:t xml:space="preserve">Mit Beko Beyond wurde nicht nur das Design und die Benutzerfreundlichkeit, sondern auch </w:t>
      </w:r>
      <w:r w:rsidR="00745F0C">
        <w:rPr>
          <w:rFonts w:ascii="SohoGothicPro-ExtraBold" w:eastAsia="SohoGothicPro-ExtraBold" w:hAnsi="SohoGothicPro-ExtraBold" w:cs="SohoGothicPro-ExtraBold"/>
          <w:sz w:val="22"/>
          <w:szCs w:val="22"/>
          <w:lang w:val="de-DE"/>
        </w:rPr>
        <w:t xml:space="preserve">sämtliche Parameter verbessert. Erstmals bieten wir nun mit Beko auch Muldenlüfter und das gleich </w:t>
      </w:r>
      <w:r w:rsidR="00C5547F">
        <w:rPr>
          <w:rFonts w:ascii="SohoGothicPro-ExtraBold" w:eastAsia="SohoGothicPro-ExtraBold" w:hAnsi="SohoGothicPro-ExtraBold" w:cs="SohoGothicPro-ExtraBold"/>
          <w:sz w:val="22"/>
          <w:szCs w:val="22"/>
          <w:lang w:val="de-DE"/>
        </w:rPr>
        <w:t xml:space="preserve">mit einem absoluten </w:t>
      </w:r>
      <w:r w:rsidR="00745F0C">
        <w:rPr>
          <w:rFonts w:ascii="SohoGothicPro-ExtraBold" w:eastAsia="SohoGothicPro-ExtraBold" w:hAnsi="SohoGothicPro-ExtraBold" w:cs="SohoGothicPro-ExtraBold"/>
          <w:sz w:val="22"/>
          <w:szCs w:val="22"/>
          <w:lang w:val="de-DE"/>
        </w:rPr>
        <w:t>High-Performance-Gerät</w:t>
      </w:r>
      <w:r w:rsidR="00C5547F">
        <w:rPr>
          <w:rFonts w:ascii="SohoGothicPro-ExtraBold" w:eastAsia="SohoGothicPro-ExtraBold" w:hAnsi="SohoGothicPro-ExtraBold" w:cs="SohoGothicPro-ExtraBold"/>
          <w:sz w:val="22"/>
          <w:szCs w:val="22"/>
          <w:lang w:val="de-DE"/>
        </w:rPr>
        <w:t>. Weitere Beko Beyond Muldenlüfter werden folgen</w:t>
      </w:r>
      <w:r w:rsidRPr="00615A9D">
        <w:rPr>
          <w:rFonts w:ascii="SohoGothicPro-ExtraBold" w:eastAsia="SohoGothicPro-ExtraBold" w:hAnsi="SohoGothicPro-ExtraBold" w:cs="SohoGothicPro-ExtraBold"/>
          <w:sz w:val="22"/>
          <w:szCs w:val="22"/>
        </w:rPr>
        <w:t>,“ so Christian Schimkowitsch, Geschäftsführer der Beko Grundig Österreich AG.</w:t>
      </w:r>
    </w:p>
    <w:p w14:paraId="18EE8F96" w14:textId="77777777" w:rsidR="00A02460" w:rsidRDefault="00A02460" w:rsidP="00A02460">
      <w:pPr>
        <w:pStyle w:val="paragraph"/>
        <w:spacing w:before="0" w:beforeAutospacing="0" w:after="0" w:afterAutospacing="0"/>
        <w:contextualSpacing/>
        <w:mirrorIndents/>
        <w:jc w:val="both"/>
        <w:textAlignment w:val="baseline"/>
        <w:rPr>
          <w:rFonts w:ascii="Segoe UI" w:hAnsi="Segoe UI" w:cs="Segoe UI"/>
          <w:sz w:val="18"/>
          <w:szCs w:val="18"/>
        </w:rPr>
      </w:pPr>
    </w:p>
    <w:p w14:paraId="64DFC391" w14:textId="77777777" w:rsidR="002D2F16" w:rsidRPr="00E87CF5" w:rsidRDefault="002D2F16" w:rsidP="002D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Preis und Verfügbarkeit</w:t>
      </w:r>
    </w:p>
    <w:p w14:paraId="775E7E2B" w14:textId="46D4A8D7" w:rsidR="002D2F16" w:rsidRDefault="002D2F16" w:rsidP="002D2F16">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Das Beko Beyond Induktionskochfeld mit integriertem Muldenlüfter </w:t>
      </w:r>
      <w:r w:rsidRPr="00613835">
        <w:rPr>
          <w:rFonts w:ascii="SohoGothicPro-ExtraBold" w:eastAsia="SohoGothicPro-ExtraBold" w:hAnsi="SohoGothicPro-ExtraBold" w:cs="SohoGothicPro-ExtraBold"/>
          <w:sz w:val="22"/>
          <w:szCs w:val="22"/>
          <w:lang w:val="de-DE"/>
        </w:rPr>
        <w:t>HIXI84700UF</w:t>
      </w:r>
      <w:r>
        <w:rPr>
          <w:rFonts w:ascii="SohoGothicPro-ExtraBold" w:eastAsia="SohoGothicPro-ExtraBold" w:hAnsi="SohoGothicPro-ExtraBold" w:cs="SohoGothicPro-ExtraBold"/>
          <w:sz w:val="22"/>
          <w:szCs w:val="22"/>
          <w:lang w:val="de-DE"/>
        </w:rPr>
        <w:t xml:space="preserve"> ist ab sofort </w:t>
      </w:r>
      <w:r w:rsidR="00880A97">
        <w:rPr>
          <w:rFonts w:ascii="SohoGothicPro-ExtraBold" w:eastAsia="SohoGothicPro-ExtraBold" w:hAnsi="SohoGothicPro-ExtraBold" w:cs="SohoGothicPro-ExtraBold"/>
          <w:sz w:val="22"/>
          <w:szCs w:val="22"/>
          <w:lang w:val="de-DE"/>
        </w:rPr>
        <w:t>zu</w:t>
      </w:r>
      <w:r w:rsidR="007F4F47">
        <w:rPr>
          <w:rFonts w:ascii="SohoGothicPro-ExtraBold" w:eastAsia="SohoGothicPro-ExtraBold" w:hAnsi="SohoGothicPro-ExtraBold" w:cs="SohoGothicPro-ExtraBold"/>
          <w:sz w:val="22"/>
          <w:szCs w:val="22"/>
          <w:lang w:val="de-DE"/>
        </w:rPr>
        <w:t xml:space="preserve"> einer</w:t>
      </w:r>
      <w:r w:rsidR="00880A97">
        <w:rPr>
          <w:rFonts w:ascii="SohoGothicPro-ExtraBold" w:eastAsia="SohoGothicPro-ExtraBold" w:hAnsi="SohoGothicPro-ExtraBold" w:cs="SohoGothicPro-ExtraBold"/>
          <w:sz w:val="22"/>
          <w:szCs w:val="22"/>
          <w:lang w:val="de-DE"/>
        </w:rPr>
        <w:t xml:space="preserve"> </w:t>
      </w:r>
      <w:r w:rsidR="00880A97" w:rsidRPr="00AF51AE">
        <w:rPr>
          <w:rFonts w:ascii="SohoGothicPro-ExtraBold" w:eastAsia="SohoGothicPro-ExtraBold" w:hAnsi="SohoGothicPro-ExtraBold" w:cs="SohoGothicPro-ExtraBold"/>
          <w:sz w:val="22"/>
          <w:szCs w:val="22"/>
          <w:lang w:val="de-DE"/>
        </w:rPr>
        <w:t xml:space="preserve">unverbindlichen </w:t>
      </w:r>
      <w:r w:rsidR="007F4F47">
        <w:rPr>
          <w:rFonts w:ascii="SohoGothicPro-ExtraBold" w:eastAsia="SohoGothicPro-ExtraBold" w:hAnsi="SohoGothicPro-ExtraBold" w:cs="SohoGothicPro-ExtraBold"/>
          <w:sz w:val="22"/>
          <w:szCs w:val="22"/>
          <w:lang w:val="de-DE"/>
        </w:rPr>
        <w:t>Preisempfehlung</w:t>
      </w:r>
      <w:r w:rsidR="00880A97" w:rsidRPr="00AF51AE">
        <w:rPr>
          <w:rFonts w:ascii="SohoGothicPro-ExtraBold" w:eastAsia="SohoGothicPro-ExtraBold" w:hAnsi="SohoGothicPro-ExtraBold" w:cs="SohoGothicPro-ExtraBold"/>
          <w:sz w:val="22"/>
          <w:szCs w:val="22"/>
          <w:lang w:val="de-DE"/>
        </w:rPr>
        <w:t xml:space="preserve"> von </w:t>
      </w:r>
      <w:r w:rsidR="00880A97">
        <w:rPr>
          <w:rFonts w:ascii="SohoGothicPro-ExtraBold" w:eastAsia="SohoGothicPro-ExtraBold" w:hAnsi="SohoGothicPro-ExtraBold" w:cs="SohoGothicPro-ExtraBold"/>
          <w:sz w:val="22"/>
          <w:szCs w:val="22"/>
          <w:lang w:val="de-DE"/>
        </w:rPr>
        <w:t>2.</w:t>
      </w:r>
      <w:r w:rsidR="007F4F47">
        <w:rPr>
          <w:rFonts w:ascii="SohoGothicPro-ExtraBold" w:eastAsia="SohoGothicPro-ExtraBold" w:hAnsi="SohoGothicPro-ExtraBold" w:cs="SohoGothicPro-ExtraBold"/>
          <w:sz w:val="22"/>
          <w:szCs w:val="22"/>
          <w:lang w:val="de-DE"/>
        </w:rPr>
        <w:t>019</w:t>
      </w:r>
      <w:r w:rsidR="00880A97" w:rsidRPr="00AF51AE">
        <w:rPr>
          <w:rFonts w:ascii="SohoGothicPro-ExtraBold" w:eastAsia="SohoGothicPro-ExtraBold" w:hAnsi="SohoGothicPro-ExtraBold" w:cs="SohoGothicPro-ExtraBold"/>
          <w:sz w:val="22"/>
          <w:szCs w:val="22"/>
          <w:lang w:val="de-DE"/>
        </w:rPr>
        <w:t xml:space="preserve"> Euro</w:t>
      </w:r>
      <w:r w:rsidR="00880A97">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im Handel erhältlich.</w:t>
      </w:r>
    </w:p>
    <w:p w14:paraId="75B4CEE2" w14:textId="77777777" w:rsidR="00A02460" w:rsidRPr="00051683" w:rsidRDefault="00A02460" w:rsidP="002D2F16">
      <w:pPr>
        <w:jc w:val="both"/>
        <w:rPr>
          <w:rFonts w:ascii="SohoGothicPro-ExtraBold" w:eastAsia="SohoGothicPro-ExtraBold" w:hAnsi="SohoGothicPro-ExtraBold" w:cs="SohoGothicPro-ExtraBold"/>
          <w:sz w:val="22"/>
          <w:szCs w:val="22"/>
          <w:lang w:val="de-DE"/>
        </w:rPr>
      </w:pPr>
    </w:p>
    <w:p w14:paraId="720D579C" w14:textId="2B05E3DE" w:rsidR="002D2F16" w:rsidRPr="00A02460" w:rsidRDefault="002D2F16" w:rsidP="002D2F16">
      <w:pPr>
        <w:jc w:val="both"/>
        <w:rPr>
          <w:rFonts w:ascii="SohoGothicPro-ExtraBold" w:eastAsia="SohoGothicPro-ExtraBold" w:hAnsi="SohoGothicPro-ExtraBold" w:cs="SohoGothicPro-ExtraBold"/>
          <w:b/>
          <w:bCs/>
          <w:sz w:val="20"/>
          <w:szCs w:val="20"/>
        </w:rPr>
      </w:pPr>
      <w:r w:rsidRPr="00A02460">
        <w:rPr>
          <w:rFonts w:ascii="SohoGothicPro-ExtraBold" w:eastAsia="SohoGothicPro-ExtraBold" w:hAnsi="SohoGothicPro-ExtraBold" w:cs="SohoGothicPro-ExtraBold"/>
          <w:b/>
          <w:bCs/>
          <w:sz w:val="20"/>
          <w:szCs w:val="20"/>
        </w:rPr>
        <w:t>Produktdetails</w:t>
      </w:r>
    </w:p>
    <w:p w14:paraId="04E6F61C" w14:textId="03AED406" w:rsidR="002D2F16"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Kochfeld</w:t>
      </w:r>
      <w:r w:rsidR="00E73540" w:rsidRPr="00E73540">
        <w:rPr>
          <w:rFonts w:ascii="SohoGothicPro-ExtraBold" w:eastAsia="SohoGothicPro-ExtraBold" w:hAnsi="SohoGothicPro-ExtraBold" w:cs="SohoGothicPro-ExtraBold"/>
          <w:sz w:val="22"/>
          <w:szCs w:val="22"/>
          <w:lang w:val="de-DE"/>
        </w:rPr>
        <w:t xml:space="preserve"> </w:t>
      </w:r>
      <w:r w:rsidR="00E73540" w:rsidRPr="00E73540">
        <w:rPr>
          <w:rFonts w:ascii="SohoGothicPro-ExtraBold" w:eastAsia="SohoGothicPro-ExtraBold" w:hAnsi="SohoGothicPro-ExtraBold" w:cs="SohoGothicPro-ExtraBold"/>
          <w:sz w:val="20"/>
          <w:szCs w:val="20"/>
        </w:rPr>
        <w:t>HIXI84700UF</w:t>
      </w:r>
    </w:p>
    <w:p w14:paraId="6508A599" w14:textId="0A676E66" w:rsidR="00E73540" w:rsidRPr="00A02460" w:rsidRDefault="00E73540" w:rsidP="002D2F16">
      <w:pPr>
        <w:jc w:val="both"/>
        <w:rPr>
          <w:rFonts w:ascii="SohoGothicPro-ExtraBold" w:eastAsia="SohoGothicPro-ExtraBold" w:hAnsi="SohoGothicPro-ExtraBold" w:cs="SohoGothicPro-ExtraBold"/>
          <w:sz w:val="20"/>
          <w:szCs w:val="20"/>
        </w:rPr>
      </w:pPr>
      <w:r>
        <w:rPr>
          <w:rFonts w:ascii="SohoGothicPro-ExtraBold" w:eastAsia="SohoGothicPro-ExtraBold" w:hAnsi="SohoGothicPro-ExtraBold" w:cs="SohoGothicPro-ExtraBold"/>
          <w:sz w:val="20"/>
          <w:szCs w:val="20"/>
        </w:rPr>
        <w:t>Beyond bPRO 700</w:t>
      </w:r>
    </w:p>
    <w:p w14:paraId="2B7C3C28" w14:textId="77777777" w:rsidR="002D2F16" w:rsidRPr="00A02460" w:rsidRDefault="002D2F16" w:rsidP="002D2F16">
      <w:pPr>
        <w:pStyle w:val="Listenabsatz"/>
        <w:numPr>
          <w:ilvl w:val="0"/>
          <w:numId w:val="25"/>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Elektronisches Induktionskochfeld mit Direct Access Slider-Sensorbedienung</w:t>
      </w:r>
    </w:p>
    <w:p w14:paraId="5BAFDB24" w14:textId="1A29FA9E" w:rsidR="002D2F16" w:rsidRPr="00A02460" w:rsidRDefault="002D2F16" w:rsidP="002D2F16">
      <w:pPr>
        <w:pStyle w:val="Listenabsatz"/>
        <w:numPr>
          <w:ilvl w:val="0"/>
          <w:numId w:val="25"/>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LED-Display, 4 - jeweils 2 davon voll flexibel kombinierbar</w:t>
      </w:r>
    </w:p>
    <w:p w14:paraId="0476E992"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Funktionen</w:t>
      </w:r>
    </w:p>
    <w:p w14:paraId="60EB3252" w14:textId="77777777" w:rsidR="002D2F16" w:rsidRPr="00A02460" w:rsidRDefault="002D2F16" w:rsidP="002D2F16">
      <w:pPr>
        <w:pStyle w:val="Listenabsatz"/>
        <w:numPr>
          <w:ilvl w:val="0"/>
          <w:numId w:val="26"/>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9 Leistungsstufen, Stop&amp;Go, Intelligente Topfgrößenerkennung</w:t>
      </w:r>
    </w:p>
    <w:p w14:paraId="39F65B0A" w14:textId="77777777" w:rsidR="002D2F16" w:rsidRPr="00A02460" w:rsidRDefault="002D2F16" w:rsidP="002D2F16">
      <w:pPr>
        <w:pStyle w:val="Listenabsatz"/>
        <w:numPr>
          <w:ilvl w:val="0"/>
          <w:numId w:val="26"/>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Betriebsanzeige, Booster, Timer für jede Kochzone, Warmhaltefunktion, Restwärmeanzeige</w:t>
      </w:r>
    </w:p>
    <w:p w14:paraId="5AE267B6" w14:textId="7FC2CFB1" w:rsidR="002D2F16" w:rsidRPr="00A02460" w:rsidRDefault="002D2F16" w:rsidP="002D2F16">
      <w:pPr>
        <w:pStyle w:val="Listenabsatz"/>
        <w:numPr>
          <w:ilvl w:val="0"/>
          <w:numId w:val="26"/>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Tastensperre</w:t>
      </w:r>
    </w:p>
    <w:p w14:paraId="3AB19C0A"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Kochzonen</w:t>
      </w:r>
    </w:p>
    <w:p w14:paraId="2B52D74F" w14:textId="141E9B7E"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4 Induktionskochzonen mit jeweils 9 Leistungsstufen jeweils 2 flexibel kombinierbar</w:t>
      </w:r>
    </w:p>
    <w:p w14:paraId="241AC89E"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Sicherheit</w:t>
      </w:r>
    </w:p>
    <w:p w14:paraId="385F1C7E" w14:textId="58261690"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Tastensperre, Überlaufschutz, Automatische Abschaltung</w:t>
      </w:r>
    </w:p>
    <w:p w14:paraId="33D4CD63"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Abzug</w:t>
      </w:r>
    </w:p>
    <w:p w14:paraId="05D830FA" w14:textId="77777777"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Abluft- und Umluftfähig</w:t>
      </w:r>
    </w:p>
    <w:p w14:paraId="51DB8A69" w14:textId="72EF9B76"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650 m3/h Intensiv (Booster) Gebl</w:t>
      </w:r>
      <w:r w:rsidR="004249E1">
        <w:rPr>
          <w:rFonts w:ascii="SohoGothicPro-ExtraBold" w:eastAsia="SohoGothicPro-ExtraBold" w:hAnsi="SohoGothicPro-ExtraBold" w:cs="SohoGothicPro-ExtraBold"/>
          <w:sz w:val="20"/>
          <w:szCs w:val="20"/>
        </w:rPr>
        <w:t>ä</w:t>
      </w:r>
      <w:r w:rsidRPr="00A02460">
        <w:rPr>
          <w:rFonts w:ascii="SohoGothicPro-ExtraBold" w:eastAsia="SohoGothicPro-ExtraBold" w:hAnsi="SohoGothicPro-ExtraBold" w:cs="SohoGothicPro-ExtraBold"/>
          <w:sz w:val="20"/>
          <w:szCs w:val="20"/>
        </w:rPr>
        <w:t>seleistung</w:t>
      </w:r>
    </w:p>
    <w:p w14:paraId="6E59C2B2" w14:textId="77777777"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1 herausnehmbarer abwaschbarer Metallfilter</w:t>
      </w:r>
    </w:p>
    <w:p w14:paraId="048F1DBB" w14:textId="77777777"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2 Kohlefilter in der Verpackung</w:t>
      </w:r>
    </w:p>
    <w:p w14:paraId="62026063" w14:textId="1000C2A6" w:rsidR="002D2F16" w:rsidRPr="00A02460" w:rsidRDefault="002D2F16" w:rsidP="002D2F16">
      <w:pPr>
        <w:pStyle w:val="Listenabsatz"/>
        <w:numPr>
          <w:ilvl w:val="0"/>
          <w:numId w:val="27"/>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1 Herausnehmbarer Wasser-Öl Behälter</w:t>
      </w:r>
    </w:p>
    <w:p w14:paraId="10389F18"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Technische Daten</w:t>
      </w:r>
    </w:p>
    <w:p w14:paraId="06EEB987" w14:textId="174F0140" w:rsidR="002D2F16" w:rsidRPr="00A02460" w:rsidRDefault="002D2F16" w:rsidP="002D2F16">
      <w:pPr>
        <w:pStyle w:val="Listenabsatz"/>
        <w:numPr>
          <w:ilvl w:val="0"/>
          <w:numId w:val="28"/>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lastRenderedPageBreak/>
        <w:t>Energieeffizienzklasse (EEC): A</w:t>
      </w:r>
    </w:p>
    <w:p w14:paraId="0F502D43"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Gerätemaße</w:t>
      </w:r>
    </w:p>
    <w:p w14:paraId="1EF66717" w14:textId="714CD149" w:rsidR="002D2F16" w:rsidRPr="00A02460" w:rsidRDefault="002D2F16" w:rsidP="00A02460">
      <w:pPr>
        <w:pStyle w:val="Listenabsatz"/>
        <w:numPr>
          <w:ilvl w:val="0"/>
          <w:numId w:val="28"/>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H x B x T in mm: 227,5 x 820 x 520</w:t>
      </w:r>
    </w:p>
    <w:p w14:paraId="6DDD8F8E"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Nischenmaße</w:t>
      </w:r>
    </w:p>
    <w:p w14:paraId="67D92F3F" w14:textId="77777777" w:rsidR="002D2F16" w:rsidRPr="00A02460" w:rsidRDefault="002D2F16" w:rsidP="002D2F16">
      <w:pPr>
        <w:pStyle w:val="Listenabsatz"/>
        <w:numPr>
          <w:ilvl w:val="0"/>
          <w:numId w:val="28"/>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H x B x T in mm: 740 + 2mm x 490 + 2 mm</w:t>
      </w:r>
    </w:p>
    <w:p w14:paraId="3828042F" w14:textId="77777777" w:rsidR="002D2F16" w:rsidRPr="00A02460" w:rsidRDefault="002D2F16" w:rsidP="002D2F16">
      <w:p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Rahmen</w:t>
      </w:r>
    </w:p>
    <w:p w14:paraId="72355C35" w14:textId="77777777" w:rsidR="002D2F16" w:rsidRPr="00A02460" w:rsidRDefault="002D2F16" w:rsidP="002D2F16">
      <w:pPr>
        <w:pStyle w:val="Listenabsatz"/>
        <w:numPr>
          <w:ilvl w:val="0"/>
          <w:numId w:val="28"/>
        </w:numPr>
        <w:jc w:val="both"/>
        <w:rPr>
          <w:rFonts w:ascii="SohoGothicPro-ExtraBold" w:eastAsia="SohoGothicPro-ExtraBold" w:hAnsi="SohoGothicPro-ExtraBold" w:cs="SohoGothicPro-ExtraBold"/>
          <w:sz w:val="20"/>
          <w:szCs w:val="20"/>
        </w:rPr>
      </w:pPr>
      <w:r w:rsidRPr="00A02460">
        <w:rPr>
          <w:rFonts w:ascii="SohoGothicPro-ExtraBold" w:eastAsia="SohoGothicPro-ExtraBold" w:hAnsi="SohoGothicPro-ExtraBold" w:cs="SohoGothicPro-ExtraBold"/>
          <w:sz w:val="20"/>
          <w:szCs w:val="20"/>
        </w:rPr>
        <w:t>Rahmenlos - Flächenbündiger Einbau möglich</w:t>
      </w:r>
    </w:p>
    <w:bookmarkEnd w:id="0"/>
    <w:bookmarkEnd w:id="1"/>
    <w:p w14:paraId="46F3297D" w14:textId="675E0E1B" w:rsidR="00094D16" w:rsidRDefault="00094D16" w:rsidP="0056731E">
      <w:pPr>
        <w:pStyle w:val="Default"/>
        <w:adjustRightInd/>
        <w:contextualSpacing/>
        <w:mirrorIndents/>
        <w:rPr>
          <w:rFonts w:ascii="SohoGothicPro-ExtraBold" w:hAnsi="SohoGothicPro-ExtraBold" w:cs="SohoGothicPro-ExtraBold"/>
          <w:b/>
          <w:bCs/>
          <w:sz w:val="22"/>
          <w:szCs w:val="22"/>
          <w:lang w:val="de-DE" w:eastAsia="de-DE"/>
        </w:rPr>
      </w:pPr>
    </w:p>
    <w:p w14:paraId="1E4FFF06" w14:textId="3DAECA8E" w:rsidR="007F4F47" w:rsidRDefault="007F4F47" w:rsidP="0056731E">
      <w:pPr>
        <w:pStyle w:val="Default"/>
        <w:adjustRightInd/>
        <w:contextualSpacing/>
        <w:mirrorIndents/>
        <w:rPr>
          <w:rFonts w:ascii="SohoGothicPro-ExtraBold" w:hAnsi="SohoGothicPro-ExtraBold" w:cs="SohoGothicPro-ExtraBold"/>
          <w:b/>
          <w:bCs/>
          <w:sz w:val="22"/>
          <w:szCs w:val="22"/>
          <w:lang w:val="de-DE" w:eastAsia="de-DE"/>
        </w:rPr>
      </w:pPr>
      <w:r>
        <w:rPr>
          <w:rFonts w:ascii="SohoGothicPro-ExtraBold" w:hAnsi="SohoGothicPro-ExtraBold" w:cs="SohoGothicPro-ExtraBold"/>
          <w:b/>
          <w:bCs/>
          <w:sz w:val="22"/>
          <w:szCs w:val="22"/>
          <w:lang w:val="de-DE" w:eastAsia="de-DE"/>
        </w:rPr>
        <w:t xml:space="preserve">Foto: </w:t>
      </w:r>
      <w:r w:rsidRPr="007F4F47">
        <w:rPr>
          <w:rFonts w:ascii="SohoGothicPro-ExtraBold" w:eastAsia="SohoGothicPro-ExtraBold" w:hAnsi="SohoGothicPro-ExtraBold" w:cs="SohoGothicPro-ExtraBold"/>
          <w:sz w:val="22"/>
          <w:szCs w:val="22"/>
          <w:lang w:val="de-DE"/>
        </w:rPr>
        <w:t xml:space="preserve">Kochfeld und Dunstabzug in einem: Der neue Beko Beyond Muldenlüfter </w:t>
      </w:r>
      <w:r w:rsidRPr="00613835">
        <w:rPr>
          <w:rFonts w:ascii="SohoGothicPro-ExtraBold" w:eastAsia="SohoGothicPro-ExtraBold" w:hAnsi="SohoGothicPro-ExtraBold" w:cs="SohoGothicPro-ExtraBold"/>
          <w:sz w:val="22"/>
          <w:szCs w:val="22"/>
          <w:lang w:val="de-DE"/>
        </w:rPr>
        <w:t>HIXI84700UF</w:t>
      </w:r>
    </w:p>
    <w:p w14:paraId="22EE33BE" w14:textId="2B5BE60C" w:rsidR="00DD2DD6" w:rsidRDefault="00A02460" w:rsidP="00A02460">
      <w:pPr>
        <w:pStyle w:val="Default"/>
        <w:adjustRightInd/>
        <w:contextualSpacing/>
        <w:mirrorIndents/>
        <w:rPr>
          <w:rFonts w:ascii="SohoGothicPro-ExtraBold" w:hAnsi="SohoGothicPro-ExtraBold" w:cs="SohoGothicPro-ExtraBold"/>
          <w:b/>
          <w:bCs/>
          <w:sz w:val="22"/>
          <w:szCs w:val="22"/>
          <w:lang w:val="de-DE" w:eastAsia="de-DE"/>
        </w:rPr>
      </w:pPr>
      <w:r w:rsidRPr="00035C84">
        <w:rPr>
          <w:rFonts w:ascii="SohoGothicPro-ExtraBold" w:hAnsi="SohoGothicPro-ExtraBold" w:cs="SohoGothicPro-ExtraBold"/>
          <w:b/>
          <w:bCs/>
          <w:sz w:val="22"/>
          <w:szCs w:val="22"/>
          <w:lang w:val="de-DE" w:eastAsia="de-DE"/>
        </w:rPr>
        <w:t>Fotocredit</w:t>
      </w:r>
      <w:r w:rsidR="00DD2DD6">
        <w:rPr>
          <w:rFonts w:ascii="SohoGothicPro-ExtraBold" w:hAnsi="SohoGothicPro-ExtraBold" w:cs="SohoGothicPro-ExtraBold"/>
          <w:b/>
          <w:bCs/>
          <w:sz w:val="22"/>
          <w:szCs w:val="22"/>
          <w:lang w:val="de-DE" w:eastAsia="de-DE"/>
        </w:rPr>
        <w:t>s</w:t>
      </w:r>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
          <w:bCs/>
          <w:sz w:val="22"/>
          <w:szCs w:val="22"/>
          <w:lang w:val="de-DE" w:eastAsia="de-DE"/>
        </w:rPr>
        <w:t xml:space="preserve"> </w:t>
      </w:r>
    </w:p>
    <w:p w14:paraId="6BFF1F06" w14:textId="7677D460" w:rsidR="00DD2DD6" w:rsidRPr="00DD2DD6" w:rsidRDefault="00DD2DD6" w:rsidP="00A02460">
      <w:pPr>
        <w:pStyle w:val="Default"/>
        <w:adjustRightInd/>
        <w:contextualSpacing/>
        <w:mirrorIndents/>
        <w:rPr>
          <w:rFonts w:ascii="SohoGothicPro-ExtraBold" w:hAnsi="SohoGothicPro-ExtraBold" w:cs="SohoGothicPro-ExtraBold"/>
          <w:sz w:val="22"/>
          <w:szCs w:val="22"/>
          <w:lang w:val="de-DE" w:eastAsia="de-DE"/>
        </w:rPr>
      </w:pPr>
      <w:r w:rsidRPr="00DD2DD6">
        <w:rPr>
          <w:rFonts w:ascii="SohoGothicPro-ExtraBold" w:hAnsi="SohoGothicPro-ExtraBold" w:cs="SohoGothicPro-ExtraBold"/>
          <w:sz w:val="22"/>
          <w:szCs w:val="22"/>
          <w:lang w:val="de-DE" w:eastAsia="de-DE"/>
        </w:rPr>
        <w:t>Beko_HIXI84700UF_1 bis 3: © Jacqueline Godany, Beko Grundig Österreich AG</w:t>
      </w:r>
    </w:p>
    <w:p w14:paraId="13CB4BD0" w14:textId="5B0008BB" w:rsidR="00A02460" w:rsidRDefault="00DD2DD6" w:rsidP="00A02460">
      <w:pPr>
        <w:pStyle w:val="Default"/>
        <w:adjustRightInd/>
        <w:contextualSpacing/>
        <w:mirrorIndents/>
        <w:rPr>
          <w:rFonts w:ascii="SohoGothicPro-ExtraBold" w:hAnsi="SohoGothicPro-ExtraBold" w:cs="SohoGothicPro-ExtraBold"/>
          <w:b/>
          <w:bCs/>
          <w:sz w:val="22"/>
          <w:szCs w:val="22"/>
          <w:lang w:val="de-DE" w:eastAsia="de-DE"/>
        </w:rPr>
      </w:pPr>
      <w:r w:rsidRPr="00DD2DD6">
        <w:rPr>
          <w:rFonts w:ascii="SohoGothicPro-ExtraBold" w:hAnsi="SohoGothicPro-ExtraBold" w:cs="SohoGothicPro-ExtraBold"/>
          <w:sz w:val="22"/>
          <w:szCs w:val="22"/>
          <w:lang w:val="de-DE" w:eastAsia="de-DE"/>
        </w:rPr>
        <w:t>Beko_HIXI84700UF_</w:t>
      </w:r>
      <w:r>
        <w:rPr>
          <w:rFonts w:ascii="SohoGothicPro-ExtraBold" w:hAnsi="SohoGothicPro-ExtraBold" w:cs="SohoGothicPro-ExtraBold"/>
          <w:sz w:val="22"/>
          <w:szCs w:val="22"/>
          <w:lang w:val="de-DE" w:eastAsia="de-DE"/>
        </w:rPr>
        <w:t>4 und Detail1 bis 2:</w:t>
      </w:r>
      <w:r w:rsidRPr="00DD2DD6">
        <w:rPr>
          <w:rFonts w:ascii="SohoGothicPro-ExtraBold" w:hAnsi="SohoGothicPro-ExtraBold" w:cs="SohoGothicPro-ExtraBold"/>
          <w:sz w:val="22"/>
          <w:szCs w:val="22"/>
          <w:lang w:val="de-DE" w:eastAsia="de-DE"/>
        </w:rPr>
        <w:t xml:space="preserve"> </w:t>
      </w:r>
      <w:r w:rsidR="00A02460" w:rsidRPr="00756262">
        <w:rPr>
          <w:rFonts w:ascii="SohoGothicPro-ExtraBold" w:hAnsi="SohoGothicPro-ExtraBold" w:cs="SohoGothicPro-ExtraBold"/>
          <w:sz w:val="22"/>
          <w:szCs w:val="22"/>
          <w:lang w:val="de-DE" w:eastAsia="de-DE"/>
        </w:rPr>
        <w:t xml:space="preserve">© Beko / </w:t>
      </w:r>
      <w:r w:rsidR="00A02460">
        <w:rPr>
          <w:rFonts w:ascii="SohoGothicPro-ExtraBold" w:hAnsi="SohoGothicPro-ExtraBold" w:cs="SohoGothicPro-ExtraBold"/>
          <w:sz w:val="22"/>
          <w:szCs w:val="22"/>
          <w:lang w:val="de-DE" w:eastAsia="de-DE"/>
        </w:rPr>
        <w:t xml:space="preserve">Beko Grundig Österreich </w:t>
      </w:r>
      <w:r w:rsidR="00A02460" w:rsidRPr="00756262">
        <w:rPr>
          <w:rFonts w:ascii="SohoGothicPro-ExtraBold" w:hAnsi="SohoGothicPro-ExtraBold" w:cs="SohoGothicPro-ExtraBold"/>
          <w:sz w:val="22"/>
          <w:szCs w:val="22"/>
          <w:lang w:val="de-DE" w:eastAsia="de-DE"/>
        </w:rPr>
        <w:t>AG</w:t>
      </w:r>
      <w:r w:rsidR="00A02460">
        <w:rPr>
          <w:rFonts w:ascii="SohoGothicPro-ExtraBold" w:hAnsi="SohoGothicPro-ExtraBold" w:cs="SohoGothicPro-ExtraBold"/>
          <w:b/>
          <w:bCs/>
          <w:sz w:val="22"/>
          <w:szCs w:val="22"/>
          <w:lang w:val="de-DE" w:eastAsia="de-DE"/>
        </w:rPr>
        <w:t xml:space="preserve"> </w:t>
      </w:r>
    </w:p>
    <w:p w14:paraId="092EDA02" w14:textId="656E3187" w:rsidR="0056703E" w:rsidRDefault="0056703E" w:rsidP="0056731E">
      <w:pPr>
        <w:pStyle w:val="Default"/>
        <w:adjustRightInd/>
        <w:contextualSpacing/>
        <w:mirrorIndents/>
        <w:rPr>
          <w:rFonts w:ascii="SohoGothicPro-ExtraBold" w:hAnsi="SohoGothicPro-ExtraBold" w:cs="SohoGothicPro-ExtraBold"/>
          <w:b/>
          <w:bCs/>
          <w:sz w:val="22"/>
          <w:szCs w:val="22"/>
          <w:lang w:val="de-DE" w:eastAsia="de-DE"/>
        </w:rPr>
      </w:pPr>
    </w:p>
    <w:p w14:paraId="37C0B15F" w14:textId="77777777" w:rsidR="00684C0F" w:rsidRPr="00653E6D" w:rsidRDefault="00684C0F" w:rsidP="00684C0F">
      <w:pPr>
        <w:textAlignment w:val="baseline"/>
        <w:rPr>
          <w:rFonts w:ascii="Segoe UI" w:hAnsi="Segoe UI" w:cs="Segoe UI"/>
          <w:sz w:val="18"/>
          <w:szCs w:val="18"/>
        </w:rPr>
      </w:pPr>
      <w:r w:rsidRPr="00653E6D">
        <w:rPr>
          <w:rFonts w:ascii="Segoe UI" w:hAnsi="Segoe UI" w:cs="Segoe UI"/>
          <w:b/>
          <w:bCs/>
          <w:color w:val="000000"/>
          <w:sz w:val="16"/>
          <w:szCs w:val="16"/>
        </w:rPr>
        <w:t>Über Beko</w:t>
      </w:r>
      <w:r w:rsidRPr="00653E6D">
        <w:rPr>
          <w:rFonts w:ascii="Segoe UI" w:hAnsi="Segoe UI" w:cs="Segoe UI"/>
          <w:color w:val="000000"/>
          <w:sz w:val="16"/>
          <w:szCs w:val="16"/>
        </w:rPr>
        <w:t>  </w:t>
      </w:r>
    </w:p>
    <w:p w14:paraId="76614813" w14:textId="77777777" w:rsidR="00684C0F" w:rsidRPr="00653E6D" w:rsidRDefault="00684C0F" w:rsidP="00684C0F">
      <w:pPr>
        <w:jc w:val="both"/>
        <w:textAlignment w:val="baseline"/>
        <w:rPr>
          <w:rFonts w:ascii="Segoe UI" w:hAnsi="Segoe UI" w:cs="Segoe UI"/>
          <w:sz w:val="18"/>
          <w:szCs w:val="18"/>
        </w:rPr>
      </w:pPr>
      <w:r w:rsidRPr="00653E6D">
        <w:rPr>
          <w:rFonts w:ascii="SohoGothicPro-Regular" w:hAnsi="SohoGothicPro-Regular" w:cs="Segoe UI"/>
          <w:color w:val="000000"/>
          <w:sz w:val="16"/>
          <w:szCs w:val="16"/>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7" w:tgtFrame="_blank" w:history="1">
        <w:r w:rsidRPr="00653E6D">
          <w:rPr>
            <w:rFonts w:ascii="SohoGothicPro-Regular" w:hAnsi="SohoGothicPro-Regular" w:cs="Segoe UI"/>
            <w:color w:val="5B9BD5"/>
            <w:sz w:val="16"/>
            <w:szCs w:val="16"/>
          </w:rPr>
          <w:t>www.beko.com/at-de</w:t>
        </w:r>
      </w:hyperlink>
      <w:r w:rsidRPr="00653E6D">
        <w:rPr>
          <w:rFonts w:ascii="SohoGothicPro-Regular" w:hAnsi="SohoGothicPro-Regular" w:cs="Segoe UI"/>
          <w:color w:val="5B9BD5"/>
          <w:sz w:val="16"/>
          <w:szCs w:val="16"/>
        </w:rPr>
        <w:t>  </w:t>
      </w:r>
    </w:p>
    <w:p w14:paraId="0D16F472" w14:textId="77777777" w:rsidR="00684C0F" w:rsidRPr="00653E6D" w:rsidRDefault="00684C0F" w:rsidP="00684C0F">
      <w:pPr>
        <w:textAlignment w:val="baseline"/>
        <w:rPr>
          <w:rFonts w:ascii="Segoe UI" w:hAnsi="Segoe UI" w:cs="Segoe UI"/>
          <w:sz w:val="18"/>
          <w:szCs w:val="18"/>
        </w:rPr>
      </w:pPr>
      <w:r w:rsidRPr="00653E6D">
        <w:rPr>
          <w:rFonts w:ascii="SohoGothicPro-Regular" w:hAnsi="SohoGothicPro-Regular" w:cs="Segoe UI"/>
          <w:color w:val="5B9BD5"/>
          <w:sz w:val="16"/>
          <w:szCs w:val="16"/>
        </w:rPr>
        <w:t>  </w:t>
      </w:r>
    </w:p>
    <w:p w14:paraId="44AC707D" w14:textId="77777777" w:rsidR="00684C0F" w:rsidRPr="00653E6D" w:rsidRDefault="00684C0F" w:rsidP="00684C0F">
      <w:pPr>
        <w:jc w:val="both"/>
        <w:textAlignment w:val="baseline"/>
        <w:rPr>
          <w:rFonts w:ascii="Segoe UI" w:hAnsi="Segoe UI" w:cs="Segoe UI"/>
          <w:sz w:val="18"/>
          <w:szCs w:val="18"/>
        </w:rPr>
      </w:pPr>
      <w:r w:rsidRPr="00653E6D">
        <w:rPr>
          <w:rFonts w:ascii="Segoe UI" w:hAnsi="Segoe UI" w:cs="Segoe UI"/>
          <w:b/>
          <w:bCs/>
          <w:color w:val="000000"/>
          <w:sz w:val="16"/>
          <w:szCs w:val="16"/>
        </w:rPr>
        <w:t>Über die Beko Grundig Österreich AG</w:t>
      </w:r>
      <w:r w:rsidRPr="00653E6D">
        <w:rPr>
          <w:rFonts w:ascii="Segoe UI" w:hAnsi="Segoe UI" w:cs="Segoe UI"/>
          <w:color w:val="000000"/>
          <w:sz w:val="16"/>
          <w:szCs w:val="16"/>
        </w:rPr>
        <w:t>  </w:t>
      </w:r>
    </w:p>
    <w:p w14:paraId="2664324B" w14:textId="77777777" w:rsidR="00684C0F" w:rsidRPr="00653E6D" w:rsidRDefault="00684C0F" w:rsidP="00684C0F">
      <w:pPr>
        <w:jc w:val="both"/>
        <w:textAlignment w:val="baseline"/>
        <w:rPr>
          <w:rFonts w:ascii="Segoe UI" w:hAnsi="Segoe UI" w:cs="Segoe UI"/>
          <w:sz w:val="18"/>
          <w:szCs w:val="18"/>
        </w:rPr>
      </w:pPr>
      <w:r w:rsidRPr="00653E6D">
        <w:rPr>
          <w:rFonts w:ascii="SohoGothicPro-Regular" w:hAnsi="SohoGothicPro-Regular" w:cs="Segoe UI"/>
          <w:color w:val="000000"/>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6CEA3AA4" w14:textId="77777777" w:rsidR="00684C0F" w:rsidRPr="00653E6D" w:rsidRDefault="00684C0F" w:rsidP="00684C0F">
      <w:pPr>
        <w:textAlignment w:val="baseline"/>
        <w:rPr>
          <w:rFonts w:ascii="Segoe UI" w:hAnsi="Segoe UI" w:cs="Segoe UI"/>
          <w:sz w:val="18"/>
          <w:szCs w:val="18"/>
        </w:rPr>
      </w:pPr>
      <w:r w:rsidRPr="00653E6D">
        <w:rPr>
          <w:rFonts w:ascii="Calibri" w:hAnsi="Calibri" w:cs="Calibri"/>
          <w:sz w:val="20"/>
          <w:szCs w:val="20"/>
        </w:rPr>
        <w:t> </w:t>
      </w:r>
    </w:p>
    <w:p w14:paraId="70D885C9" w14:textId="77777777" w:rsidR="00684C0F" w:rsidRPr="00653E6D" w:rsidRDefault="00684C0F" w:rsidP="00684C0F">
      <w:pPr>
        <w:textAlignment w:val="baseline"/>
        <w:rPr>
          <w:rFonts w:ascii="Segoe UI" w:hAnsi="Segoe UI" w:cs="Segoe UI"/>
          <w:sz w:val="18"/>
          <w:szCs w:val="18"/>
        </w:rPr>
      </w:pPr>
      <w:r w:rsidRPr="00653E6D">
        <w:rPr>
          <w:rFonts w:ascii="Calibri" w:hAnsi="Calibri" w:cs="Calibri"/>
          <w:sz w:val="20"/>
          <w:szCs w:val="20"/>
        </w:rPr>
        <w:t>  </w:t>
      </w:r>
      <w:r w:rsidRPr="00653E6D">
        <w:rPr>
          <w:rFonts w:ascii="Calibri" w:hAnsi="Calibri" w:cs="Calibri"/>
          <w:sz w:val="20"/>
          <w:szCs w:val="20"/>
        </w:rPr>
        <w:br/>
      </w:r>
      <w:r w:rsidRPr="00653E6D">
        <w:rPr>
          <w:rFonts w:ascii="SohoGothicPro-Regular" w:hAnsi="SohoGothicPro-Regular" w:cs="Segoe UI"/>
          <w:color w:val="000000"/>
          <w:sz w:val="20"/>
          <w:szCs w:val="20"/>
          <w:u w:val="single"/>
        </w:rPr>
        <w:t>Rückfragen richten Sie bitte an:</w:t>
      </w:r>
      <w:r w:rsidRPr="00653E6D">
        <w:rPr>
          <w:rFonts w:ascii="SohoGothicPro-Regular" w:hAnsi="SohoGothicPro-Regular" w:cs="Segoe U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62"/>
      </w:tblGrid>
      <w:tr w:rsidR="00684C0F" w:rsidRPr="00653E6D" w14:paraId="63656512" w14:textId="77777777" w:rsidTr="0084530F">
        <w:tc>
          <w:tcPr>
            <w:tcW w:w="3255" w:type="dxa"/>
            <w:tcBorders>
              <w:top w:val="nil"/>
              <w:left w:val="nil"/>
              <w:bottom w:val="nil"/>
              <w:right w:val="nil"/>
            </w:tcBorders>
            <w:shd w:val="clear" w:color="auto" w:fill="auto"/>
            <w:hideMark/>
          </w:tcPr>
          <w:p w14:paraId="3D91528D" w14:textId="77777777" w:rsidR="00684C0F" w:rsidRPr="00653E6D" w:rsidRDefault="00684C0F" w:rsidP="0084530F">
            <w:pPr>
              <w:textAlignment w:val="baseline"/>
            </w:pPr>
            <w:r w:rsidRPr="00653E6D">
              <w:rPr>
                <w:rFonts w:ascii="SohoGothicPro-Regular" w:hAnsi="SohoGothicPro-Regular"/>
                <w:color w:val="000000"/>
                <w:sz w:val="20"/>
                <w:szCs w:val="20"/>
              </w:rPr>
              <w:t>Dr. Alexandra Vasak   </w:t>
            </w:r>
          </w:p>
          <w:p w14:paraId="0B18BFAC" w14:textId="77777777" w:rsidR="00684C0F" w:rsidRPr="00653E6D" w:rsidRDefault="00684C0F" w:rsidP="0084530F">
            <w:pPr>
              <w:textAlignment w:val="baseline"/>
            </w:pPr>
            <w:r w:rsidRPr="00653E6D">
              <w:rPr>
                <w:rFonts w:ascii="SohoGothicPro-Regular" w:hAnsi="SohoGothicPro-Regular"/>
                <w:color w:val="000000"/>
                <w:sz w:val="20"/>
                <w:szCs w:val="20"/>
              </w:rPr>
              <w:t>Reiter PR   </w:t>
            </w:r>
          </w:p>
          <w:p w14:paraId="4F7DD1CC" w14:textId="77777777" w:rsidR="00684C0F" w:rsidRPr="00653E6D" w:rsidRDefault="00684C0F" w:rsidP="0084530F">
            <w:pPr>
              <w:textAlignment w:val="baseline"/>
            </w:pPr>
            <w:r w:rsidRPr="00653E6D">
              <w:rPr>
                <w:rFonts w:ascii="SohoGothicPro-Regular" w:hAnsi="SohoGothicPro-Regular"/>
                <w:color w:val="000000"/>
                <w:sz w:val="20"/>
                <w:szCs w:val="20"/>
              </w:rPr>
              <w:t>Tel.: +43/699/120 895 59  </w:t>
            </w:r>
          </w:p>
          <w:p w14:paraId="28E64E4F" w14:textId="77777777" w:rsidR="00684C0F" w:rsidRPr="00653E6D" w:rsidRDefault="00000000" w:rsidP="0084530F">
            <w:pPr>
              <w:textAlignment w:val="baseline"/>
            </w:pPr>
            <w:hyperlink r:id="rId8" w:tgtFrame="_blank" w:history="1">
              <w:r w:rsidR="00684C0F" w:rsidRPr="00653E6D">
                <w:rPr>
                  <w:rFonts w:ascii="SohoGothicPro-Regular" w:hAnsi="SohoGothicPro-Regular"/>
                  <w:color w:val="5B9BD5"/>
                  <w:sz w:val="20"/>
                  <w:szCs w:val="20"/>
                  <w:u w:val="single"/>
                  <w:lang w:val="en-US"/>
                </w:rPr>
                <w:t>alexandra.vasak@reiterpr.com</w:t>
              </w:r>
            </w:hyperlink>
            <w:r w:rsidR="00684C0F" w:rsidRPr="00653E6D">
              <w:rPr>
                <w:rFonts w:ascii="SohoGothicPro-Regular" w:hAnsi="SohoGothicPro-Regular"/>
                <w:color w:val="000000"/>
                <w:sz w:val="20"/>
                <w:szCs w:val="20"/>
                <w:lang w:val="en-US"/>
              </w:rPr>
              <w:t> </w:t>
            </w:r>
            <w:r w:rsidR="00684C0F" w:rsidRPr="00653E6D">
              <w:rPr>
                <w:rFonts w:ascii="SohoGothicPro-Regular" w:hAnsi="SohoGothicPro-Regular"/>
                <w:color w:val="000000"/>
                <w:sz w:val="20"/>
                <w:szCs w:val="20"/>
              </w:rPr>
              <w:t>  </w:t>
            </w:r>
          </w:p>
        </w:tc>
        <w:tc>
          <w:tcPr>
            <w:tcW w:w="6225" w:type="dxa"/>
            <w:tcBorders>
              <w:top w:val="nil"/>
              <w:left w:val="nil"/>
              <w:bottom w:val="nil"/>
              <w:right w:val="nil"/>
            </w:tcBorders>
            <w:shd w:val="clear" w:color="auto" w:fill="auto"/>
            <w:hideMark/>
          </w:tcPr>
          <w:p w14:paraId="26570651" w14:textId="77777777" w:rsidR="00684C0F" w:rsidRPr="00653E6D" w:rsidRDefault="00684C0F" w:rsidP="0084530F">
            <w:pPr>
              <w:textAlignment w:val="baseline"/>
            </w:pPr>
            <w:r w:rsidRPr="00653E6D">
              <w:rPr>
                <w:rFonts w:ascii="SohoGothicPro-Regular" w:hAnsi="SohoGothicPro-Regular"/>
                <w:color w:val="000000"/>
                <w:sz w:val="20"/>
                <w:szCs w:val="20"/>
                <w:lang w:val="en-US"/>
              </w:rPr>
              <w:t>Mag. (FH) Margit Anglmaier / Manager Marketing &amp; Communications </w:t>
            </w:r>
            <w:r w:rsidRPr="00653E6D">
              <w:rPr>
                <w:rFonts w:ascii="SohoGothicPro-Regular" w:hAnsi="SohoGothicPro-Regular"/>
                <w:color w:val="000000"/>
                <w:sz w:val="20"/>
                <w:szCs w:val="20"/>
              </w:rPr>
              <w:t>  </w:t>
            </w:r>
          </w:p>
          <w:p w14:paraId="739A0E31" w14:textId="77777777" w:rsidR="00684C0F" w:rsidRPr="00653E6D" w:rsidRDefault="00684C0F" w:rsidP="0084530F">
            <w:pPr>
              <w:textAlignment w:val="baseline"/>
            </w:pPr>
            <w:r w:rsidRPr="00653E6D">
              <w:rPr>
                <w:rFonts w:ascii="SohoGothicPro-Regular" w:hAnsi="SohoGothicPro-Regular"/>
                <w:color w:val="000000"/>
                <w:sz w:val="20"/>
                <w:szCs w:val="20"/>
              </w:rPr>
              <w:t>Beko Grundig Österreich AG    </w:t>
            </w:r>
          </w:p>
          <w:p w14:paraId="781F538D" w14:textId="77777777" w:rsidR="00684C0F" w:rsidRPr="00653E6D" w:rsidRDefault="00684C0F" w:rsidP="0084530F">
            <w:pPr>
              <w:textAlignment w:val="baseline"/>
            </w:pPr>
            <w:r w:rsidRPr="00653E6D">
              <w:rPr>
                <w:rFonts w:ascii="SohoGothicPro-Regular" w:hAnsi="SohoGothicPro-Regular"/>
                <w:color w:val="000000"/>
                <w:sz w:val="20"/>
                <w:szCs w:val="20"/>
              </w:rPr>
              <w:t>Tel.: +43/664/384 42 30   </w:t>
            </w:r>
          </w:p>
          <w:p w14:paraId="64D53BD6" w14:textId="77777777" w:rsidR="00684C0F" w:rsidRPr="00653E6D" w:rsidRDefault="00000000" w:rsidP="0084530F">
            <w:pPr>
              <w:textAlignment w:val="baseline"/>
            </w:pPr>
            <w:hyperlink r:id="rId9" w:tgtFrame="_blank" w:history="1">
              <w:r w:rsidR="00684C0F" w:rsidRPr="00653E6D">
                <w:rPr>
                  <w:rFonts w:ascii="SohoGothicPro-Regular" w:hAnsi="SohoGothicPro-Regular"/>
                  <w:color w:val="5B9BD5"/>
                  <w:sz w:val="20"/>
                  <w:szCs w:val="20"/>
                  <w:u w:val="single"/>
                </w:rPr>
                <w:t>margit.anglmaier@bg-austria.at</w:t>
              </w:r>
            </w:hyperlink>
            <w:r w:rsidR="00684C0F" w:rsidRPr="00653E6D">
              <w:rPr>
                <w:rFonts w:ascii="Calibri" w:hAnsi="Calibri" w:cs="Calibri"/>
                <w:color w:val="000000"/>
                <w:sz w:val="20"/>
                <w:szCs w:val="20"/>
              </w:rPr>
              <w:t>   </w:t>
            </w:r>
          </w:p>
        </w:tc>
      </w:tr>
    </w:tbl>
    <w:p w14:paraId="43E345B2" w14:textId="77777777" w:rsidR="00684C0F" w:rsidRPr="00653E6D" w:rsidRDefault="00684C0F" w:rsidP="00684C0F">
      <w:pPr>
        <w:textAlignment w:val="baseline"/>
        <w:rPr>
          <w:rFonts w:ascii="Segoe UI" w:hAnsi="Segoe UI" w:cs="Segoe UI"/>
          <w:sz w:val="18"/>
          <w:szCs w:val="18"/>
        </w:rPr>
      </w:pPr>
      <w:r w:rsidRPr="00653E6D">
        <w:rPr>
          <w:rFonts w:ascii="SohoGothicPro-Regular" w:hAnsi="SohoGothicPro-Regular" w:cs="Segoe UI"/>
          <w:color w:val="000000"/>
          <w:sz w:val="20"/>
          <w:szCs w:val="20"/>
        </w:rPr>
        <w:t>  </w:t>
      </w:r>
    </w:p>
    <w:p w14:paraId="2AC125BE" w14:textId="77777777" w:rsidR="00DC5CC1" w:rsidRDefault="00DC5CC1" w:rsidP="00684C0F">
      <w:pPr>
        <w:contextualSpacing/>
        <w:mirrorIndents/>
        <w:outlineLvl w:val="0"/>
        <w:rPr>
          <w:rFonts w:ascii="SohoGothicPro-ExtraBold" w:hAnsi="SohoGothicPro-ExtraBold" w:cs="SohoGothicPro-ExtraBold"/>
          <w:b/>
          <w:bCs/>
          <w:sz w:val="22"/>
          <w:szCs w:val="22"/>
          <w:lang w:val="de-DE"/>
        </w:rPr>
      </w:pPr>
    </w:p>
    <w:sectPr w:rsidR="00DC5CC1" w:rsidSect="00BB5102">
      <w:headerReference w:type="default" r:id="rId10"/>
      <w:footerReference w:type="default" r:id="rId11"/>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8DA9" w14:textId="77777777" w:rsidR="009E0872" w:rsidRDefault="009E0872" w:rsidP="00094D16">
      <w:r>
        <w:separator/>
      </w:r>
    </w:p>
  </w:endnote>
  <w:endnote w:type="continuationSeparator" w:id="0">
    <w:p w14:paraId="4ABC39B8" w14:textId="77777777" w:rsidR="009E0872" w:rsidRDefault="009E0872" w:rsidP="0009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Grundig DIN Medium">
    <w:altName w:val="Lucida Sans Unicode"/>
    <w:panose1 w:val="020B0604020202020204"/>
    <w:charset w:val="00"/>
    <w:family w:val="auto"/>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E69" w14:textId="17A97DBB" w:rsidR="003C754A" w:rsidRPr="00416F09" w:rsidRDefault="003F0F23" w:rsidP="003C754A">
    <w:pPr>
      <w:rPr>
        <w:rFonts w:ascii="Arial" w:hAnsi="Arial" w:cs="Arial"/>
        <w:color w:val="000000" w:themeColor="text1"/>
        <w:sz w:val="14"/>
        <w:szCs w:val="22"/>
      </w:rPr>
    </w:pP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2523" w14:textId="77777777" w:rsidR="009E0872" w:rsidRDefault="009E0872" w:rsidP="00094D16">
      <w:r>
        <w:separator/>
      </w:r>
    </w:p>
  </w:footnote>
  <w:footnote w:type="continuationSeparator" w:id="0">
    <w:p w14:paraId="7E62670C" w14:textId="77777777" w:rsidR="009E0872" w:rsidRDefault="009E0872" w:rsidP="00094D16">
      <w:r>
        <w:continuationSeparator/>
      </w:r>
    </w:p>
  </w:footnote>
  <w:footnote w:id="1">
    <w:p w14:paraId="0F1C2DC4" w14:textId="491284D7" w:rsidR="00E57E5B" w:rsidRPr="00E57E5B" w:rsidRDefault="00E57E5B">
      <w:pPr>
        <w:pStyle w:val="Funotentext"/>
        <w:rPr>
          <w:lang w:val="de-AT"/>
        </w:rPr>
      </w:pPr>
      <w:r>
        <w:rPr>
          <w:rStyle w:val="Funotenzeichen"/>
        </w:rPr>
        <w:footnoteRef/>
      </w:r>
      <w:r>
        <w:t xml:space="preserve"> </w:t>
      </w:r>
      <w:hyperlink r:id="rId1" w:history="1">
        <w:r w:rsidR="00DD2DD6" w:rsidRPr="00DD2DD6">
          <w:rPr>
            <w:rStyle w:val="Hyperlink"/>
            <w:rFonts w:asciiTheme="minorHAnsi" w:hAnsiTheme="minorHAnsi" w:cstheme="minorHAnsi"/>
            <w:color w:val="0070C0"/>
            <w:sz w:val="16"/>
            <w:szCs w:val="16"/>
          </w:rPr>
          <w:t>https://www.reiterpr.com/aktuell/1148-kundenerlebnis-der-neuen-generation-beko-grundig-österreich-ag-eröffnet-neuen-schauraum</w:t>
        </w:r>
      </w:hyperlink>
      <w:r w:rsidR="00DD2DD6">
        <w:t xml:space="preserve"> </w:t>
      </w:r>
    </w:p>
  </w:footnote>
  <w:footnote w:id="2">
    <w:p w14:paraId="135C4F99" w14:textId="77777777" w:rsidR="00E103E9" w:rsidRPr="004D1061" w:rsidRDefault="00E103E9" w:rsidP="00E103E9">
      <w:pPr>
        <w:pStyle w:val="Funotentext"/>
        <w:rPr>
          <w:lang w:val="de-AT"/>
        </w:rPr>
      </w:pPr>
      <w:r>
        <w:rPr>
          <w:rStyle w:val="Funotenzeichen"/>
        </w:rPr>
        <w:footnoteRef/>
      </w:r>
      <w:r>
        <w:t xml:space="preserve"> </w:t>
      </w:r>
      <w:hyperlink r:id="rId2" w:history="1">
        <w:r w:rsidRPr="0070334D">
          <w:rPr>
            <w:rStyle w:val="Hyperlink"/>
            <w:rFonts w:asciiTheme="minorHAnsi" w:hAnsiTheme="minorHAnsi" w:cstheme="minorHAnsi"/>
            <w:color w:val="0070C0"/>
            <w:sz w:val="16"/>
            <w:szCs w:val="16"/>
          </w:rPr>
          <w:t>https://www.reiterpr.com/aktuell/1035-beko-erweitert-die-beyond-linie-um-weitere-produktgruppen</w:t>
        </w:r>
      </w:hyperlink>
      <w:r w:rsidRPr="0070334D">
        <w:rPr>
          <w:rFonts w:asciiTheme="minorHAnsi" w:hAnsiTheme="minorHAnsi" w:cstheme="minorHAnsi"/>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DC5CC1" w:rsidRPr="00DC5CC1" w14:paraId="2D6546C2" w14:textId="77777777" w:rsidTr="001A3ED3">
      <w:tc>
        <w:tcPr>
          <w:tcW w:w="4742" w:type="dxa"/>
        </w:tcPr>
        <w:p w14:paraId="3D4A29EA" w14:textId="77777777" w:rsidR="00DC5CC1" w:rsidRDefault="00DC5CC1" w:rsidP="00DC5CC1">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215854D9" wp14:editId="54BBD08A">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6136BFF6" w14:textId="77777777" w:rsidR="00DC5CC1" w:rsidRPr="001B071A" w:rsidRDefault="00DC5CC1" w:rsidP="00DC5CC1">
          <w:pPr>
            <w:pStyle w:val="Kopfzeile"/>
            <w:tabs>
              <w:tab w:val="clear" w:pos="4536"/>
              <w:tab w:val="clear" w:pos="9072"/>
            </w:tabs>
            <w:jc w:val="right"/>
            <w:rPr>
              <w:noProof/>
              <w:color w:val="5B9BD5" w:themeColor="accent5"/>
              <w:lang w:val="de-DE" w:eastAsia="de-DE"/>
            </w:rPr>
          </w:pPr>
        </w:p>
      </w:tc>
      <w:tc>
        <w:tcPr>
          <w:tcW w:w="1014" w:type="dxa"/>
        </w:tcPr>
        <w:p w14:paraId="0C6F24ED" w14:textId="77777777" w:rsidR="00DC5CC1" w:rsidRDefault="00DC5CC1" w:rsidP="00DC5CC1">
          <w:pPr>
            <w:pStyle w:val="Kopfzeile"/>
            <w:tabs>
              <w:tab w:val="clear" w:pos="4536"/>
              <w:tab w:val="clear" w:pos="9072"/>
            </w:tabs>
            <w:jc w:val="right"/>
            <w:rPr>
              <w:sz w:val="12"/>
              <w:szCs w:val="12"/>
            </w:rPr>
          </w:pPr>
        </w:p>
        <w:p w14:paraId="1EE8426F" w14:textId="77777777" w:rsidR="00DC5CC1" w:rsidRDefault="00DC5CC1" w:rsidP="00DC5CC1">
          <w:pPr>
            <w:pStyle w:val="Kopfzeile"/>
            <w:tabs>
              <w:tab w:val="clear" w:pos="4536"/>
              <w:tab w:val="clear" w:pos="9072"/>
            </w:tabs>
            <w:rPr>
              <w:sz w:val="12"/>
              <w:szCs w:val="12"/>
            </w:rPr>
          </w:pPr>
        </w:p>
        <w:p w14:paraId="4F4967DA" w14:textId="77777777" w:rsidR="00DC5CC1" w:rsidRPr="00BC4280" w:rsidRDefault="00DC5CC1" w:rsidP="00DC5CC1">
          <w:pPr>
            <w:pStyle w:val="Kopfzeile"/>
            <w:tabs>
              <w:tab w:val="clear" w:pos="4536"/>
              <w:tab w:val="clear" w:pos="9072"/>
            </w:tabs>
            <w:rPr>
              <w:sz w:val="8"/>
              <w:szCs w:val="8"/>
            </w:rPr>
          </w:pPr>
        </w:p>
        <w:p w14:paraId="4E21F3A1" w14:textId="77777777" w:rsidR="00DC5CC1" w:rsidRPr="00E6243E" w:rsidRDefault="00DC5CC1" w:rsidP="00DC5CC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43C1174" wp14:editId="4F766861">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59264" behindDoc="1" locked="0" layoutInCell="1" allowOverlap="1" wp14:anchorId="0C8F37E5" wp14:editId="6D5FF9D2">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078C54BD" w14:textId="77777777" w:rsidR="00DC5CC1" w:rsidRDefault="00DC5CC1" w:rsidP="00DC5CC1">
          <w:pPr>
            <w:pStyle w:val="Kopfzeile"/>
            <w:tabs>
              <w:tab w:val="clear" w:pos="4536"/>
              <w:tab w:val="clear" w:pos="9072"/>
            </w:tabs>
            <w:jc w:val="right"/>
            <w:rPr>
              <w:rStyle w:val="Hyperlink"/>
              <w:rFonts w:ascii="Arial" w:hAnsi="Arial" w:cs="Arial"/>
              <w:color w:val="5B9BD5" w:themeColor="accent5"/>
              <w:sz w:val="16"/>
            </w:rPr>
          </w:pPr>
        </w:p>
        <w:p w14:paraId="2D9B83B2" w14:textId="77777777" w:rsidR="00DC5CC1" w:rsidRDefault="00DC5CC1" w:rsidP="00DC5CC1">
          <w:pPr>
            <w:pStyle w:val="Kopfzeile"/>
            <w:tabs>
              <w:tab w:val="clear" w:pos="4536"/>
              <w:tab w:val="clear" w:pos="9072"/>
            </w:tabs>
            <w:jc w:val="right"/>
            <w:rPr>
              <w:rStyle w:val="Hyperlink"/>
              <w:rFonts w:ascii="Arial" w:hAnsi="Arial" w:cs="Arial"/>
              <w:color w:val="5B9BD5" w:themeColor="accent5"/>
              <w:sz w:val="16"/>
            </w:rPr>
          </w:pPr>
        </w:p>
        <w:p w14:paraId="4217FD82" w14:textId="77777777" w:rsidR="00DC5CC1" w:rsidRPr="00BC4280" w:rsidRDefault="00DC5CC1" w:rsidP="00DC5CC1">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6A122C6" w14:textId="406EE1C5" w:rsidR="005A0BCC" w:rsidRPr="00094D16" w:rsidRDefault="003F0F23" w:rsidP="00094D16">
    <w:pPr>
      <w:pStyle w:val="Kopfzeile"/>
    </w:pPr>
    <w:r w:rsidRPr="00094D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B1"/>
    <w:multiLevelType w:val="hybridMultilevel"/>
    <w:tmpl w:val="D3261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FD2C8A"/>
    <w:multiLevelType w:val="hybridMultilevel"/>
    <w:tmpl w:val="B2E0B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7273"/>
    <w:multiLevelType w:val="hybridMultilevel"/>
    <w:tmpl w:val="17740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13437"/>
    <w:multiLevelType w:val="hybridMultilevel"/>
    <w:tmpl w:val="DD686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733C1E"/>
    <w:multiLevelType w:val="hybridMultilevel"/>
    <w:tmpl w:val="F758A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E724E"/>
    <w:multiLevelType w:val="hybridMultilevel"/>
    <w:tmpl w:val="DFB4A77E"/>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 w15:restartNumberingAfterBreak="0">
    <w:nsid w:val="1DA4423A"/>
    <w:multiLevelType w:val="hybridMultilevel"/>
    <w:tmpl w:val="FCC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37250"/>
    <w:multiLevelType w:val="hybridMultilevel"/>
    <w:tmpl w:val="5C4C41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8284A58"/>
    <w:multiLevelType w:val="hybridMultilevel"/>
    <w:tmpl w:val="CE44A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1C33FD"/>
    <w:multiLevelType w:val="hybridMultilevel"/>
    <w:tmpl w:val="62D62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840F3"/>
    <w:multiLevelType w:val="hybridMultilevel"/>
    <w:tmpl w:val="E534A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236B53"/>
    <w:multiLevelType w:val="hybridMultilevel"/>
    <w:tmpl w:val="198EB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5E788E"/>
    <w:multiLevelType w:val="hybridMultilevel"/>
    <w:tmpl w:val="63E49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FD3B1D"/>
    <w:multiLevelType w:val="hybridMultilevel"/>
    <w:tmpl w:val="E2FA1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A555D8"/>
    <w:multiLevelType w:val="hybridMultilevel"/>
    <w:tmpl w:val="27D8F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5B21D5"/>
    <w:multiLevelType w:val="hybridMultilevel"/>
    <w:tmpl w:val="5D3E8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884AB9"/>
    <w:multiLevelType w:val="hybridMultilevel"/>
    <w:tmpl w:val="C7D27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F37C09"/>
    <w:multiLevelType w:val="hybridMultilevel"/>
    <w:tmpl w:val="4A8E7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9E21EF"/>
    <w:multiLevelType w:val="hybridMultilevel"/>
    <w:tmpl w:val="2828D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4191D47"/>
    <w:multiLevelType w:val="hybridMultilevel"/>
    <w:tmpl w:val="C3E49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1D5372"/>
    <w:multiLevelType w:val="hybridMultilevel"/>
    <w:tmpl w:val="EB92EE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85621B6"/>
    <w:multiLevelType w:val="hybridMultilevel"/>
    <w:tmpl w:val="DE8C2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456D90"/>
    <w:multiLevelType w:val="hybridMultilevel"/>
    <w:tmpl w:val="FA2C0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F072B6"/>
    <w:multiLevelType w:val="hybridMultilevel"/>
    <w:tmpl w:val="14F6A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227B52"/>
    <w:multiLevelType w:val="hybridMultilevel"/>
    <w:tmpl w:val="82B28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B67360"/>
    <w:multiLevelType w:val="hybridMultilevel"/>
    <w:tmpl w:val="EE76E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DB3276"/>
    <w:multiLevelType w:val="hybridMultilevel"/>
    <w:tmpl w:val="F948E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EB6ABF"/>
    <w:multiLevelType w:val="hybridMultilevel"/>
    <w:tmpl w:val="FC4EF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7904368">
    <w:abstractNumId w:val="7"/>
  </w:num>
  <w:num w:numId="2" w16cid:durableId="517620653">
    <w:abstractNumId w:val="10"/>
  </w:num>
  <w:num w:numId="3" w16cid:durableId="1875771794">
    <w:abstractNumId w:val="17"/>
  </w:num>
  <w:num w:numId="4" w16cid:durableId="951745190">
    <w:abstractNumId w:val="13"/>
  </w:num>
  <w:num w:numId="5" w16cid:durableId="240064377">
    <w:abstractNumId w:val="20"/>
  </w:num>
  <w:num w:numId="6" w16cid:durableId="1456872903">
    <w:abstractNumId w:val="24"/>
  </w:num>
  <w:num w:numId="7" w16cid:durableId="1745446976">
    <w:abstractNumId w:val="15"/>
  </w:num>
  <w:num w:numId="8" w16cid:durableId="1179352952">
    <w:abstractNumId w:val="27"/>
  </w:num>
  <w:num w:numId="9" w16cid:durableId="1310330690">
    <w:abstractNumId w:val="2"/>
  </w:num>
  <w:num w:numId="10" w16cid:durableId="1817066493">
    <w:abstractNumId w:val="6"/>
  </w:num>
  <w:num w:numId="11" w16cid:durableId="1383753780">
    <w:abstractNumId w:val="19"/>
  </w:num>
  <w:num w:numId="12" w16cid:durableId="1221861635">
    <w:abstractNumId w:val="16"/>
  </w:num>
  <w:num w:numId="13" w16cid:durableId="320156257">
    <w:abstractNumId w:val="3"/>
  </w:num>
  <w:num w:numId="14" w16cid:durableId="1093017688">
    <w:abstractNumId w:val="1"/>
  </w:num>
  <w:num w:numId="15" w16cid:durableId="1120610632">
    <w:abstractNumId w:val="14"/>
  </w:num>
  <w:num w:numId="16" w16cid:durableId="814184700">
    <w:abstractNumId w:val="11"/>
  </w:num>
  <w:num w:numId="17" w16cid:durableId="1142506922">
    <w:abstractNumId w:val="18"/>
  </w:num>
  <w:num w:numId="18" w16cid:durableId="593631943">
    <w:abstractNumId w:val="0"/>
  </w:num>
  <w:num w:numId="19" w16cid:durableId="662927108">
    <w:abstractNumId w:val="9"/>
  </w:num>
  <w:num w:numId="20" w16cid:durableId="1202862866">
    <w:abstractNumId w:val="23"/>
  </w:num>
  <w:num w:numId="21" w16cid:durableId="1712420510">
    <w:abstractNumId w:val="25"/>
  </w:num>
  <w:num w:numId="22" w16cid:durableId="418212431">
    <w:abstractNumId w:val="5"/>
  </w:num>
  <w:num w:numId="23" w16cid:durableId="519122233">
    <w:abstractNumId w:val="12"/>
  </w:num>
  <w:num w:numId="24" w16cid:durableId="1589457677">
    <w:abstractNumId w:val="8"/>
  </w:num>
  <w:num w:numId="25" w16cid:durableId="1152718120">
    <w:abstractNumId w:val="4"/>
  </w:num>
  <w:num w:numId="26" w16cid:durableId="1528058545">
    <w:abstractNumId w:val="21"/>
  </w:num>
  <w:num w:numId="27" w16cid:durableId="664744725">
    <w:abstractNumId w:val="22"/>
  </w:num>
  <w:num w:numId="28" w16cid:durableId="19871236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16"/>
    <w:rsid w:val="00011729"/>
    <w:rsid w:val="00024FBD"/>
    <w:rsid w:val="00056412"/>
    <w:rsid w:val="00094D16"/>
    <w:rsid w:val="000D03BE"/>
    <w:rsid w:val="000D1F7D"/>
    <w:rsid w:val="000D3360"/>
    <w:rsid w:val="000F618F"/>
    <w:rsid w:val="00100823"/>
    <w:rsid w:val="0014148C"/>
    <w:rsid w:val="00143B43"/>
    <w:rsid w:val="001D6F31"/>
    <w:rsid w:val="0026178C"/>
    <w:rsid w:val="00263411"/>
    <w:rsid w:val="00264623"/>
    <w:rsid w:val="002D2F16"/>
    <w:rsid w:val="002E5233"/>
    <w:rsid w:val="00347215"/>
    <w:rsid w:val="00353E1E"/>
    <w:rsid w:val="00366CD2"/>
    <w:rsid w:val="00392D26"/>
    <w:rsid w:val="003D2194"/>
    <w:rsid w:val="003F0F23"/>
    <w:rsid w:val="003F6FC2"/>
    <w:rsid w:val="004249E1"/>
    <w:rsid w:val="00474F3E"/>
    <w:rsid w:val="0056703E"/>
    <w:rsid w:val="0056731E"/>
    <w:rsid w:val="00576835"/>
    <w:rsid w:val="00584573"/>
    <w:rsid w:val="00596362"/>
    <w:rsid w:val="005D621F"/>
    <w:rsid w:val="00635D92"/>
    <w:rsid w:val="00674AF4"/>
    <w:rsid w:val="00684C0F"/>
    <w:rsid w:val="00686893"/>
    <w:rsid w:val="006E7E60"/>
    <w:rsid w:val="00701A52"/>
    <w:rsid w:val="0070334D"/>
    <w:rsid w:val="007124B5"/>
    <w:rsid w:val="00744BDF"/>
    <w:rsid w:val="00745F0C"/>
    <w:rsid w:val="007B7EA2"/>
    <w:rsid w:val="007F4F47"/>
    <w:rsid w:val="00804DB6"/>
    <w:rsid w:val="00823C64"/>
    <w:rsid w:val="0083720A"/>
    <w:rsid w:val="008549DD"/>
    <w:rsid w:val="00880A97"/>
    <w:rsid w:val="008D08E8"/>
    <w:rsid w:val="008D6653"/>
    <w:rsid w:val="0096014A"/>
    <w:rsid w:val="009E0872"/>
    <w:rsid w:val="009F1D5F"/>
    <w:rsid w:val="009F6BCE"/>
    <w:rsid w:val="00A02460"/>
    <w:rsid w:val="00A0322B"/>
    <w:rsid w:val="00A31453"/>
    <w:rsid w:val="00A57308"/>
    <w:rsid w:val="00A67388"/>
    <w:rsid w:val="00B04D43"/>
    <w:rsid w:val="00B84022"/>
    <w:rsid w:val="00B85A51"/>
    <w:rsid w:val="00BB5983"/>
    <w:rsid w:val="00BB7D96"/>
    <w:rsid w:val="00C07FB1"/>
    <w:rsid w:val="00C514E6"/>
    <w:rsid w:val="00C52EA3"/>
    <w:rsid w:val="00C5547F"/>
    <w:rsid w:val="00C62700"/>
    <w:rsid w:val="00C735E2"/>
    <w:rsid w:val="00D758D3"/>
    <w:rsid w:val="00D95876"/>
    <w:rsid w:val="00DB5543"/>
    <w:rsid w:val="00DC1012"/>
    <w:rsid w:val="00DC2585"/>
    <w:rsid w:val="00DC5CC1"/>
    <w:rsid w:val="00DD2DD6"/>
    <w:rsid w:val="00DE0151"/>
    <w:rsid w:val="00E06101"/>
    <w:rsid w:val="00E07DC1"/>
    <w:rsid w:val="00E103E9"/>
    <w:rsid w:val="00E20EA3"/>
    <w:rsid w:val="00E57E5B"/>
    <w:rsid w:val="00E602BD"/>
    <w:rsid w:val="00E73540"/>
    <w:rsid w:val="00ED77A3"/>
    <w:rsid w:val="00F43079"/>
    <w:rsid w:val="00F558ED"/>
    <w:rsid w:val="00FB6D4E"/>
    <w:rsid w:val="00FB79E9"/>
    <w:rsid w:val="00FC101A"/>
    <w:rsid w:val="00FC25C7"/>
    <w:rsid w:val="00FC64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5248439"/>
  <w15:chartTrackingRefBased/>
  <w15:docId w15:val="{E5E538EB-7EF8-9B42-9EA5-92F9ED9A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02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4D16"/>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94D16"/>
    <w:rPr>
      <w:rFonts w:ascii="Times New Roman" w:eastAsiaTheme="minorEastAsia" w:hAnsi="Times New Roman" w:cs="Times New Roman"/>
      <w:lang w:val="tr-TR"/>
    </w:rPr>
  </w:style>
  <w:style w:type="character" w:styleId="Hyperlink">
    <w:name w:val="Hyperlink"/>
    <w:uiPriority w:val="99"/>
    <w:rsid w:val="00094D16"/>
    <w:rPr>
      <w:color w:val="0000FF"/>
      <w:u w:val="single"/>
    </w:rPr>
  </w:style>
  <w:style w:type="table" w:styleId="Tabellenraster">
    <w:name w:val="Table Grid"/>
    <w:basedOn w:val="NormaleTabelle"/>
    <w:uiPriority w:val="59"/>
    <w:rsid w:val="00094D1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D16"/>
    <w:pPr>
      <w:autoSpaceDE w:val="0"/>
      <w:autoSpaceDN w:val="0"/>
      <w:adjustRightInd w:val="0"/>
    </w:pPr>
    <w:rPr>
      <w:rFonts w:ascii="Grundig DIN" w:hAnsi="Grundig DIN" w:cs="Grundig DIN"/>
      <w:color w:val="000000"/>
      <w:lang w:val="en-GB"/>
    </w:rPr>
  </w:style>
  <w:style w:type="character" w:customStyle="1" w:styleId="normaltextrun">
    <w:name w:val="normaltextrun"/>
    <w:basedOn w:val="Absatz-Standardschriftart"/>
    <w:rsid w:val="00094D16"/>
  </w:style>
  <w:style w:type="paragraph" w:customStyle="1" w:styleId="paragraph">
    <w:name w:val="paragraph"/>
    <w:basedOn w:val="Standard"/>
    <w:rsid w:val="00094D16"/>
    <w:pPr>
      <w:spacing w:before="100" w:beforeAutospacing="1" w:after="100" w:afterAutospacing="1"/>
    </w:pPr>
  </w:style>
  <w:style w:type="character" w:styleId="Funotenzeichen">
    <w:name w:val="footnote reference"/>
    <w:basedOn w:val="Absatz-Standardschriftart"/>
    <w:uiPriority w:val="99"/>
    <w:semiHidden/>
    <w:unhideWhenUsed/>
    <w:rsid w:val="00094D16"/>
    <w:rPr>
      <w:vertAlign w:val="superscript"/>
    </w:rPr>
  </w:style>
  <w:style w:type="paragraph" w:styleId="Funotentext">
    <w:name w:val="footnote text"/>
    <w:basedOn w:val="Standard"/>
    <w:link w:val="FunotentextZchn"/>
    <w:uiPriority w:val="99"/>
    <w:semiHidden/>
    <w:unhideWhenUsed/>
    <w:rsid w:val="00094D16"/>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094D16"/>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094D16"/>
    <w:pPr>
      <w:spacing w:before="100" w:beforeAutospacing="1" w:after="100" w:afterAutospacing="1"/>
    </w:pPr>
  </w:style>
  <w:style w:type="character" w:customStyle="1" w:styleId="KommentartextZchn">
    <w:name w:val="Kommentartext Zchn"/>
    <w:basedOn w:val="Absatz-Standardschriftart"/>
    <w:link w:val="Kommentartext"/>
    <w:uiPriority w:val="99"/>
    <w:rsid w:val="00094D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094D16"/>
    <w:pPr>
      <w:tabs>
        <w:tab w:val="center" w:pos="4536"/>
        <w:tab w:val="right" w:pos="9072"/>
      </w:tabs>
    </w:pPr>
  </w:style>
  <w:style w:type="character" w:customStyle="1" w:styleId="FuzeileZchn">
    <w:name w:val="Fußzeile Zchn"/>
    <w:basedOn w:val="Absatz-Standardschriftart"/>
    <w:link w:val="Fuzeile"/>
    <w:uiPriority w:val="99"/>
    <w:rsid w:val="00094D16"/>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B85A51"/>
    <w:rPr>
      <w:color w:val="954F72" w:themeColor="followedHyperlink"/>
      <w:u w:val="single"/>
    </w:rPr>
  </w:style>
  <w:style w:type="paragraph" w:styleId="StandardWeb">
    <w:name w:val="Normal (Web)"/>
    <w:basedOn w:val="Standard"/>
    <w:uiPriority w:val="99"/>
    <w:unhideWhenUsed/>
    <w:rsid w:val="00FC64DB"/>
    <w:pPr>
      <w:spacing w:before="100" w:beforeAutospacing="1" w:after="100" w:afterAutospacing="1"/>
    </w:pPr>
  </w:style>
  <w:style w:type="character" w:styleId="NichtaufgelsteErwhnung">
    <w:name w:val="Unresolved Mention"/>
    <w:basedOn w:val="Absatz-Standardschriftart"/>
    <w:uiPriority w:val="99"/>
    <w:semiHidden/>
    <w:unhideWhenUsed/>
    <w:rsid w:val="0056731E"/>
    <w:rPr>
      <w:color w:val="605E5C"/>
      <w:shd w:val="clear" w:color="auto" w:fill="E1DFDD"/>
    </w:rPr>
  </w:style>
  <w:style w:type="paragraph" w:styleId="Listenabsatz">
    <w:name w:val="List Paragraph"/>
    <w:basedOn w:val="Standard"/>
    <w:uiPriority w:val="34"/>
    <w:unhideWhenUsed/>
    <w:qFormat/>
    <w:rsid w:val="002D2F16"/>
    <w:pPr>
      <w:ind w:left="720"/>
      <w:contextualSpacing/>
    </w:pPr>
  </w:style>
  <w:style w:type="character" w:customStyle="1" w:styleId="apple-converted-space">
    <w:name w:val="apple-converted-space"/>
    <w:basedOn w:val="Absatz-Standardschriftart"/>
    <w:rsid w:val="000F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893">
      <w:bodyDiv w:val="1"/>
      <w:marLeft w:val="0"/>
      <w:marRight w:val="0"/>
      <w:marTop w:val="0"/>
      <w:marBottom w:val="0"/>
      <w:divBdr>
        <w:top w:val="none" w:sz="0" w:space="0" w:color="auto"/>
        <w:left w:val="none" w:sz="0" w:space="0" w:color="auto"/>
        <w:bottom w:val="none" w:sz="0" w:space="0" w:color="auto"/>
        <w:right w:val="none" w:sz="0" w:space="0" w:color="auto"/>
      </w:divBdr>
      <w:divsChild>
        <w:div w:id="21369560">
          <w:marLeft w:val="0"/>
          <w:marRight w:val="0"/>
          <w:marTop w:val="0"/>
          <w:marBottom w:val="0"/>
          <w:divBdr>
            <w:top w:val="none" w:sz="0" w:space="0" w:color="auto"/>
            <w:left w:val="none" w:sz="0" w:space="0" w:color="auto"/>
            <w:bottom w:val="none" w:sz="0" w:space="0" w:color="auto"/>
            <w:right w:val="none" w:sz="0" w:space="0" w:color="auto"/>
          </w:divBdr>
          <w:divsChild>
            <w:div w:id="1955474582">
              <w:marLeft w:val="0"/>
              <w:marRight w:val="0"/>
              <w:marTop w:val="0"/>
              <w:marBottom w:val="0"/>
              <w:divBdr>
                <w:top w:val="none" w:sz="0" w:space="0" w:color="auto"/>
                <w:left w:val="none" w:sz="0" w:space="0" w:color="auto"/>
                <w:bottom w:val="none" w:sz="0" w:space="0" w:color="auto"/>
                <w:right w:val="none" w:sz="0" w:space="0" w:color="auto"/>
              </w:divBdr>
              <w:divsChild>
                <w:div w:id="617873905">
                  <w:marLeft w:val="0"/>
                  <w:marRight w:val="0"/>
                  <w:marTop w:val="0"/>
                  <w:marBottom w:val="0"/>
                  <w:divBdr>
                    <w:top w:val="none" w:sz="0" w:space="0" w:color="auto"/>
                    <w:left w:val="none" w:sz="0" w:space="0" w:color="auto"/>
                    <w:bottom w:val="none" w:sz="0" w:space="0" w:color="auto"/>
                    <w:right w:val="none" w:sz="0" w:space="0" w:color="auto"/>
                  </w:divBdr>
                  <w:divsChild>
                    <w:div w:id="2014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3509">
      <w:bodyDiv w:val="1"/>
      <w:marLeft w:val="0"/>
      <w:marRight w:val="0"/>
      <w:marTop w:val="0"/>
      <w:marBottom w:val="0"/>
      <w:divBdr>
        <w:top w:val="none" w:sz="0" w:space="0" w:color="auto"/>
        <w:left w:val="none" w:sz="0" w:space="0" w:color="auto"/>
        <w:bottom w:val="none" w:sz="0" w:space="0" w:color="auto"/>
        <w:right w:val="none" w:sz="0" w:space="0" w:color="auto"/>
      </w:divBdr>
      <w:divsChild>
        <w:div w:id="1616402945">
          <w:marLeft w:val="0"/>
          <w:marRight w:val="0"/>
          <w:marTop w:val="0"/>
          <w:marBottom w:val="0"/>
          <w:divBdr>
            <w:top w:val="none" w:sz="0" w:space="0" w:color="auto"/>
            <w:left w:val="none" w:sz="0" w:space="0" w:color="auto"/>
            <w:bottom w:val="none" w:sz="0" w:space="0" w:color="auto"/>
            <w:right w:val="none" w:sz="0" w:space="0" w:color="auto"/>
          </w:divBdr>
          <w:divsChild>
            <w:div w:id="1285649045">
              <w:marLeft w:val="0"/>
              <w:marRight w:val="0"/>
              <w:marTop w:val="0"/>
              <w:marBottom w:val="0"/>
              <w:divBdr>
                <w:top w:val="none" w:sz="0" w:space="0" w:color="auto"/>
                <w:left w:val="none" w:sz="0" w:space="0" w:color="auto"/>
                <w:bottom w:val="none" w:sz="0" w:space="0" w:color="auto"/>
                <w:right w:val="none" w:sz="0" w:space="0" w:color="auto"/>
              </w:divBdr>
              <w:divsChild>
                <w:div w:id="124203670">
                  <w:marLeft w:val="0"/>
                  <w:marRight w:val="0"/>
                  <w:marTop w:val="0"/>
                  <w:marBottom w:val="0"/>
                  <w:divBdr>
                    <w:top w:val="none" w:sz="0" w:space="0" w:color="auto"/>
                    <w:left w:val="none" w:sz="0" w:space="0" w:color="auto"/>
                    <w:bottom w:val="none" w:sz="0" w:space="0" w:color="auto"/>
                    <w:right w:val="none" w:sz="0" w:space="0" w:color="auto"/>
                  </w:divBdr>
                  <w:divsChild>
                    <w:div w:id="384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312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21">
          <w:marLeft w:val="0"/>
          <w:marRight w:val="0"/>
          <w:marTop w:val="0"/>
          <w:marBottom w:val="0"/>
          <w:divBdr>
            <w:top w:val="none" w:sz="0" w:space="0" w:color="auto"/>
            <w:left w:val="none" w:sz="0" w:space="0" w:color="auto"/>
            <w:bottom w:val="none" w:sz="0" w:space="0" w:color="auto"/>
            <w:right w:val="none" w:sz="0" w:space="0" w:color="auto"/>
          </w:divBdr>
          <w:divsChild>
            <w:div w:id="10773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4816">
      <w:bodyDiv w:val="1"/>
      <w:marLeft w:val="0"/>
      <w:marRight w:val="0"/>
      <w:marTop w:val="0"/>
      <w:marBottom w:val="0"/>
      <w:divBdr>
        <w:top w:val="none" w:sz="0" w:space="0" w:color="auto"/>
        <w:left w:val="none" w:sz="0" w:space="0" w:color="auto"/>
        <w:bottom w:val="none" w:sz="0" w:space="0" w:color="auto"/>
        <w:right w:val="none" w:sz="0" w:space="0" w:color="auto"/>
      </w:divBdr>
      <w:divsChild>
        <w:div w:id="194120675">
          <w:marLeft w:val="0"/>
          <w:marRight w:val="0"/>
          <w:marTop w:val="0"/>
          <w:marBottom w:val="0"/>
          <w:divBdr>
            <w:top w:val="none" w:sz="0" w:space="0" w:color="auto"/>
            <w:left w:val="none" w:sz="0" w:space="0" w:color="auto"/>
            <w:bottom w:val="none" w:sz="0" w:space="0" w:color="auto"/>
            <w:right w:val="none" w:sz="0" w:space="0" w:color="auto"/>
          </w:divBdr>
          <w:divsChild>
            <w:div w:id="1612081580">
              <w:marLeft w:val="0"/>
              <w:marRight w:val="0"/>
              <w:marTop w:val="0"/>
              <w:marBottom w:val="0"/>
              <w:divBdr>
                <w:top w:val="none" w:sz="0" w:space="0" w:color="auto"/>
                <w:left w:val="none" w:sz="0" w:space="0" w:color="auto"/>
                <w:bottom w:val="none" w:sz="0" w:space="0" w:color="auto"/>
                <w:right w:val="none" w:sz="0" w:space="0" w:color="auto"/>
              </w:divBdr>
              <w:divsChild>
                <w:div w:id="721447889">
                  <w:marLeft w:val="0"/>
                  <w:marRight w:val="0"/>
                  <w:marTop w:val="0"/>
                  <w:marBottom w:val="0"/>
                  <w:divBdr>
                    <w:top w:val="none" w:sz="0" w:space="0" w:color="auto"/>
                    <w:left w:val="none" w:sz="0" w:space="0" w:color="auto"/>
                    <w:bottom w:val="none" w:sz="0" w:space="0" w:color="auto"/>
                    <w:right w:val="none" w:sz="0" w:space="0" w:color="auto"/>
                  </w:divBdr>
                  <w:divsChild>
                    <w:div w:id="16009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594">
      <w:bodyDiv w:val="1"/>
      <w:marLeft w:val="0"/>
      <w:marRight w:val="0"/>
      <w:marTop w:val="0"/>
      <w:marBottom w:val="0"/>
      <w:divBdr>
        <w:top w:val="none" w:sz="0" w:space="0" w:color="auto"/>
        <w:left w:val="none" w:sz="0" w:space="0" w:color="auto"/>
        <w:bottom w:val="none" w:sz="0" w:space="0" w:color="auto"/>
        <w:right w:val="none" w:sz="0" w:space="0" w:color="auto"/>
      </w:divBdr>
    </w:div>
    <w:div w:id="605505164">
      <w:bodyDiv w:val="1"/>
      <w:marLeft w:val="0"/>
      <w:marRight w:val="0"/>
      <w:marTop w:val="0"/>
      <w:marBottom w:val="0"/>
      <w:divBdr>
        <w:top w:val="none" w:sz="0" w:space="0" w:color="auto"/>
        <w:left w:val="none" w:sz="0" w:space="0" w:color="auto"/>
        <w:bottom w:val="none" w:sz="0" w:space="0" w:color="auto"/>
        <w:right w:val="none" w:sz="0" w:space="0" w:color="auto"/>
      </w:divBdr>
      <w:divsChild>
        <w:div w:id="1247029926">
          <w:marLeft w:val="0"/>
          <w:marRight w:val="0"/>
          <w:marTop w:val="0"/>
          <w:marBottom w:val="0"/>
          <w:divBdr>
            <w:top w:val="none" w:sz="0" w:space="0" w:color="auto"/>
            <w:left w:val="none" w:sz="0" w:space="0" w:color="auto"/>
            <w:bottom w:val="none" w:sz="0" w:space="0" w:color="auto"/>
            <w:right w:val="none" w:sz="0" w:space="0" w:color="auto"/>
          </w:divBdr>
          <w:divsChild>
            <w:div w:id="312491691">
              <w:marLeft w:val="0"/>
              <w:marRight w:val="0"/>
              <w:marTop w:val="0"/>
              <w:marBottom w:val="0"/>
              <w:divBdr>
                <w:top w:val="none" w:sz="0" w:space="0" w:color="auto"/>
                <w:left w:val="none" w:sz="0" w:space="0" w:color="auto"/>
                <w:bottom w:val="none" w:sz="0" w:space="0" w:color="auto"/>
                <w:right w:val="none" w:sz="0" w:space="0" w:color="auto"/>
              </w:divBdr>
              <w:divsChild>
                <w:div w:id="1423258244">
                  <w:marLeft w:val="0"/>
                  <w:marRight w:val="0"/>
                  <w:marTop w:val="0"/>
                  <w:marBottom w:val="0"/>
                  <w:divBdr>
                    <w:top w:val="none" w:sz="0" w:space="0" w:color="auto"/>
                    <w:left w:val="none" w:sz="0" w:space="0" w:color="auto"/>
                    <w:bottom w:val="none" w:sz="0" w:space="0" w:color="auto"/>
                    <w:right w:val="none" w:sz="0" w:space="0" w:color="auto"/>
                  </w:divBdr>
                  <w:divsChild>
                    <w:div w:id="1303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01162">
      <w:bodyDiv w:val="1"/>
      <w:marLeft w:val="0"/>
      <w:marRight w:val="0"/>
      <w:marTop w:val="0"/>
      <w:marBottom w:val="0"/>
      <w:divBdr>
        <w:top w:val="none" w:sz="0" w:space="0" w:color="auto"/>
        <w:left w:val="none" w:sz="0" w:space="0" w:color="auto"/>
        <w:bottom w:val="none" w:sz="0" w:space="0" w:color="auto"/>
        <w:right w:val="none" w:sz="0" w:space="0" w:color="auto"/>
      </w:divBdr>
      <w:divsChild>
        <w:div w:id="1090005379">
          <w:marLeft w:val="0"/>
          <w:marRight w:val="0"/>
          <w:marTop w:val="0"/>
          <w:marBottom w:val="0"/>
          <w:divBdr>
            <w:top w:val="none" w:sz="0" w:space="0" w:color="auto"/>
            <w:left w:val="none" w:sz="0" w:space="0" w:color="auto"/>
            <w:bottom w:val="none" w:sz="0" w:space="0" w:color="auto"/>
            <w:right w:val="none" w:sz="0" w:space="0" w:color="auto"/>
          </w:divBdr>
          <w:divsChild>
            <w:div w:id="20452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4191">
      <w:bodyDiv w:val="1"/>
      <w:marLeft w:val="0"/>
      <w:marRight w:val="0"/>
      <w:marTop w:val="0"/>
      <w:marBottom w:val="0"/>
      <w:divBdr>
        <w:top w:val="none" w:sz="0" w:space="0" w:color="auto"/>
        <w:left w:val="none" w:sz="0" w:space="0" w:color="auto"/>
        <w:bottom w:val="none" w:sz="0" w:space="0" w:color="auto"/>
        <w:right w:val="none" w:sz="0" w:space="0" w:color="auto"/>
      </w:divBdr>
      <w:divsChild>
        <w:div w:id="979311679">
          <w:marLeft w:val="0"/>
          <w:marRight w:val="0"/>
          <w:marTop w:val="0"/>
          <w:marBottom w:val="0"/>
          <w:divBdr>
            <w:top w:val="none" w:sz="0" w:space="0" w:color="auto"/>
            <w:left w:val="none" w:sz="0" w:space="0" w:color="auto"/>
            <w:bottom w:val="none" w:sz="0" w:space="0" w:color="auto"/>
            <w:right w:val="none" w:sz="0" w:space="0" w:color="auto"/>
          </w:divBdr>
          <w:divsChild>
            <w:div w:id="13336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367">
      <w:bodyDiv w:val="1"/>
      <w:marLeft w:val="0"/>
      <w:marRight w:val="0"/>
      <w:marTop w:val="0"/>
      <w:marBottom w:val="0"/>
      <w:divBdr>
        <w:top w:val="none" w:sz="0" w:space="0" w:color="auto"/>
        <w:left w:val="none" w:sz="0" w:space="0" w:color="auto"/>
        <w:bottom w:val="none" w:sz="0" w:space="0" w:color="auto"/>
        <w:right w:val="none" w:sz="0" w:space="0" w:color="auto"/>
      </w:divBdr>
      <w:divsChild>
        <w:div w:id="301234666">
          <w:marLeft w:val="0"/>
          <w:marRight w:val="0"/>
          <w:marTop w:val="0"/>
          <w:marBottom w:val="0"/>
          <w:divBdr>
            <w:top w:val="none" w:sz="0" w:space="0" w:color="auto"/>
            <w:left w:val="none" w:sz="0" w:space="0" w:color="auto"/>
            <w:bottom w:val="none" w:sz="0" w:space="0" w:color="auto"/>
            <w:right w:val="none" w:sz="0" w:space="0" w:color="auto"/>
          </w:divBdr>
          <w:divsChild>
            <w:div w:id="20444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326">
      <w:bodyDiv w:val="1"/>
      <w:marLeft w:val="0"/>
      <w:marRight w:val="0"/>
      <w:marTop w:val="0"/>
      <w:marBottom w:val="0"/>
      <w:divBdr>
        <w:top w:val="none" w:sz="0" w:space="0" w:color="auto"/>
        <w:left w:val="none" w:sz="0" w:space="0" w:color="auto"/>
        <w:bottom w:val="none" w:sz="0" w:space="0" w:color="auto"/>
        <w:right w:val="none" w:sz="0" w:space="0" w:color="auto"/>
      </w:divBdr>
      <w:divsChild>
        <w:div w:id="366877289">
          <w:marLeft w:val="0"/>
          <w:marRight w:val="0"/>
          <w:marTop w:val="0"/>
          <w:marBottom w:val="0"/>
          <w:divBdr>
            <w:top w:val="none" w:sz="0" w:space="0" w:color="auto"/>
            <w:left w:val="none" w:sz="0" w:space="0" w:color="auto"/>
            <w:bottom w:val="none" w:sz="0" w:space="0" w:color="auto"/>
            <w:right w:val="none" w:sz="0" w:space="0" w:color="auto"/>
          </w:divBdr>
          <w:divsChild>
            <w:div w:id="811992285">
              <w:marLeft w:val="0"/>
              <w:marRight w:val="0"/>
              <w:marTop w:val="0"/>
              <w:marBottom w:val="0"/>
              <w:divBdr>
                <w:top w:val="none" w:sz="0" w:space="0" w:color="auto"/>
                <w:left w:val="none" w:sz="0" w:space="0" w:color="auto"/>
                <w:bottom w:val="none" w:sz="0" w:space="0" w:color="auto"/>
                <w:right w:val="none" w:sz="0" w:space="0" w:color="auto"/>
              </w:divBdr>
              <w:divsChild>
                <w:div w:id="716202069">
                  <w:marLeft w:val="0"/>
                  <w:marRight w:val="0"/>
                  <w:marTop w:val="0"/>
                  <w:marBottom w:val="0"/>
                  <w:divBdr>
                    <w:top w:val="none" w:sz="0" w:space="0" w:color="auto"/>
                    <w:left w:val="none" w:sz="0" w:space="0" w:color="auto"/>
                    <w:bottom w:val="none" w:sz="0" w:space="0" w:color="auto"/>
                    <w:right w:val="none" w:sz="0" w:space="0" w:color="auto"/>
                  </w:divBdr>
                  <w:divsChild>
                    <w:div w:id="937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723">
      <w:bodyDiv w:val="1"/>
      <w:marLeft w:val="0"/>
      <w:marRight w:val="0"/>
      <w:marTop w:val="0"/>
      <w:marBottom w:val="0"/>
      <w:divBdr>
        <w:top w:val="none" w:sz="0" w:space="0" w:color="auto"/>
        <w:left w:val="none" w:sz="0" w:space="0" w:color="auto"/>
        <w:bottom w:val="none" w:sz="0" w:space="0" w:color="auto"/>
        <w:right w:val="none" w:sz="0" w:space="0" w:color="auto"/>
      </w:divBdr>
      <w:divsChild>
        <w:div w:id="487792747">
          <w:marLeft w:val="0"/>
          <w:marRight w:val="0"/>
          <w:marTop w:val="0"/>
          <w:marBottom w:val="0"/>
          <w:divBdr>
            <w:top w:val="none" w:sz="0" w:space="0" w:color="auto"/>
            <w:left w:val="none" w:sz="0" w:space="0" w:color="auto"/>
            <w:bottom w:val="none" w:sz="0" w:space="0" w:color="auto"/>
            <w:right w:val="none" w:sz="0" w:space="0" w:color="auto"/>
          </w:divBdr>
          <w:divsChild>
            <w:div w:id="560410795">
              <w:marLeft w:val="0"/>
              <w:marRight w:val="0"/>
              <w:marTop w:val="0"/>
              <w:marBottom w:val="0"/>
              <w:divBdr>
                <w:top w:val="none" w:sz="0" w:space="0" w:color="auto"/>
                <w:left w:val="none" w:sz="0" w:space="0" w:color="auto"/>
                <w:bottom w:val="none" w:sz="0" w:space="0" w:color="auto"/>
                <w:right w:val="none" w:sz="0" w:space="0" w:color="auto"/>
              </w:divBdr>
              <w:divsChild>
                <w:div w:id="967856578">
                  <w:marLeft w:val="0"/>
                  <w:marRight w:val="0"/>
                  <w:marTop w:val="0"/>
                  <w:marBottom w:val="0"/>
                  <w:divBdr>
                    <w:top w:val="none" w:sz="0" w:space="0" w:color="auto"/>
                    <w:left w:val="none" w:sz="0" w:space="0" w:color="auto"/>
                    <w:bottom w:val="none" w:sz="0" w:space="0" w:color="auto"/>
                    <w:right w:val="none" w:sz="0" w:space="0" w:color="auto"/>
                  </w:divBdr>
                  <w:divsChild>
                    <w:div w:id="143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4857">
      <w:bodyDiv w:val="1"/>
      <w:marLeft w:val="0"/>
      <w:marRight w:val="0"/>
      <w:marTop w:val="0"/>
      <w:marBottom w:val="0"/>
      <w:divBdr>
        <w:top w:val="none" w:sz="0" w:space="0" w:color="auto"/>
        <w:left w:val="none" w:sz="0" w:space="0" w:color="auto"/>
        <w:bottom w:val="none" w:sz="0" w:space="0" w:color="auto"/>
        <w:right w:val="none" w:sz="0" w:space="0" w:color="auto"/>
      </w:divBdr>
      <w:divsChild>
        <w:div w:id="871070003">
          <w:marLeft w:val="0"/>
          <w:marRight w:val="0"/>
          <w:marTop w:val="0"/>
          <w:marBottom w:val="0"/>
          <w:divBdr>
            <w:top w:val="none" w:sz="0" w:space="0" w:color="auto"/>
            <w:left w:val="none" w:sz="0" w:space="0" w:color="auto"/>
            <w:bottom w:val="none" w:sz="0" w:space="0" w:color="auto"/>
            <w:right w:val="none" w:sz="0" w:space="0" w:color="auto"/>
          </w:divBdr>
          <w:divsChild>
            <w:div w:id="1810201253">
              <w:marLeft w:val="0"/>
              <w:marRight w:val="0"/>
              <w:marTop w:val="0"/>
              <w:marBottom w:val="0"/>
              <w:divBdr>
                <w:top w:val="none" w:sz="0" w:space="0" w:color="auto"/>
                <w:left w:val="none" w:sz="0" w:space="0" w:color="auto"/>
                <w:bottom w:val="none" w:sz="0" w:space="0" w:color="auto"/>
                <w:right w:val="none" w:sz="0" w:space="0" w:color="auto"/>
              </w:divBdr>
              <w:divsChild>
                <w:div w:id="1548909903">
                  <w:marLeft w:val="0"/>
                  <w:marRight w:val="0"/>
                  <w:marTop w:val="0"/>
                  <w:marBottom w:val="0"/>
                  <w:divBdr>
                    <w:top w:val="none" w:sz="0" w:space="0" w:color="auto"/>
                    <w:left w:val="none" w:sz="0" w:space="0" w:color="auto"/>
                    <w:bottom w:val="none" w:sz="0" w:space="0" w:color="auto"/>
                    <w:right w:val="none" w:sz="0" w:space="0" w:color="auto"/>
                  </w:divBdr>
                  <w:divsChild>
                    <w:div w:id="7893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7595">
      <w:bodyDiv w:val="1"/>
      <w:marLeft w:val="0"/>
      <w:marRight w:val="0"/>
      <w:marTop w:val="0"/>
      <w:marBottom w:val="0"/>
      <w:divBdr>
        <w:top w:val="none" w:sz="0" w:space="0" w:color="auto"/>
        <w:left w:val="none" w:sz="0" w:space="0" w:color="auto"/>
        <w:bottom w:val="none" w:sz="0" w:space="0" w:color="auto"/>
        <w:right w:val="none" w:sz="0" w:space="0" w:color="auto"/>
      </w:divBdr>
    </w:div>
    <w:div w:id="1018122521">
      <w:bodyDiv w:val="1"/>
      <w:marLeft w:val="0"/>
      <w:marRight w:val="0"/>
      <w:marTop w:val="0"/>
      <w:marBottom w:val="0"/>
      <w:divBdr>
        <w:top w:val="none" w:sz="0" w:space="0" w:color="auto"/>
        <w:left w:val="none" w:sz="0" w:space="0" w:color="auto"/>
        <w:bottom w:val="none" w:sz="0" w:space="0" w:color="auto"/>
        <w:right w:val="none" w:sz="0" w:space="0" w:color="auto"/>
      </w:divBdr>
      <w:divsChild>
        <w:div w:id="1442725140">
          <w:marLeft w:val="0"/>
          <w:marRight w:val="0"/>
          <w:marTop w:val="0"/>
          <w:marBottom w:val="0"/>
          <w:divBdr>
            <w:top w:val="none" w:sz="0" w:space="0" w:color="auto"/>
            <w:left w:val="none" w:sz="0" w:space="0" w:color="auto"/>
            <w:bottom w:val="none" w:sz="0" w:space="0" w:color="auto"/>
            <w:right w:val="none" w:sz="0" w:space="0" w:color="auto"/>
          </w:divBdr>
          <w:divsChild>
            <w:div w:id="1028094823">
              <w:marLeft w:val="0"/>
              <w:marRight w:val="0"/>
              <w:marTop w:val="0"/>
              <w:marBottom w:val="0"/>
              <w:divBdr>
                <w:top w:val="none" w:sz="0" w:space="0" w:color="auto"/>
                <w:left w:val="none" w:sz="0" w:space="0" w:color="auto"/>
                <w:bottom w:val="none" w:sz="0" w:space="0" w:color="auto"/>
                <w:right w:val="none" w:sz="0" w:space="0" w:color="auto"/>
              </w:divBdr>
              <w:divsChild>
                <w:div w:id="306934253">
                  <w:marLeft w:val="0"/>
                  <w:marRight w:val="0"/>
                  <w:marTop w:val="0"/>
                  <w:marBottom w:val="0"/>
                  <w:divBdr>
                    <w:top w:val="none" w:sz="0" w:space="0" w:color="auto"/>
                    <w:left w:val="none" w:sz="0" w:space="0" w:color="auto"/>
                    <w:bottom w:val="none" w:sz="0" w:space="0" w:color="auto"/>
                    <w:right w:val="none" w:sz="0" w:space="0" w:color="auto"/>
                  </w:divBdr>
                  <w:divsChild>
                    <w:div w:id="208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3577">
      <w:bodyDiv w:val="1"/>
      <w:marLeft w:val="0"/>
      <w:marRight w:val="0"/>
      <w:marTop w:val="0"/>
      <w:marBottom w:val="0"/>
      <w:divBdr>
        <w:top w:val="none" w:sz="0" w:space="0" w:color="auto"/>
        <w:left w:val="none" w:sz="0" w:space="0" w:color="auto"/>
        <w:bottom w:val="none" w:sz="0" w:space="0" w:color="auto"/>
        <w:right w:val="none" w:sz="0" w:space="0" w:color="auto"/>
      </w:divBdr>
      <w:divsChild>
        <w:div w:id="1702969737">
          <w:marLeft w:val="0"/>
          <w:marRight w:val="0"/>
          <w:marTop w:val="0"/>
          <w:marBottom w:val="0"/>
          <w:divBdr>
            <w:top w:val="none" w:sz="0" w:space="0" w:color="auto"/>
            <w:left w:val="none" w:sz="0" w:space="0" w:color="auto"/>
            <w:bottom w:val="none" w:sz="0" w:space="0" w:color="auto"/>
            <w:right w:val="none" w:sz="0" w:space="0" w:color="auto"/>
          </w:divBdr>
          <w:divsChild>
            <w:div w:id="160582267">
              <w:marLeft w:val="0"/>
              <w:marRight w:val="0"/>
              <w:marTop w:val="0"/>
              <w:marBottom w:val="0"/>
              <w:divBdr>
                <w:top w:val="none" w:sz="0" w:space="0" w:color="auto"/>
                <w:left w:val="none" w:sz="0" w:space="0" w:color="auto"/>
                <w:bottom w:val="none" w:sz="0" w:space="0" w:color="auto"/>
                <w:right w:val="none" w:sz="0" w:space="0" w:color="auto"/>
              </w:divBdr>
              <w:divsChild>
                <w:div w:id="755247137">
                  <w:marLeft w:val="0"/>
                  <w:marRight w:val="0"/>
                  <w:marTop w:val="0"/>
                  <w:marBottom w:val="0"/>
                  <w:divBdr>
                    <w:top w:val="none" w:sz="0" w:space="0" w:color="auto"/>
                    <w:left w:val="none" w:sz="0" w:space="0" w:color="auto"/>
                    <w:bottom w:val="none" w:sz="0" w:space="0" w:color="auto"/>
                    <w:right w:val="none" w:sz="0" w:space="0" w:color="auto"/>
                  </w:divBdr>
                  <w:divsChild>
                    <w:div w:id="5445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28170">
      <w:bodyDiv w:val="1"/>
      <w:marLeft w:val="0"/>
      <w:marRight w:val="0"/>
      <w:marTop w:val="0"/>
      <w:marBottom w:val="0"/>
      <w:divBdr>
        <w:top w:val="none" w:sz="0" w:space="0" w:color="auto"/>
        <w:left w:val="none" w:sz="0" w:space="0" w:color="auto"/>
        <w:bottom w:val="none" w:sz="0" w:space="0" w:color="auto"/>
        <w:right w:val="none" w:sz="0" w:space="0" w:color="auto"/>
      </w:divBdr>
    </w:div>
    <w:div w:id="1211457392">
      <w:bodyDiv w:val="1"/>
      <w:marLeft w:val="0"/>
      <w:marRight w:val="0"/>
      <w:marTop w:val="0"/>
      <w:marBottom w:val="0"/>
      <w:divBdr>
        <w:top w:val="none" w:sz="0" w:space="0" w:color="auto"/>
        <w:left w:val="none" w:sz="0" w:space="0" w:color="auto"/>
        <w:bottom w:val="none" w:sz="0" w:space="0" w:color="auto"/>
        <w:right w:val="none" w:sz="0" w:space="0" w:color="auto"/>
      </w:divBdr>
      <w:divsChild>
        <w:div w:id="181937520">
          <w:marLeft w:val="0"/>
          <w:marRight w:val="0"/>
          <w:marTop w:val="0"/>
          <w:marBottom w:val="0"/>
          <w:divBdr>
            <w:top w:val="none" w:sz="0" w:space="0" w:color="auto"/>
            <w:left w:val="none" w:sz="0" w:space="0" w:color="auto"/>
            <w:bottom w:val="none" w:sz="0" w:space="0" w:color="auto"/>
            <w:right w:val="none" w:sz="0" w:space="0" w:color="auto"/>
          </w:divBdr>
          <w:divsChild>
            <w:div w:id="1528248454">
              <w:marLeft w:val="0"/>
              <w:marRight w:val="0"/>
              <w:marTop w:val="0"/>
              <w:marBottom w:val="0"/>
              <w:divBdr>
                <w:top w:val="none" w:sz="0" w:space="0" w:color="auto"/>
                <w:left w:val="none" w:sz="0" w:space="0" w:color="auto"/>
                <w:bottom w:val="none" w:sz="0" w:space="0" w:color="auto"/>
                <w:right w:val="none" w:sz="0" w:space="0" w:color="auto"/>
              </w:divBdr>
              <w:divsChild>
                <w:div w:id="125926765">
                  <w:marLeft w:val="0"/>
                  <w:marRight w:val="0"/>
                  <w:marTop w:val="0"/>
                  <w:marBottom w:val="0"/>
                  <w:divBdr>
                    <w:top w:val="none" w:sz="0" w:space="0" w:color="auto"/>
                    <w:left w:val="none" w:sz="0" w:space="0" w:color="auto"/>
                    <w:bottom w:val="none" w:sz="0" w:space="0" w:color="auto"/>
                    <w:right w:val="none" w:sz="0" w:space="0" w:color="auto"/>
                  </w:divBdr>
                  <w:divsChild>
                    <w:div w:id="749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78859">
      <w:bodyDiv w:val="1"/>
      <w:marLeft w:val="0"/>
      <w:marRight w:val="0"/>
      <w:marTop w:val="0"/>
      <w:marBottom w:val="0"/>
      <w:divBdr>
        <w:top w:val="none" w:sz="0" w:space="0" w:color="auto"/>
        <w:left w:val="none" w:sz="0" w:space="0" w:color="auto"/>
        <w:bottom w:val="none" w:sz="0" w:space="0" w:color="auto"/>
        <w:right w:val="none" w:sz="0" w:space="0" w:color="auto"/>
      </w:divBdr>
      <w:divsChild>
        <w:div w:id="1685744176">
          <w:marLeft w:val="0"/>
          <w:marRight w:val="0"/>
          <w:marTop w:val="0"/>
          <w:marBottom w:val="0"/>
          <w:divBdr>
            <w:top w:val="none" w:sz="0" w:space="0" w:color="auto"/>
            <w:left w:val="none" w:sz="0" w:space="0" w:color="auto"/>
            <w:bottom w:val="none" w:sz="0" w:space="0" w:color="auto"/>
            <w:right w:val="none" w:sz="0" w:space="0" w:color="auto"/>
          </w:divBdr>
          <w:divsChild>
            <w:div w:id="2122455801">
              <w:marLeft w:val="0"/>
              <w:marRight w:val="0"/>
              <w:marTop w:val="0"/>
              <w:marBottom w:val="0"/>
              <w:divBdr>
                <w:top w:val="none" w:sz="0" w:space="0" w:color="auto"/>
                <w:left w:val="none" w:sz="0" w:space="0" w:color="auto"/>
                <w:bottom w:val="none" w:sz="0" w:space="0" w:color="auto"/>
                <w:right w:val="none" w:sz="0" w:space="0" w:color="auto"/>
              </w:divBdr>
              <w:divsChild>
                <w:div w:id="1635913258">
                  <w:marLeft w:val="0"/>
                  <w:marRight w:val="0"/>
                  <w:marTop w:val="0"/>
                  <w:marBottom w:val="0"/>
                  <w:divBdr>
                    <w:top w:val="none" w:sz="0" w:space="0" w:color="auto"/>
                    <w:left w:val="none" w:sz="0" w:space="0" w:color="auto"/>
                    <w:bottom w:val="none" w:sz="0" w:space="0" w:color="auto"/>
                    <w:right w:val="none" w:sz="0" w:space="0" w:color="auto"/>
                  </w:divBdr>
                  <w:divsChild>
                    <w:div w:id="1494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524">
      <w:bodyDiv w:val="1"/>
      <w:marLeft w:val="0"/>
      <w:marRight w:val="0"/>
      <w:marTop w:val="0"/>
      <w:marBottom w:val="0"/>
      <w:divBdr>
        <w:top w:val="none" w:sz="0" w:space="0" w:color="auto"/>
        <w:left w:val="none" w:sz="0" w:space="0" w:color="auto"/>
        <w:bottom w:val="none" w:sz="0" w:space="0" w:color="auto"/>
        <w:right w:val="none" w:sz="0" w:space="0" w:color="auto"/>
      </w:divBdr>
      <w:divsChild>
        <w:div w:id="661859573">
          <w:marLeft w:val="0"/>
          <w:marRight w:val="0"/>
          <w:marTop w:val="0"/>
          <w:marBottom w:val="0"/>
          <w:divBdr>
            <w:top w:val="none" w:sz="0" w:space="0" w:color="auto"/>
            <w:left w:val="none" w:sz="0" w:space="0" w:color="auto"/>
            <w:bottom w:val="none" w:sz="0" w:space="0" w:color="auto"/>
            <w:right w:val="none" w:sz="0" w:space="0" w:color="auto"/>
          </w:divBdr>
          <w:divsChild>
            <w:div w:id="828402026">
              <w:marLeft w:val="0"/>
              <w:marRight w:val="0"/>
              <w:marTop w:val="0"/>
              <w:marBottom w:val="0"/>
              <w:divBdr>
                <w:top w:val="none" w:sz="0" w:space="0" w:color="auto"/>
                <w:left w:val="none" w:sz="0" w:space="0" w:color="auto"/>
                <w:bottom w:val="none" w:sz="0" w:space="0" w:color="auto"/>
                <w:right w:val="none" w:sz="0" w:space="0" w:color="auto"/>
              </w:divBdr>
              <w:divsChild>
                <w:div w:id="635643948">
                  <w:marLeft w:val="0"/>
                  <w:marRight w:val="0"/>
                  <w:marTop w:val="0"/>
                  <w:marBottom w:val="0"/>
                  <w:divBdr>
                    <w:top w:val="none" w:sz="0" w:space="0" w:color="auto"/>
                    <w:left w:val="none" w:sz="0" w:space="0" w:color="auto"/>
                    <w:bottom w:val="none" w:sz="0" w:space="0" w:color="auto"/>
                    <w:right w:val="none" w:sz="0" w:space="0" w:color="auto"/>
                  </w:divBdr>
                  <w:divsChild>
                    <w:div w:id="1255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9914">
      <w:bodyDiv w:val="1"/>
      <w:marLeft w:val="0"/>
      <w:marRight w:val="0"/>
      <w:marTop w:val="0"/>
      <w:marBottom w:val="0"/>
      <w:divBdr>
        <w:top w:val="none" w:sz="0" w:space="0" w:color="auto"/>
        <w:left w:val="none" w:sz="0" w:space="0" w:color="auto"/>
        <w:bottom w:val="none" w:sz="0" w:space="0" w:color="auto"/>
        <w:right w:val="none" w:sz="0" w:space="0" w:color="auto"/>
      </w:divBdr>
    </w:div>
    <w:div w:id="1318920745">
      <w:bodyDiv w:val="1"/>
      <w:marLeft w:val="0"/>
      <w:marRight w:val="0"/>
      <w:marTop w:val="0"/>
      <w:marBottom w:val="0"/>
      <w:divBdr>
        <w:top w:val="none" w:sz="0" w:space="0" w:color="auto"/>
        <w:left w:val="none" w:sz="0" w:space="0" w:color="auto"/>
        <w:bottom w:val="none" w:sz="0" w:space="0" w:color="auto"/>
        <w:right w:val="none" w:sz="0" w:space="0" w:color="auto"/>
      </w:divBdr>
    </w:div>
    <w:div w:id="1348369795">
      <w:bodyDiv w:val="1"/>
      <w:marLeft w:val="0"/>
      <w:marRight w:val="0"/>
      <w:marTop w:val="0"/>
      <w:marBottom w:val="0"/>
      <w:divBdr>
        <w:top w:val="none" w:sz="0" w:space="0" w:color="auto"/>
        <w:left w:val="none" w:sz="0" w:space="0" w:color="auto"/>
        <w:bottom w:val="none" w:sz="0" w:space="0" w:color="auto"/>
        <w:right w:val="none" w:sz="0" w:space="0" w:color="auto"/>
      </w:divBdr>
      <w:divsChild>
        <w:div w:id="355926895">
          <w:marLeft w:val="0"/>
          <w:marRight w:val="0"/>
          <w:marTop w:val="0"/>
          <w:marBottom w:val="0"/>
          <w:divBdr>
            <w:top w:val="none" w:sz="0" w:space="0" w:color="auto"/>
            <w:left w:val="none" w:sz="0" w:space="0" w:color="auto"/>
            <w:bottom w:val="none" w:sz="0" w:space="0" w:color="auto"/>
            <w:right w:val="none" w:sz="0" w:space="0" w:color="auto"/>
          </w:divBdr>
          <w:divsChild>
            <w:div w:id="687758787">
              <w:marLeft w:val="0"/>
              <w:marRight w:val="0"/>
              <w:marTop w:val="0"/>
              <w:marBottom w:val="0"/>
              <w:divBdr>
                <w:top w:val="none" w:sz="0" w:space="0" w:color="auto"/>
                <w:left w:val="none" w:sz="0" w:space="0" w:color="auto"/>
                <w:bottom w:val="none" w:sz="0" w:space="0" w:color="auto"/>
                <w:right w:val="none" w:sz="0" w:space="0" w:color="auto"/>
              </w:divBdr>
              <w:divsChild>
                <w:div w:id="1286931674">
                  <w:marLeft w:val="0"/>
                  <w:marRight w:val="0"/>
                  <w:marTop w:val="0"/>
                  <w:marBottom w:val="0"/>
                  <w:divBdr>
                    <w:top w:val="none" w:sz="0" w:space="0" w:color="auto"/>
                    <w:left w:val="none" w:sz="0" w:space="0" w:color="auto"/>
                    <w:bottom w:val="none" w:sz="0" w:space="0" w:color="auto"/>
                    <w:right w:val="none" w:sz="0" w:space="0" w:color="auto"/>
                  </w:divBdr>
                  <w:divsChild>
                    <w:div w:id="8785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1505">
      <w:bodyDiv w:val="1"/>
      <w:marLeft w:val="0"/>
      <w:marRight w:val="0"/>
      <w:marTop w:val="0"/>
      <w:marBottom w:val="0"/>
      <w:divBdr>
        <w:top w:val="none" w:sz="0" w:space="0" w:color="auto"/>
        <w:left w:val="none" w:sz="0" w:space="0" w:color="auto"/>
        <w:bottom w:val="none" w:sz="0" w:space="0" w:color="auto"/>
        <w:right w:val="none" w:sz="0" w:space="0" w:color="auto"/>
      </w:divBdr>
      <w:divsChild>
        <w:div w:id="890700742">
          <w:marLeft w:val="0"/>
          <w:marRight w:val="0"/>
          <w:marTop w:val="0"/>
          <w:marBottom w:val="0"/>
          <w:divBdr>
            <w:top w:val="none" w:sz="0" w:space="0" w:color="auto"/>
            <w:left w:val="none" w:sz="0" w:space="0" w:color="auto"/>
            <w:bottom w:val="none" w:sz="0" w:space="0" w:color="auto"/>
            <w:right w:val="none" w:sz="0" w:space="0" w:color="auto"/>
          </w:divBdr>
          <w:divsChild>
            <w:div w:id="1481117235">
              <w:marLeft w:val="0"/>
              <w:marRight w:val="0"/>
              <w:marTop w:val="0"/>
              <w:marBottom w:val="0"/>
              <w:divBdr>
                <w:top w:val="none" w:sz="0" w:space="0" w:color="auto"/>
                <w:left w:val="none" w:sz="0" w:space="0" w:color="auto"/>
                <w:bottom w:val="none" w:sz="0" w:space="0" w:color="auto"/>
                <w:right w:val="none" w:sz="0" w:space="0" w:color="auto"/>
              </w:divBdr>
              <w:divsChild>
                <w:div w:id="579294743">
                  <w:marLeft w:val="0"/>
                  <w:marRight w:val="0"/>
                  <w:marTop w:val="0"/>
                  <w:marBottom w:val="0"/>
                  <w:divBdr>
                    <w:top w:val="none" w:sz="0" w:space="0" w:color="auto"/>
                    <w:left w:val="none" w:sz="0" w:space="0" w:color="auto"/>
                    <w:bottom w:val="none" w:sz="0" w:space="0" w:color="auto"/>
                    <w:right w:val="none" w:sz="0" w:space="0" w:color="auto"/>
                  </w:divBdr>
                  <w:divsChild>
                    <w:div w:id="1896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4135">
      <w:bodyDiv w:val="1"/>
      <w:marLeft w:val="0"/>
      <w:marRight w:val="0"/>
      <w:marTop w:val="0"/>
      <w:marBottom w:val="0"/>
      <w:divBdr>
        <w:top w:val="none" w:sz="0" w:space="0" w:color="auto"/>
        <w:left w:val="none" w:sz="0" w:space="0" w:color="auto"/>
        <w:bottom w:val="none" w:sz="0" w:space="0" w:color="auto"/>
        <w:right w:val="none" w:sz="0" w:space="0" w:color="auto"/>
      </w:divBdr>
    </w:div>
    <w:div w:id="1437214514">
      <w:bodyDiv w:val="1"/>
      <w:marLeft w:val="0"/>
      <w:marRight w:val="0"/>
      <w:marTop w:val="0"/>
      <w:marBottom w:val="0"/>
      <w:divBdr>
        <w:top w:val="none" w:sz="0" w:space="0" w:color="auto"/>
        <w:left w:val="none" w:sz="0" w:space="0" w:color="auto"/>
        <w:bottom w:val="none" w:sz="0" w:space="0" w:color="auto"/>
        <w:right w:val="none" w:sz="0" w:space="0" w:color="auto"/>
      </w:divBdr>
      <w:divsChild>
        <w:div w:id="38827168">
          <w:marLeft w:val="0"/>
          <w:marRight w:val="0"/>
          <w:marTop w:val="0"/>
          <w:marBottom w:val="0"/>
          <w:divBdr>
            <w:top w:val="none" w:sz="0" w:space="0" w:color="auto"/>
            <w:left w:val="none" w:sz="0" w:space="0" w:color="auto"/>
            <w:bottom w:val="none" w:sz="0" w:space="0" w:color="auto"/>
            <w:right w:val="none" w:sz="0" w:space="0" w:color="auto"/>
          </w:divBdr>
          <w:divsChild>
            <w:div w:id="1589269817">
              <w:marLeft w:val="0"/>
              <w:marRight w:val="0"/>
              <w:marTop w:val="0"/>
              <w:marBottom w:val="0"/>
              <w:divBdr>
                <w:top w:val="none" w:sz="0" w:space="0" w:color="auto"/>
                <w:left w:val="none" w:sz="0" w:space="0" w:color="auto"/>
                <w:bottom w:val="none" w:sz="0" w:space="0" w:color="auto"/>
                <w:right w:val="none" w:sz="0" w:space="0" w:color="auto"/>
              </w:divBdr>
              <w:divsChild>
                <w:div w:id="1062142418">
                  <w:marLeft w:val="0"/>
                  <w:marRight w:val="0"/>
                  <w:marTop w:val="0"/>
                  <w:marBottom w:val="0"/>
                  <w:divBdr>
                    <w:top w:val="none" w:sz="0" w:space="0" w:color="auto"/>
                    <w:left w:val="none" w:sz="0" w:space="0" w:color="auto"/>
                    <w:bottom w:val="none" w:sz="0" w:space="0" w:color="auto"/>
                    <w:right w:val="none" w:sz="0" w:space="0" w:color="auto"/>
                  </w:divBdr>
                  <w:divsChild>
                    <w:div w:id="9928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1034">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8">
          <w:marLeft w:val="0"/>
          <w:marRight w:val="0"/>
          <w:marTop w:val="0"/>
          <w:marBottom w:val="0"/>
          <w:divBdr>
            <w:top w:val="none" w:sz="0" w:space="0" w:color="auto"/>
            <w:left w:val="none" w:sz="0" w:space="0" w:color="auto"/>
            <w:bottom w:val="none" w:sz="0" w:space="0" w:color="auto"/>
            <w:right w:val="none" w:sz="0" w:space="0" w:color="auto"/>
          </w:divBdr>
          <w:divsChild>
            <w:div w:id="1437017562">
              <w:marLeft w:val="0"/>
              <w:marRight w:val="0"/>
              <w:marTop w:val="0"/>
              <w:marBottom w:val="0"/>
              <w:divBdr>
                <w:top w:val="none" w:sz="0" w:space="0" w:color="auto"/>
                <w:left w:val="none" w:sz="0" w:space="0" w:color="auto"/>
                <w:bottom w:val="none" w:sz="0" w:space="0" w:color="auto"/>
                <w:right w:val="none" w:sz="0" w:space="0" w:color="auto"/>
              </w:divBdr>
              <w:divsChild>
                <w:div w:id="2030598371">
                  <w:marLeft w:val="0"/>
                  <w:marRight w:val="0"/>
                  <w:marTop w:val="0"/>
                  <w:marBottom w:val="0"/>
                  <w:divBdr>
                    <w:top w:val="none" w:sz="0" w:space="0" w:color="auto"/>
                    <w:left w:val="none" w:sz="0" w:space="0" w:color="auto"/>
                    <w:bottom w:val="none" w:sz="0" w:space="0" w:color="auto"/>
                    <w:right w:val="none" w:sz="0" w:space="0" w:color="auto"/>
                  </w:divBdr>
                  <w:divsChild>
                    <w:div w:id="1021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315">
      <w:bodyDiv w:val="1"/>
      <w:marLeft w:val="0"/>
      <w:marRight w:val="0"/>
      <w:marTop w:val="0"/>
      <w:marBottom w:val="0"/>
      <w:divBdr>
        <w:top w:val="none" w:sz="0" w:space="0" w:color="auto"/>
        <w:left w:val="none" w:sz="0" w:space="0" w:color="auto"/>
        <w:bottom w:val="none" w:sz="0" w:space="0" w:color="auto"/>
        <w:right w:val="none" w:sz="0" w:space="0" w:color="auto"/>
      </w:divBdr>
      <w:divsChild>
        <w:div w:id="756365852">
          <w:marLeft w:val="0"/>
          <w:marRight w:val="0"/>
          <w:marTop w:val="0"/>
          <w:marBottom w:val="0"/>
          <w:divBdr>
            <w:top w:val="none" w:sz="0" w:space="0" w:color="auto"/>
            <w:left w:val="none" w:sz="0" w:space="0" w:color="auto"/>
            <w:bottom w:val="none" w:sz="0" w:space="0" w:color="auto"/>
            <w:right w:val="none" w:sz="0" w:space="0" w:color="auto"/>
          </w:divBdr>
          <w:divsChild>
            <w:div w:id="1603565587">
              <w:marLeft w:val="0"/>
              <w:marRight w:val="0"/>
              <w:marTop w:val="0"/>
              <w:marBottom w:val="0"/>
              <w:divBdr>
                <w:top w:val="none" w:sz="0" w:space="0" w:color="auto"/>
                <w:left w:val="none" w:sz="0" w:space="0" w:color="auto"/>
                <w:bottom w:val="none" w:sz="0" w:space="0" w:color="auto"/>
                <w:right w:val="none" w:sz="0" w:space="0" w:color="auto"/>
              </w:divBdr>
              <w:divsChild>
                <w:div w:id="1615867279">
                  <w:marLeft w:val="0"/>
                  <w:marRight w:val="0"/>
                  <w:marTop w:val="0"/>
                  <w:marBottom w:val="0"/>
                  <w:divBdr>
                    <w:top w:val="none" w:sz="0" w:space="0" w:color="auto"/>
                    <w:left w:val="none" w:sz="0" w:space="0" w:color="auto"/>
                    <w:bottom w:val="none" w:sz="0" w:space="0" w:color="auto"/>
                    <w:right w:val="none" w:sz="0" w:space="0" w:color="auto"/>
                  </w:divBdr>
                  <w:divsChild>
                    <w:div w:id="1806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6083">
      <w:bodyDiv w:val="1"/>
      <w:marLeft w:val="0"/>
      <w:marRight w:val="0"/>
      <w:marTop w:val="0"/>
      <w:marBottom w:val="0"/>
      <w:divBdr>
        <w:top w:val="none" w:sz="0" w:space="0" w:color="auto"/>
        <w:left w:val="none" w:sz="0" w:space="0" w:color="auto"/>
        <w:bottom w:val="none" w:sz="0" w:space="0" w:color="auto"/>
        <w:right w:val="none" w:sz="0" w:space="0" w:color="auto"/>
      </w:divBdr>
      <w:divsChild>
        <w:div w:id="198591111">
          <w:marLeft w:val="0"/>
          <w:marRight w:val="0"/>
          <w:marTop w:val="0"/>
          <w:marBottom w:val="0"/>
          <w:divBdr>
            <w:top w:val="none" w:sz="0" w:space="0" w:color="auto"/>
            <w:left w:val="none" w:sz="0" w:space="0" w:color="auto"/>
            <w:bottom w:val="none" w:sz="0" w:space="0" w:color="auto"/>
            <w:right w:val="none" w:sz="0" w:space="0" w:color="auto"/>
          </w:divBdr>
          <w:divsChild>
            <w:div w:id="74674805">
              <w:marLeft w:val="0"/>
              <w:marRight w:val="0"/>
              <w:marTop w:val="0"/>
              <w:marBottom w:val="0"/>
              <w:divBdr>
                <w:top w:val="none" w:sz="0" w:space="0" w:color="auto"/>
                <w:left w:val="none" w:sz="0" w:space="0" w:color="auto"/>
                <w:bottom w:val="none" w:sz="0" w:space="0" w:color="auto"/>
                <w:right w:val="none" w:sz="0" w:space="0" w:color="auto"/>
              </w:divBdr>
              <w:divsChild>
                <w:div w:id="510875681">
                  <w:marLeft w:val="0"/>
                  <w:marRight w:val="0"/>
                  <w:marTop w:val="0"/>
                  <w:marBottom w:val="0"/>
                  <w:divBdr>
                    <w:top w:val="none" w:sz="0" w:space="0" w:color="auto"/>
                    <w:left w:val="none" w:sz="0" w:space="0" w:color="auto"/>
                    <w:bottom w:val="none" w:sz="0" w:space="0" w:color="auto"/>
                    <w:right w:val="none" w:sz="0" w:space="0" w:color="auto"/>
                  </w:divBdr>
                  <w:divsChild>
                    <w:div w:id="10942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25459">
      <w:bodyDiv w:val="1"/>
      <w:marLeft w:val="0"/>
      <w:marRight w:val="0"/>
      <w:marTop w:val="0"/>
      <w:marBottom w:val="0"/>
      <w:divBdr>
        <w:top w:val="none" w:sz="0" w:space="0" w:color="auto"/>
        <w:left w:val="none" w:sz="0" w:space="0" w:color="auto"/>
        <w:bottom w:val="none" w:sz="0" w:space="0" w:color="auto"/>
        <w:right w:val="none" w:sz="0" w:space="0" w:color="auto"/>
      </w:divBdr>
      <w:divsChild>
        <w:div w:id="758216775">
          <w:marLeft w:val="0"/>
          <w:marRight w:val="0"/>
          <w:marTop w:val="0"/>
          <w:marBottom w:val="0"/>
          <w:divBdr>
            <w:top w:val="none" w:sz="0" w:space="0" w:color="auto"/>
            <w:left w:val="none" w:sz="0" w:space="0" w:color="auto"/>
            <w:bottom w:val="none" w:sz="0" w:space="0" w:color="auto"/>
            <w:right w:val="none" w:sz="0" w:space="0" w:color="auto"/>
          </w:divBdr>
          <w:divsChild>
            <w:div w:id="331107845">
              <w:marLeft w:val="0"/>
              <w:marRight w:val="0"/>
              <w:marTop w:val="0"/>
              <w:marBottom w:val="0"/>
              <w:divBdr>
                <w:top w:val="none" w:sz="0" w:space="0" w:color="auto"/>
                <w:left w:val="none" w:sz="0" w:space="0" w:color="auto"/>
                <w:bottom w:val="none" w:sz="0" w:space="0" w:color="auto"/>
                <w:right w:val="none" w:sz="0" w:space="0" w:color="auto"/>
              </w:divBdr>
              <w:divsChild>
                <w:div w:id="605505188">
                  <w:marLeft w:val="0"/>
                  <w:marRight w:val="0"/>
                  <w:marTop w:val="0"/>
                  <w:marBottom w:val="0"/>
                  <w:divBdr>
                    <w:top w:val="none" w:sz="0" w:space="0" w:color="auto"/>
                    <w:left w:val="none" w:sz="0" w:space="0" w:color="auto"/>
                    <w:bottom w:val="none" w:sz="0" w:space="0" w:color="auto"/>
                    <w:right w:val="none" w:sz="0" w:space="0" w:color="auto"/>
                  </w:divBdr>
                  <w:divsChild>
                    <w:div w:id="1873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5532">
      <w:bodyDiv w:val="1"/>
      <w:marLeft w:val="0"/>
      <w:marRight w:val="0"/>
      <w:marTop w:val="0"/>
      <w:marBottom w:val="0"/>
      <w:divBdr>
        <w:top w:val="none" w:sz="0" w:space="0" w:color="auto"/>
        <w:left w:val="none" w:sz="0" w:space="0" w:color="auto"/>
        <w:bottom w:val="none" w:sz="0" w:space="0" w:color="auto"/>
        <w:right w:val="none" w:sz="0" w:space="0" w:color="auto"/>
      </w:divBdr>
      <w:divsChild>
        <w:div w:id="1430464487">
          <w:marLeft w:val="0"/>
          <w:marRight w:val="0"/>
          <w:marTop w:val="0"/>
          <w:marBottom w:val="0"/>
          <w:divBdr>
            <w:top w:val="none" w:sz="0" w:space="0" w:color="auto"/>
            <w:left w:val="none" w:sz="0" w:space="0" w:color="auto"/>
            <w:bottom w:val="none" w:sz="0" w:space="0" w:color="auto"/>
            <w:right w:val="none" w:sz="0" w:space="0" w:color="auto"/>
          </w:divBdr>
          <w:divsChild>
            <w:div w:id="1518496377">
              <w:marLeft w:val="0"/>
              <w:marRight w:val="0"/>
              <w:marTop w:val="0"/>
              <w:marBottom w:val="0"/>
              <w:divBdr>
                <w:top w:val="none" w:sz="0" w:space="0" w:color="auto"/>
                <w:left w:val="none" w:sz="0" w:space="0" w:color="auto"/>
                <w:bottom w:val="none" w:sz="0" w:space="0" w:color="auto"/>
                <w:right w:val="none" w:sz="0" w:space="0" w:color="auto"/>
              </w:divBdr>
              <w:divsChild>
                <w:div w:id="905729099">
                  <w:marLeft w:val="0"/>
                  <w:marRight w:val="0"/>
                  <w:marTop w:val="0"/>
                  <w:marBottom w:val="0"/>
                  <w:divBdr>
                    <w:top w:val="none" w:sz="0" w:space="0" w:color="auto"/>
                    <w:left w:val="none" w:sz="0" w:space="0" w:color="auto"/>
                    <w:bottom w:val="none" w:sz="0" w:space="0" w:color="auto"/>
                    <w:right w:val="none" w:sz="0" w:space="0" w:color="auto"/>
                  </w:divBdr>
                  <w:divsChild>
                    <w:div w:id="12218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4133">
      <w:bodyDiv w:val="1"/>
      <w:marLeft w:val="0"/>
      <w:marRight w:val="0"/>
      <w:marTop w:val="0"/>
      <w:marBottom w:val="0"/>
      <w:divBdr>
        <w:top w:val="none" w:sz="0" w:space="0" w:color="auto"/>
        <w:left w:val="none" w:sz="0" w:space="0" w:color="auto"/>
        <w:bottom w:val="none" w:sz="0" w:space="0" w:color="auto"/>
        <w:right w:val="none" w:sz="0" w:space="0" w:color="auto"/>
      </w:divBdr>
      <w:divsChild>
        <w:div w:id="1926500633">
          <w:marLeft w:val="0"/>
          <w:marRight w:val="0"/>
          <w:marTop w:val="0"/>
          <w:marBottom w:val="0"/>
          <w:divBdr>
            <w:top w:val="none" w:sz="0" w:space="0" w:color="auto"/>
            <w:left w:val="none" w:sz="0" w:space="0" w:color="auto"/>
            <w:bottom w:val="none" w:sz="0" w:space="0" w:color="auto"/>
            <w:right w:val="none" w:sz="0" w:space="0" w:color="auto"/>
          </w:divBdr>
          <w:divsChild>
            <w:div w:id="317805346">
              <w:marLeft w:val="0"/>
              <w:marRight w:val="0"/>
              <w:marTop w:val="0"/>
              <w:marBottom w:val="0"/>
              <w:divBdr>
                <w:top w:val="none" w:sz="0" w:space="0" w:color="auto"/>
                <w:left w:val="none" w:sz="0" w:space="0" w:color="auto"/>
                <w:bottom w:val="none" w:sz="0" w:space="0" w:color="auto"/>
                <w:right w:val="none" w:sz="0" w:space="0" w:color="auto"/>
              </w:divBdr>
              <w:divsChild>
                <w:div w:id="59332191">
                  <w:marLeft w:val="0"/>
                  <w:marRight w:val="0"/>
                  <w:marTop w:val="0"/>
                  <w:marBottom w:val="0"/>
                  <w:divBdr>
                    <w:top w:val="none" w:sz="0" w:space="0" w:color="auto"/>
                    <w:left w:val="none" w:sz="0" w:space="0" w:color="auto"/>
                    <w:bottom w:val="none" w:sz="0" w:space="0" w:color="auto"/>
                    <w:right w:val="none" w:sz="0" w:space="0" w:color="auto"/>
                  </w:divBdr>
                  <w:divsChild>
                    <w:div w:id="15843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74">
      <w:bodyDiv w:val="1"/>
      <w:marLeft w:val="0"/>
      <w:marRight w:val="0"/>
      <w:marTop w:val="0"/>
      <w:marBottom w:val="0"/>
      <w:divBdr>
        <w:top w:val="none" w:sz="0" w:space="0" w:color="auto"/>
        <w:left w:val="none" w:sz="0" w:space="0" w:color="auto"/>
        <w:bottom w:val="none" w:sz="0" w:space="0" w:color="auto"/>
        <w:right w:val="none" w:sz="0" w:space="0" w:color="auto"/>
      </w:divBdr>
      <w:divsChild>
        <w:div w:id="523330036">
          <w:marLeft w:val="0"/>
          <w:marRight w:val="0"/>
          <w:marTop w:val="0"/>
          <w:marBottom w:val="0"/>
          <w:divBdr>
            <w:top w:val="none" w:sz="0" w:space="0" w:color="auto"/>
            <w:left w:val="none" w:sz="0" w:space="0" w:color="auto"/>
            <w:bottom w:val="none" w:sz="0" w:space="0" w:color="auto"/>
            <w:right w:val="none" w:sz="0" w:space="0" w:color="auto"/>
          </w:divBdr>
          <w:divsChild>
            <w:div w:id="1937248848">
              <w:marLeft w:val="0"/>
              <w:marRight w:val="0"/>
              <w:marTop w:val="0"/>
              <w:marBottom w:val="0"/>
              <w:divBdr>
                <w:top w:val="none" w:sz="0" w:space="0" w:color="auto"/>
                <w:left w:val="none" w:sz="0" w:space="0" w:color="auto"/>
                <w:bottom w:val="none" w:sz="0" w:space="0" w:color="auto"/>
                <w:right w:val="none" w:sz="0" w:space="0" w:color="auto"/>
              </w:divBdr>
              <w:divsChild>
                <w:div w:id="348529065">
                  <w:marLeft w:val="0"/>
                  <w:marRight w:val="0"/>
                  <w:marTop w:val="0"/>
                  <w:marBottom w:val="0"/>
                  <w:divBdr>
                    <w:top w:val="none" w:sz="0" w:space="0" w:color="auto"/>
                    <w:left w:val="none" w:sz="0" w:space="0" w:color="auto"/>
                    <w:bottom w:val="none" w:sz="0" w:space="0" w:color="auto"/>
                    <w:right w:val="none" w:sz="0" w:space="0" w:color="auto"/>
                  </w:divBdr>
                  <w:divsChild>
                    <w:div w:id="8342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2416">
      <w:bodyDiv w:val="1"/>
      <w:marLeft w:val="0"/>
      <w:marRight w:val="0"/>
      <w:marTop w:val="0"/>
      <w:marBottom w:val="0"/>
      <w:divBdr>
        <w:top w:val="none" w:sz="0" w:space="0" w:color="auto"/>
        <w:left w:val="none" w:sz="0" w:space="0" w:color="auto"/>
        <w:bottom w:val="none" w:sz="0" w:space="0" w:color="auto"/>
        <w:right w:val="none" w:sz="0" w:space="0" w:color="auto"/>
      </w:divBdr>
      <w:divsChild>
        <w:div w:id="752972704">
          <w:marLeft w:val="0"/>
          <w:marRight w:val="0"/>
          <w:marTop w:val="0"/>
          <w:marBottom w:val="0"/>
          <w:divBdr>
            <w:top w:val="none" w:sz="0" w:space="0" w:color="auto"/>
            <w:left w:val="none" w:sz="0" w:space="0" w:color="auto"/>
            <w:bottom w:val="none" w:sz="0" w:space="0" w:color="auto"/>
            <w:right w:val="none" w:sz="0" w:space="0" w:color="auto"/>
          </w:divBdr>
          <w:divsChild>
            <w:div w:id="969046302">
              <w:marLeft w:val="0"/>
              <w:marRight w:val="0"/>
              <w:marTop w:val="0"/>
              <w:marBottom w:val="0"/>
              <w:divBdr>
                <w:top w:val="none" w:sz="0" w:space="0" w:color="auto"/>
                <w:left w:val="none" w:sz="0" w:space="0" w:color="auto"/>
                <w:bottom w:val="none" w:sz="0" w:space="0" w:color="auto"/>
                <w:right w:val="none" w:sz="0" w:space="0" w:color="auto"/>
              </w:divBdr>
              <w:divsChild>
                <w:div w:id="1824933304">
                  <w:marLeft w:val="0"/>
                  <w:marRight w:val="0"/>
                  <w:marTop w:val="0"/>
                  <w:marBottom w:val="0"/>
                  <w:divBdr>
                    <w:top w:val="none" w:sz="0" w:space="0" w:color="auto"/>
                    <w:left w:val="none" w:sz="0" w:space="0" w:color="auto"/>
                    <w:bottom w:val="none" w:sz="0" w:space="0" w:color="auto"/>
                    <w:right w:val="none" w:sz="0" w:space="0" w:color="auto"/>
                  </w:divBdr>
                  <w:divsChild>
                    <w:div w:id="19754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3585">
      <w:bodyDiv w:val="1"/>
      <w:marLeft w:val="0"/>
      <w:marRight w:val="0"/>
      <w:marTop w:val="0"/>
      <w:marBottom w:val="0"/>
      <w:divBdr>
        <w:top w:val="none" w:sz="0" w:space="0" w:color="auto"/>
        <w:left w:val="none" w:sz="0" w:space="0" w:color="auto"/>
        <w:bottom w:val="none" w:sz="0" w:space="0" w:color="auto"/>
        <w:right w:val="none" w:sz="0" w:space="0" w:color="auto"/>
      </w:divBdr>
      <w:divsChild>
        <w:div w:id="1281376884">
          <w:marLeft w:val="0"/>
          <w:marRight w:val="0"/>
          <w:marTop w:val="0"/>
          <w:marBottom w:val="0"/>
          <w:divBdr>
            <w:top w:val="none" w:sz="0" w:space="0" w:color="auto"/>
            <w:left w:val="none" w:sz="0" w:space="0" w:color="auto"/>
            <w:bottom w:val="none" w:sz="0" w:space="0" w:color="auto"/>
            <w:right w:val="none" w:sz="0" w:space="0" w:color="auto"/>
          </w:divBdr>
          <w:divsChild>
            <w:div w:id="1529828920">
              <w:marLeft w:val="0"/>
              <w:marRight w:val="0"/>
              <w:marTop w:val="0"/>
              <w:marBottom w:val="0"/>
              <w:divBdr>
                <w:top w:val="none" w:sz="0" w:space="0" w:color="auto"/>
                <w:left w:val="none" w:sz="0" w:space="0" w:color="auto"/>
                <w:bottom w:val="none" w:sz="0" w:space="0" w:color="auto"/>
                <w:right w:val="none" w:sz="0" w:space="0" w:color="auto"/>
              </w:divBdr>
              <w:divsChild>
                <w:div w:id="1541622808">
                  <w:marLeft w:val="0"/>
                  <w:marRight w:val="0"/>
                  <w:marTop w:val="0"/>
                  <w:marBottom w:val="0"/>
                  <w:divBdr>
                    <w:top w:val="none" w:sz="0" w:space="0" w:color="auto"/>
                    <w:left w:val="none" w:sz="0" w:space="0" w:color="auto"/>
                    <w:bottom w:val="none" w:sz="0" w:space="0" w:color="auto"/>
                    <w:right w:val="none" w:sz="0" w:space="0" w:color="auto"/>
                  </w:divBdr>
                  <w:divsChild>
                    <w:div w:id="9223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0138">
      <w:bodyDiv w:val="1"/>
      <w:marLeft w:val="0"/>
      <w:marRight w:val="0"/>
      <w:marTop w:val="0"/>
      <w:marBottom w:val="0"/>
      <w:divBdr>
        <w:top w:val="none" w:sz="0" w:space="0" w:color="auto"/>
        <w:left w:val="none" w:sz="0" w:space="0" w:color="auto"/>
        <w:bottom w:val="none" w:sz="0" w:space="0" w:color="auto"/>
        <w:right w:val="none" w:sz="0" w:space="0" w:color="auto"/>
      </w:divBdr>
    </w:div>
    <w:div w:id="2106917309">
      <w:bodyDiv w:val="1"/>
      <w:marLeft w:val="0"/>
      <w:marRight w:val="0"/>
      <w:marTop w:val="0"/>
      <w:marBottom w:val="0"/>
      <w:divBdr>
        <w:top w:val="none" w:sz="0" w:space="0" w:color="auto"/>
        <w:left w:val="none" w:sz="0" w:space="0" w:color="auto"/>
        <w:bottom w:val="none" w:sz="0" w:space="0" w:color="auto"/>
        <w:right w:val="none" w:sz="0" w:space="0" w:color="auto"/>
      </w:divBdr>
      <w:divsChild>
        <w:div w:id="1963071606">
          <w:marLeft w:val="0"/>
          <w:marRight w:val="0"/>
          <w:marTop w:val="0"/>
          <w:marBottom w:val="0"/>
          <w:divBdr>
            <w:top w:val="none" w:sz="0" w:space="0" w:color="auto"/>
            <w:left w:val="none" w:sz="0" w:space="0" w:color="auto"/>
            <w:bottom w:val="none" w:sz="0" w:space="0" w:color="auto"/>
            <w:right w:val="none" w:sz="0" w:space="0" w:color="auto"/>
          </w:divBdr>
          <w:divsChild>
            <w:div w:id="474567275">
              <w:marLeft w:val="0"/>
              <w:marRight w:val="0"/>
              <w:marTop w:val="0"/>
              <w:marBottom w:val="0"/>
              <w:divBdr>
                <w:top w:val="none" w:sz="0" w:space="0" w:color="auto"/>
                <w:left w:val="none" w:sz="0" w:space="0" w:color="auto"/>
                <w:bottom w:val="none" w:sz="0" w:space="0" w:color="auto"/>
                <w:right w:val="none" w:sz="0" w:space="0" w:color="auto"/>
              </w:divBdr>
              <w:divsChild>
                <w:div w:id="1879245491">
                  <w:marLeft w:val="0"/>
                  <w:marRight w:val="0"/>
                  <w:marTop w:val="0"/>
                  <w:marBottom w:val="0"/>
                  <w:divBdr>
                    <w:top w:val="none" w:sz="0" w:space="0" w:color="auto"/>
                    <w:left w:val="none" w:sz="0" w:space="0" w:color="auto"/>
                    <w:bottom w:val="none" w:sz="0" w:space="0" w:color="auto"/>
                    <w:right w:val="none" w:sz="0" w:space="0" w:color="auto"/>
                  </w:divBdr>
                  <w:divsChild>
                    <w:div w:id="1813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99423644">
          <w:marLeft w:val="0"/>
          <w:marRight w:val="0"/>
          <w:marTop w:val="0"/>
          <w:marBottom w:val="0"/>
          <w:divBdr>
            <w:top w:val="none" w:sz="0" w:space="0" w:color="auto"/>
            <w:left w:val="none" w:sz="0" w:space="0" w:color="auto"/>
            <w:bottom w:val="none" w:sz="0" w:space="0" w:color="auto"/>
            <w:right w:val="none" w:sz="0" w:space="0" w:color="auto"/>
          </w:divBdr>
          <w:divsChild>
            <w:div w:id="766539400">
              <w:marLeft w:val="0"/>
              <w:marRight w:val="0"/>
              <w:marTop w:val="0"/>
              <w:marBottom w:val="0"/>
              <w:divBdr>
                <w:top w:val="none" w:sz="0" w:space="0" w:color="auto"/>
                <w:left w:val="none" w:sz="0" w:space="0" w:color="auto"/>
                <w:bottom w:val="none" w:sz="0" w:space="0" w:color="auto"/>
                <w:right w:val="none" w:sz="0" w:space="0" w:color="auto"/>
              </w:divBdr>
              <w:divsChild>
                <w:div w:id="936597401">
                  <w:marLeft w:val="0"/>
                  <w:marRight w:val="0"/>
                  <w:marTop w:val="0"/>
                  <w:marBottom w:val="0"/>
                  <w:divBdr>
                    <w:top w:val="none" w:sz="0" w:space="0" w:color="auto"/>
                    <w:left w:val="none" w:sz="0" w:space="0" w:color="auto"/>
                    <w:bottom w:val="none" w:sz="0" w:space="0" w:color="auto"/>
                    <w:right w:val="none" w:sz="0" w:space="0" w:color="auto"/>
                  </w:divBdr>
                  <w:divsChild>
                    <w:div w:id="13592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ko.com/a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iterpr.com/aktuell/1035-beko-erweitert-die-beyond-linie-um-weitere-produktgruppen" TargetMode="External"/><Relationship Id="rId1" Type="http://schemas.openxmlformats.org/officeDocument/2006/relationships/hyperlink" Target="https://www.reiterpr.com/aktuell/1148-kundenerlebnis-der-neuen-generation-beko-grundig-&#246;sterreich-ag-er&#246;ffnet-neuen-schaurau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7790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2022-09-20T08:32:00Z</dcterms:created>
  <dcterms:modified xsi:type="dcterms:W3CDTF">2022-09-20T08:32:00Z</dcterms:modified>
  <cp:category/>
</cp:coreProperties>
</file>