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0295" w14:textId="77777777" w:rsidR="004A3ECB" w:rsidRPr="008C5EE4" w:rsidRDefault="004A3ECB" w:rsidP="00B96C34">
      <w:pPr>
        <w:rPr>
          <w:rFonts w:ascii="SohoGothicPro-Regular" w:hAnsi="SohoGothicPro-Regular" w:cs="SohoGothicPro-Regular"/>
          <w:color w:val="000000"/>
          <w:sz w:val="18"/>
          <w:szCs w:val="18"/>
        </w:rPr>
      </w:pPr>
    </w:p>
    <w:p w14:paraId="08C86D06" w14:textId="1294DC0F" w:rsidR="004A3ECB" w:rsidRPr="00DD69A5" w:rsidRDefault="00B41668" w:rsidP="00B96C34">
      <w:pPr>
        <w:pStyle w:val="Body"/>
        <w:spacing w:after="0" w:line="240" w:lineRule="auto"/>
        <w:rPr>
          <w:b/>
          <w:bCs/>
          <w:color w:val="000000" w:themeColor="text1"/>
          <w:sz w:val="28"/>
          <w:szCs w:val="28"/>
          <w:lang w:val="de-DE"/>
        </w:rPr>
      </w:pPr>
      <w:bookmarkStart w:id="0" w:name="OLE_LINK3"/>
      <w:bookmarkStart w:id="1" w:name="OLE_LINK4"/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Effektiv im Kampf gegen Viren und Bakterien: </w:t>
      </w:r>
      <w:r w:rsidRPr="00406275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Beko</w:t>
      </w:r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launcht </w:t>
      </w:r>
      <w:r w:rsidRPr="00406275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innovative Haushaltsproduktlinie </w:t>
      </w:r>
    </w:p>
    <w:p w14:paraId="030C6E60" w14:textId="77777777" w:rsidR="00B96C34" w:rsidRDefault="00B96C34" w:rsidP="00B96C34">
      <w:pPr>
        <w:pStyle w:val="Kommentartext"/>
        <w:spacing w:before="0" w:beforeAutospacing="0" w:after="0" w:afterAutospacing="0"/>
        <w:rPr>
          <w:rFonts w:ascii="Soho Gothic Pro" w:eastAsiaTheme="minorHAnsi" w:hAnsi="Soho Gothic Pro" w:cstheme="minorBidi"/>
          <w:b/>
          <w:sz w:val="22"/>
          <w:lang w:val="de-DE"/>
        </w:rPr>
      </w:pPr>
    </w:p>
    <w:p w14:paraId="2F3C0F8C" w14:textId="41CA2579" w:rsidR="004A3ECB" w:rsidRPr="00DD69A5" w:rsidRDefault="00B41668" w:rsidP="00D95A01">
      <w:pPr>
        <w:pStyle w:val="Kommentartext"/>
        <w:spacing w:before="0" w:beforeAutospacing="0" w:after="0" w:afterAutospacing="0"/>
        <w:rPr>
          <w:rFonts w:ascii="Soho Gothic Pro" w:eastAsiaTheme="minorHAnsi" w:hAnsi="Soho Gothic Pro" w:cstheme="minorBidi"/>
          <w:b/>
          <w:sz w:val="22"/>
          <w:lang w:val="de-DE"/>
        </w:rPr>
      </w:pPr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Als Antwort auf die Corona-Pandemie und die gestiegenen Hygiene-Ansprüche von Verbrauchern präsentiert Beko neue Haushaltsgeräte für die einfache Desinfektion zu Hause: Die HygieneShield-Produktreihe. Die Geräte entfernen mithilfe von UV-Licht, Hitze oder Dampf bis zu 99 Prozent der Bakterien und Viren auf Kleidung, Geschirr oder sonstigen Gegenständen.  </w:t>
      </w:r>
    </w:p>
    <w:p w14:paraId="1AE344C1" w14:textId="77777777" w:rsidR="00B96C34" w:rsidRDefault="00B96C34" w:rsidP="00B96C34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248E2700" w14:textId="1056BC11" w:rsidR="00680F77" w:rsidRDefault="00F00CFF" w:rsidP="00680F77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  <w:r w:rsidRPr="00EE5F62">
        <w:rPr>
          <w:rFonts w:ascii="SohoGothicPro-Regular" w:hAnsi="SohoGothicPro-Regular" w:cs="SohoGothicPro-Regular"/>
          <w:color w:val="000000"/>
          <w:sz w:val="22"/>
          <w:szCs w:val="22"/>
        </w:rPr>
        <w:t>Wien</w:t>
      </w:r>
      <w:r w:rsidR="00680F77">
        <w:rPr>
          <w:rFonts w:ascii="SohoGothicPro-Regular" w:hAnsi="SohoGothicPro-Regular" w:cs="SohoGothicPro-Regular"/>
          <w:color w:val="000000"/>
          <w:sz w:val="22"/>
          <w:szCs w:val="22"/>
        </w:rPr>
        <w:t>,</w:t>
      </w:r>
      <w:r w:rsidR="00A25D2D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8. Oktober</w:t>
      </w:r>
      <w:r w:rsidR="008C5EE4" w:rsidRPr="00EE5F62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2020</w:t>
      </w:r>
      <w:r w:rsidRPr="00EE5F62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: 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Hygiene hat in den vergangenen Monaten weltweit einen höheren Stellenwert erhalten. Eine von Beko in 31 Ländern</w:t>
      </w:r>
      <w:r w:rsidR="00526687">
        <w:rPr>
          <w:rFonts w:ascii="SohoGothicPro-Regular" w:hAnsi="SohoGothicPro-Regular" w:cs="SohoGothicPro-Regular"/>
          <w:color w:val="000000"/>
          <w:sz w:val="22"/>
          <w:szCs w:val="22"/>
        </w:rPr>
        <w:t>, darunter auch Österreich,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durchgeführte Verbraucherstudie hat gezeigt</w:t>
      </w:r>
      <w:r w:rsidR="00D95A01">
        <w:rPr>
          <w:rFonts w:ascii="SohoGothicPro-Regular" w:hAnsi="SohoGothicPro-Regular" w:cs="SohoGothicPro-Regular"/>
          <w:color w:val="000000"/>
          <w:sz w:val="22"/>
          <w:szCs w:val="22"/>
        </w:rPr>
        <w:t>, dass Hygiene ein Hauptanliegen ist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: 75 Prozent der Befragten putzen seither </w:t>
      </w:r>
      <w:r w:rsidR="00DD69A5">
        <w:rPr>
          <w:rFonts w:ascii="SohoGothicPro-Regular" w:hAnsi="SohoGothicPro-Regular" w:cs="SohoGothicPro-Regular"/>
          <w:color w:val="000000"/>
          <w:sz w:val="22"/>
          <w:szCs w:val="22"/>
        </w:rPr>
        <w:t>ihr Haus</w:t>
      </w:r>
      <w:r w:rsidR="00D95A0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bzw. ihre Wohnung</w:t>
      </w:r>
      <w:r w:rsidR="00DD69A5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öfter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. 64 Prozent waschen </w:t>
      </w:r>
      <w:r w:rsidR="00DD69A5">
        <w:rPr>
          <w:rFonts w:ascii="SohoGothicPro-Regular" w:hAnsi="SohoGothicPro-Regular" w:cs="SohoGothicPro-Regular"/>
          <w:color w:val="000000"/>
          <w:sz w:val="22"/>
          <w:szCs w:val="22"/>
        </w:rPr>
        <w:t>häufiger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ihre Wäsche und 68 Prozent achten mehr auf die Sauberkeit von Produktverpackungen. An diesem Punkt setzt die neue HygieneShield-Produktlinie von Beko an: Die HygieneShield-Geräte setzen </w:t>
      </w:r>
      <w:r w:rsidR="00526687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– 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von der Natur inspiriert </w:t>
      </w:r>
      <w:r w:rsidR="00526687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– 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Methoden wie UV-Licht, Dampf und Wärme ein</w:t>
      </w:r>
      <w:r w:rsidR="00104432">
        <w:rPr>
          <w:rFonts w:ascii="SohoGothicPro-Regular" w:hAnsi="SohoGothicPro-Regular" w:cs="SohoGothicPro-Regular"/>
          <w:color w:val="000000"/>
          <w:sz w:val="22"/>
          <w:szCs w:val="22"/>
        </w:rPr>
        <w:t>. Auf diese Weise helfen sie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Verbraucher</w:t>
      </w:r>
      <w:r w:rsidR="00104432">
        <w:rPr>
          <w:rFonts w:ascii="SohoGothicPro-Regular" w:hAnsi="SohoGothicPro-Regular" w:cs="SohoGothicPro-Regular"/>
          <w:color w:val="000000"/>
          <w:sz w:val="22"/>
          <w:szCs w:val="22"/>
        </w:rPr>
        <w:t>n,</w:t>
      </w:r>
      <w:r w:rsidR="00B41668"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im eigenen Zuhause optimale Hygieneergebnisse erzielen zu können. </w:t>
      </w:r>
    </w:p>
    <w:p w14:paraId="51C67227" w14:textId="77777777" w:rsidR="00D95A01" w:rsidRDefault="00D95A01" w:rsidP="00680F77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08B8BA9E" w14:textId="77777777" w:rsidR="00680F77" w:rsidRDefault="00B41668" w:rsidP="00680F77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>Die Produktlinie umfasst insgesamt sieben Geräte</w:t>
      </w:r>
      <w:r w:rsidR="00DD69A5" w:rsidRPr="00DD69A5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 </w:t>
      </w:r>
      <w:r w:rsidR="00DD69A5" w:rsidRPr="00A25D2D">
        <w:rPr>
          <w:rFonts w:ascii="SohoGothicPro-Regular" w:hAnsi="SohoGothicPro-Regular" w:cs="SohoGothicPro-Regular"/>
          <w:color w:val="000000"/>
          <w:sz w:val="22"/>
          <w:szCs w:val="22"/>
        </w:rPr>
        <w:t>mit eingebauten Desinfektionsprogrammen und Funktionen zur Desinfektion verpackter Lebensmittel und Gegenstände, die den Verbrauchern helfen sollen, sich an die "neue Normalität" zu Hause zu gewöhnen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: </w:t>
      </w:r>
      <w:r w:rsidR="00DD69A5">
        <w:rPr>
          <w:rFonts w:ascii="SohoGothicPro-Regular" w:hAnsi="SohoGothicPro-Regular" w:cs="SohoGothicPro-Regular"/>
          <w:color w:val="000000"/>
          <w:sz w:val="22"/>
          <w:szCs w:val="22"/>
        </w:rPr>
        <w:t>E</w:t>
      </w:r>
      <w:r w:rsidRPr="002916D1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inen UV-Reiniger, einen Kombikühlschrank, eine Waschmaschine, zwei Wäschetrockner, einen Einbauofen und einen Geschirrspüler. </w:t>
      </w:r>
      <w:r w:rsidR="00DD69A5">
        <w:rPr>
          <w:rFonts w:ascii="SohoGothicPro-Regular" w:hAnsi="SohoGothicPro-Regular" w:cs="SohoGothicPro-Regular"/>
          <w:color w:val="000000"/>
          <w:sz w:val="22"/>
          <w:szCs w:val="22"/>
        </w:rPr>
        <w:t xml:space="preserve">In Österreich werden ausgewählte Geräte der Produktreihe verfügbar sein. </w:t>
      </w:r>
    </w:p>
    <w:p w14:paraId="1F45C441" w14:textId="77777777" w:rsidR="00245A13" w:rsidRDefault="00245A13" w:rsidP="00680F77">
      <w:pPr>
        <w:rPr>
          <w:rFonts w:ascii="SohoGothicPro-Regular" w:hAnsi="SohoGothicPro-Regular" w:cs="SohoGothicPro-Regular"/>
          <w:color w:val="000000"/>
          <w:sz w:val="22"/>
          <w:szCs w:val="22"/>
        </w:rPr>
      </w:pPr>
    </w:p>
    <w:p w14:paraId="7A5AA139" w14:textId="77777777" w:rsidR="00104432" w:rsidRDefault="00A25D2D" w:rsidP="00EF230C">
      <w:pPr>
        <w:pStyle w:val="Default"/>
        <w:rPr>
          <w:rFonts w:ascii="SohoGothicPro-Regular" w:hAnsi="SohoGothicPro-Regular" w:cs="SohoGothicPro-Regular"/>
          <w:sz w:val="22"/>
          <w:szCs w:val="22"/>
          <w:lang w:val="de-AT"/>
        </w:rPr>
      </w:pP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>D</w:t>
      </w:r>
      <w:r w:rsidR="00680F77" w:rsidRPr="00245A13">
        <w:rPr>
          <w:rFonts w:ascii="SohoGothicPro-Regular" w:hAnsi="SohoGothicPro-Regular" w:cs="SohoGothicPro-Regular"/>
          <w:sz w:val="22"/>
          <w:szCs w:val="22"/>
          <w:lang w:val="de-AT"/>
        </w:rPr>
        <w:t>ie</w:t>
      </w:r>
      <w:r w:rsidR="00526687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HygieneShield-Produktlinie</w:t>
      </w:r>
      <w:r w:rsidR="00680F77"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wurde vom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CEO von Arçelik, Hakan Bulgurlu, 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gemeinsam mit 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CMO, Zeynep Yalım Uzun </w:t>
      </w:r>
      <w:r w:rsidR="00680F77"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präsentiert, die dabei 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t>mit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der 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t>M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edizinerin Sarah Jarvis 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sowie mit 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>Christopher Sanderson, Mitbegründer und CEO von Future Laboratory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über das Thema Hygiene</w:t>
      </w:r>
      <w:r w:rsidR="00680F77"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</w:t>
      </w:r>
      <w:r w:rsidR="00526687">
        <w:rPr>
          <w:rFonts w:ascii="SohoGothicPro-Regular" w:hAnsi="SohoGothicPro-Regular" w:cs="SohoGothicPro-Regular"/>
          <w:sz w:val="22"/>
          <w:szCs w:val="22"/>
          <w:lang w:val="de-AT"/>
        </w:rPr>
        <w:t>diskutierten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t>.</w:t>
      </w:r>
      <w:r w:rsidR="00796E06" w:rsidRPr="00245A13">
        <w:rPr>
          <w:rFonts w:ascii="SohoGothicPro-Regular" w:hAnsi="SohoGothicPro-Regular" w:cs="SohoGothicPro-Regular"/>
          <w:sz w:val="22"/>
          <w:szCs w:val="22"/>
          <w:lang w:val="de-AT"/>
        </w:rPr>
        <w:br/>
      </w:r>
    </w:p>
    <w:p w14:paraId="6D027947" w14:textId="3399B491" w:rsidR="00A25D2D" w:rsidRPr="00EF230C" w:rsidRDefault="00A25D2D" w:rsidP="00EF230C">
      <w:pPr>
        <w:pStyle w:val="Default"/>
        <w:rPr>
          <w:rFonts w:ascii="SohoGothicPro-Regular" w:hAnsi="SohoGothicPro-Regular" w:cs="SohoGothicPro-Regular"/>
          <w:sz w:val="22"/>
          <w:szCs w:val="22"/>
          <w:lang w:val="de-AT"/>
        </w:rPr>
      </w:pPr>
      <w:r w:rsidRPr="00EF230C">
        <w:rPr>
          <w:rFonts w:ascii="SohoGothicPro-Regular" w:hAnsi="SohoGothicPro-Regular" w:cs="SohoGothicPro-Regular"/>
          <w:sz w:val="22"/>
          <w:szCs w:val="22"/>
          <w:lang w:val="de-AT"/>
        </w:rPr>
        <w:t xml:space="preserve">„Wir freuen uns darauf, die neuesten Innovationen von Beko und unsere allererste vollständige Produktlinie auf den Markt zu bringen. 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>Die Produkte wurden so zugeschnitten, dass sie den Verbrauchern helfen, zu Hause ein professionelles Hygieneniveau zu er</w:t>
      </w:r>
      <w:r w:rsidR="004E2DE6">
        <w:rPr>
          <w:rFonts w:ascii="SohoGothicPro-Regular" w:hAnsi="SohoGothicPro-Regular" w:cs="SohoGothicPro-Regular"/>
          <w:sz w:val="22"/>
          <w:szCs w:val="22"/>
          <w:lang w:val="de-AT"/>
        </w:rPr>
        <w:t>zielen</w:t>
      </w:r>
      <w:r w:rsidRPr="00245A13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und sie vor Infektionen und Krankheiten schützen. </w:t>
      </w:r>
      <w:r w:rsidRPr="00104432">
        <w:rPr>
          <w:rFonts w:ascii="SohoGothicPro-Regular" w:hAnsi="SohoGothicPro-Regular" w:cs="SohoGothicPro-Regular"/>
          <w:sz w:val="22"/>
          <w:szCs w:val="22"/>
          <w:lang w:val="de-AT"/>
        </w:rPr>
        <w:t>Unsere Technologien werden von der Airmid Health Group, einer angesehenen biomedizinischen Forschungsorganisation, unabhängig getestet. HygieneShield-Waschmaschinen</w:t>
      </w:r>
      <w:r w:rsidR="00EF230C" w:rsidRPr="00104432">
        <w:rPr>
          <w:rFonts w:ascii="SohoGothicPro-Regular" w:hAnsi="SohoGothicPro-Regular" w:cs="SohoGothicPro-Regular"/>
          <w:sz w:val="22"/>
          <w:szCs w:val="22"/>
          <w:lang w:val="de-AT"/>
        </w:rPr>
        <w:t>,</w:t>
      </w:r>
      <w:r w:rsidRPr="00104432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-Wäschetrockner, -Herde </w:t>
      </w:r>
      <w:r w:rsidRPr="00104432">
        <w:rPr>
          <w:rFonts w:ascii="SohoGothicPro-Regular" w:hAnsi="SohoGothicPro-Regular" w:cs="SohoGothicPro-Regular"/>
          <w:sz w:val="22"/>
          <w:szCs w:val="22"/>
          <w:lang w:val="de-AT"/>
        </w:rPr>
        <w:t xml:space="preserve">und -Kühlschränke </w:t>
      </w:r>
      <w:r w:rsidR="00796E06" w:rsidRPr="00104432">
        <w:rPr>
          <w:rFonts w:ascii="SohoGothicPro-Regular" w:hAnsi="SohoGothicPro-Regular" w:cs="SohoGothicPro-Regular"/>
          <w:sz w:val="22"/>
          <w:szCs w:val="22"/>
          <w:lang w:val="de-AT"/>
        </w:rPr>
        <w:t xml:space="preserve">reduzieren </w:t>
      </w:r>
      <w:r w:rsidRPr="00104432">
        <w:rPr>
          <w:rFonts w:ascii="SohoGothicPro-Regular" w:hAnsi="SohoGothicPro-Regular" w:cs="SohoGothicPro-Regular"/>
          <w:sz w:val="22"/>
          <w:szCs w:val="22"/>
          <w:lang w:val="de-AT"/>
        </w:rPr>
        <w:t>Viren um mehr als 99</w:t>
      </w:r>
      <w:r w:rsidR="00490AD3" w:rsidRPr="00104432">
        <w:rPr>
          <w:rFonts w:ascii="SohoGothicPro-Regular" w:hAnsi="SohoGothicPro-Regular" w:cs="SohoGothicPro-Regular"/>
          <w:sz w:val="22"/>
          <w:szCs w:val="22"/>
          <w:lang w:val="de-AT"/>
        </w:rPr>
        <w:t xml:space="preserve"> </w:t>
      </w:r>
      <w:r w:rsidR="00796E06" w:rsidRPr="00104432">
        <w:rPr>
          <w:rFonts w:ascii="SohoGothicPro-Regular" w:hAnsi="SohoGothicPro-Regular" w:cs="SohoGothicPro-Regular"/>
          <w:sz w:val="22"/>
          <w:szCs w:val="22"/>
          <w:lang w:val="de-AT"/>
        </w:rPr>
        <w:t>Prozent</w:t>
      </w:r>
      <w:r w:rsidRPr="00104432">
        <w:rPr>
          <w:rFonts w:ascii="SohoGothicPro-Regular" w:hAnsi="SohoGothicPro-Regular" w:cs="SohoGothicPro-Regular"/>
          <w:sz w:val="22"/>
          <w:szCs w:val="22"/>
          <w:lang w:val="de-AT"/>
        </w:rPr>
        <w:t xml:space="preserve">. 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Airmid-Tests für UV-Desinfektionsschränke und Wäschetrockner sind im Gange, und wir gehen davon aus, dass die Test- und Zertifizierungsverfahren bis November abgeschlossen sein werden. Unsere Geschirrspüler werden von der </w:t>
      </w:r>
      <w:r w:rsidR="004E2D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H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ochschule Rhein-Waal unabhängig getestet, und der Test- und Zertifizierungsprozess wird voraussichtlich im Oktober abgeschlossen sein. Wir hoffen, dass unsere Produkte den Verbrauchern die Gewissheit geben, dass ihre </w:t>
      </w:r>
      <w:r w:rsid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Wohnungen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sicher und sauber sind, da</w:t>
      </w:r>
      <w:r w:rsid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mit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wir uns alle weiterhin an die </w:t>
      </w:r>
      <w:r w:rsid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`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neue Normalität</w:t>
      </w:r>
      <w:r w:rsid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´</w:t>
      </w:r>
      <w:r w:rsidR="00EF230C" w:rsidRP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anpassen</w:t>
      </w:r>
      <w:r w:rsidR="00EF230C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können</w:t>
      </w:r>
      <w:r w:rsidR="00104432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,</w:t>
      </w:r>
      <w:r w:rsidR="00EF230C">
        <w:rPr>
          <w:rFonts w:ascii="SohoGothicPro-Regular" w:eastAsia="Times New Roman" w:hAnsi="SohoGothicPro-Regular" w:cs="SohoGothicPro-Regular"/>
          <w:color w:val="auto"/>
          <w:sz w:val="22"/>
          <w:szCs w:val="22"/>
          <w:lang w:val="de-AT" w:eastAsia="de-DE"/>
        </w:rPr>
        <w:t>“</w:t>
      </w:r>
      <w:r w:rsidR="00104432">
        <w:rPr>
          <w:rFonts w:ascii="SohoGothicPro-Regular" w:eastAsia="Times New Roman" w:hAnsi="SohoGothicPro-Regular" w:cs="SohoGothicPro-Regular"/>
          <w:color w:val="auto"/>
          <w:sz w:val="22"/>
          <w:szCs w:val="22"/>
          <w:lang w:val="de-AT" w:eastAsia="de-DE"/>
        </w:rPr>
        <w:t xml:space="preserve"> </w:t>
      </w:r>
      <w:r w:rsidR="00104432">
        <w:rPr>
          <w:rFonts w:ascii="Soho Gothic Pro" w:hAnsi="Soho Gothic Pro" w:cstheme="minorBidi"/>
          <w:bCs/>
          <w:sz w:val="22"/>
          <w:lang w:val="de-DE"/>
        </w:rPr>
        <w:t xml:space="preserve">sagt </w:t>
      </w:r>
      <w:r w:rsidR="00104432" w:rsidRPr="002E477E">
        <w:rPr>
          <w:rFonts w:ascii="Soho Gothic Pro" w:hAnsi="Soho Gothic Pro" w:cstheme="minorBidi"/>
          <w:bCs/>
          <w:sz w:val="22"/>
          <w:lang w:val="de-DE"/>
        </w:rPr>
        <w:t>Hakan Bulgurlu</w:t>
      </w:r>
      <w:r w:rsidR="00104432">
        <w:rPr>
          <w:rFonts w:ascii="Soho Gothic Pro" w:hAnsi="Soho Gothic Pro" w:cstheme="minorBidi"/>
          <w:bCs/>
          <w:sz w:val="22"/>
          <w:lang w:val="de-DE"/>
        </w:rPr>
        <w:t xml:space="preserve">, CEO des Beko-Mutterkonzerns </w:t>
      </w:r>
      <w:r w:rsidR="00104432" w:rsidRPr="0048628B">
        <w:rPr>
          <w:rFonts w:ascii="Soho Gothic Pro" w:hAnsi="Soho Gothic Pro" w:cstheme="minorBidi"/>
          <w:bCs/>
          <w:sz w:val="22"/>
          <w:lang w:val="de-DE"/>
        </w:rPr>
        <w:t>Arçelik</w:t>
      </w:r>
      <w:r w:rsidR="00104432" w:rsidRPr="002E477E">
        <w:rPr>
          <w:rFonts w:ascii="Soho Gothic Pro" w:hAnsi="Soho Gothic Pro" w:cstheme="minorBidi"/>
          <w:bCs/>
          <w:sz w:val="22"/>
          <w:lang w:val="de-DE"/>
        </w:rPr>
        <w:t>.</w:t>
      </w:r>
    </w:p>
    <w:p w14:paraId="5E556BFC" w14:textId="77777777" w:rsidR="00EF230C" w:rsidRDefault="00EF230C" w:rsidP="00EF230C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</w:p>
    <w:p w14:paraId="0B03761D" w14:textId="22A49177" w:rsidR="00490AD3" w:rsidRPr="00490AD3" w:rsidRDefault="00796E06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Und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Sarah Jarvis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ergänzt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: </w:t>
      </w:r>
      <w:r w:rsid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„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UV-Licht für Desinfektionszwecke wird seit einigen Jahren in Krankenhäusern, Flugzeugen und Fabriken zur Sterilisation eingesetzt. Seit April dieses Jahres wird es auch in China eingesetzt. COVID-19 hat uns alle dazu gebracht, darüber nachzudenken, wie wir außerhalb unseres Hauses leben, mit Masken und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Social Distancing.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A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ber ich</w:t>
      </w:r>
      <w:r w:rsidR="00104432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beobachte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, dass meine Patienten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vermehrt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anfangen, über Hygiene zu Hause nachzudenken, wo wir s</w:t>
      </w:r>
      <w:r w:rsid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o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viel mehr unserer Zeit verbringen. Ich denke, wir sollten noch nicht alle an unseren Arbeitsplatz zurückkehren </w:t>
      </w:r>
      <w:r w:rsid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–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von zu Hause aus zu arbeiten, wo immer wir können</w:t>
      </w:r>
      <w:r w:rsidR="00B96C34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– das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wird uns schützen und die Ausbreitung von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lastRenderedPageBreak/>
        <w:t>COVID-19 eindämmen. Die Herausforderung besteht darin, die Dinge sauber zu halten</w:t>
      </w:r>
      <w:r w:rsidR="00B96C34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. Daher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rate</w:t>
      </w:r>
      <w:r w:rsidR="00B96C34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ich</w:t>
      </w:r>
      <w:r w:rsidR="00CD5EC4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meinen Patienten, Handtücher und Geschirrtücher häufiger zu waschen und Gesichtsmasken nach jedem Gebrauch zu waschen.</w:t>
      </w:r>
      <w:r w:rsid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“</w:t>
      </w:r>
    </w:p>
    <w:p w14:paraId="1038F326" w14:textId="73D4AEAD" w:rsidR="00490AD3" w:rsidRPr="00490AD3" w:rsidRDefault="00490AD3" w:rsidP="00B96C34">
      <w:pPr>
        <w:pStyle w:val="Default"/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</w:pPr>
    </w:p>
    <w:p w14:paraId="6E326207" w14:textId="77777777" w:rsidR="00B96C34" w:rsidRDefault="00B96C34" w:rsidP="00B96C34">
      <w:pPr>
        <w:pStyle w:val="Kommentartext"/>
        <w:spacing w:before="0" w:beforeAutospacing="0" w:after="0" w:afterAutospacing="0"/>
        <w:jc w:val="both"/>
        <w:rPr>
          <w:rFonts w:ascii="Soho Gothic Pro" w:eastAsiaTheme="minorHAnsi" w:hAnsi="Soho Gothic Pro" w:cstheme="minorBidi"/>
          <w:b/>
          <w:sz w:val="22"/>
          <w:lang w:val="de-DE"/>
        </w:rPr>
      </w:pPr>
      <w:r>
        <w:rPr>
          <w:rFonts w:ascii="Soho Gothic Pro" w:eastAsiaTheme="minorHAnsi" w:hAnsi="Soho Gothic Pro" w:cstheme="minorBidi"/>
          <w:b/>
          <w:sz w:val="22"/>
          <w:lang w:val="de-DE"/>
        </w:rPr>
        <w:t xml:space="preserve">Für mehr Hygiene zu Hause – die neue HygieneShield-Produktlinie </w:t>
      </w:r>
      <w:r w:rsidRPr="00A17C15">
        <w:rPr>
          <w:rFonts w:ascii="Soho Gothic Pro" w:eastAsiaTheme="minorHAnsi" w:hAnsi="Soho Gothic Pro" w:cstheme="minorBidi"/>
          <w:b/>
          <w:sz w:val="22"/>
          <w:lang w:val="de-DE"/>
        </w:rPr>
        <w:t xml:space="preserve"> </w:t>
      </w:r>
    </w:p>
    <w:p w14:paraId="2DD466C1" w14:textId="77777777" w:rsidR="00B96C34" w:rsidRDefault="00B96C34" w:rsidP="00B96C34">
      <w:pPr>
        <w:pStyle w:val="Kommentartext"/>
        <w:spacing w:before="0" w:beforeAutospacing="0" w:after="0" w:afterAutospacing="0"/>
        <w:jc w:val="both"/>
        <w:rPr>
          <w:rFonts w:ascii="Soho Gothic Pro" w:eastAsiaTheme="minorHAnsi" w:hAnsi="Soho Gothic Pro" w:cstheme="minorBidi"/>
          <w:b/>
          <w:bCs/>
          <w:sz w:val="22"/>
          <w:lang w:val="de-DE"/>
        </w:rPr>
      </w:pPr>
    </w:p>
    <w:p w14:paraId="1320B6C7" w14:textId="77777777" w:rsidR="00526687" w:rsidRDefault="00B96C34" w:rsidP="00B96C34">
      <w:pPr>
        <w:pStyle w:val="Kommentartext"/>
        <w:spacing w:before="0" w:beforeAutospacing="0" w:after="0" w:afterAutospacing="0"/>
        <w:rPr>
          <w:rFonts w:ascii="Soho Gothic Pro" w:eastAsiaTheme="minorHAnsi" w:hAnsi="Soho Gothic Pro" w:cstheme="minorBidi"/>
          <w:bCs/>
          <w:sz w:val="22"/>
          <w:lang w:val="de-DE"/>
        </w:rPr>
      </w:pPr>
      <w:r w:rsidRPr="00B96C34">
        <w:rPr>
          <w:rFonts w:ascii="Soho Gothic Pro" w:eastAsiaTheme="minorHAnsi" w:hAnsi="Soho Gothic Pro" w:cstheme="minorBidi"/>
          <w:b/>
          <w:bCs/>
          <w:sz w:val="22"/>
          <w:lang w:val="de-DE"/>
        </w:rPr>
        <w:t>UV-Reiniger</w:t>
      </w:r>
      <w:r>
        <w:rPr>
          <w:rFonts w:ascii="Soho Gothic Pro" w:eastAsiaTheme="minorHAnsi" w:hAnsi="Soho Gothic Pro" w:cstheme="minorBidi"/>
          <w:sz w:val="22"/>
          <w:lang w:val="de-DE"/>
        </w:rPr>
        <w:t xml:space="preserve"> </w:t>
      </w:r>
      <w:r>
        <w:rPr>
          <w:rFonts w:ascii="Soho Gothic Pro" w:eastAsiaTheme="minorHAnsi" w:hAnsi="Soho Gothic Pro" w:cstheme="minorBidi"/>
          <w:sz w:val="22"/>
          <w:lang w:val="de-DE"/>
        </w:rPr>
        <w:br/>
        <w:t xml:space="preserve">Bis zu fünf Tage kann das Coronavirus auf glatten Oberflächen überleben. Aus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diesem Grund hat Beko den </w:t>
      </w:r>
      <w:r w:rsidRPr="00B96C34">
        <w:rPr>
          <w:rFonts w:ascii="Soho Gothic Pro" w:eastAsiaTheme="minorHAnsi" w:hAnsi="Soho Gothic Pro" w:cstheme="minorBidi"/>
          <w:sz w:val="22"/>
          <w:lang w:val="de-DE"/>
        </w:rPr>
        <w:t>UV-Reiniger</w:t>
      </w:r>
      <w:r>
        <w:rPr>
          <w:rFonts w:ascii="Soho Gothic Pro" w:eastAsiaTheme="minorHAnsi" w:hAnsi="Soho Gothic Pro" w:cstheme="minorBidi"/>
          <w:b/>
          <w:bCs/>
          <w:sz w:val="22"/>
          <w:lang w:val="de-DE"/>
        </w:rPr>
        <w:t xml:space="preserve">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entwickelt: Mithilfe einer 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>UV-Lichttechnologie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 können Gegenstände</w:t>
      </w:r>
      <w:r w:rsidR="00CD5EC4">
        <w:rPr>
          <w:rFonts w:ascii="Soho Gothic Pro" w:eastAsiaTheme="minorHAnsi" w:hAnsi="Soho Gothic Pro" w:cstheme="minorBidi"/>
          <w:bCs/>
          <w:sz w:val="22"/>
          <w:lang w:val="de-DE"/>
        </w:rPr>
        <w:t xml:space="preserve">, wie </w:t>
      </w:r>
      <w:r w:rsidR="00CD5EC4" w:rsidRPr="00490AD3">
        <w:rPr>
          <w:rFonts w:ascii="SohoGothicPro-Regular" w:hAnsi="SohoGothicPro-Regular" w:cs="SohoGothicPro-Regular"/>
          <w:sz w:val="22"/>
          <w:szCs w:val="22"/>
        </w:rPr>
        <w:t xml:space="preserve">Schlüssel, Telefone, Brieftaschen, verpackte Waren aus Supermärkten, Plastiktüten, Babyflaschen </w:t>
      </w:r>
      <w:r w:rsidR="00CD5EC4">
        <w:rPr>
          <w:rFonts w:ascii="SohoGothicPro-Regular" w:hAnsi="SohoGothicPro-Regular" w:cs="SohoGothicPro-Regular"/>
          <w:sz w:val="22"/>
          <w:szCs w:val="22"/>
        </w:rPr>
        <w:t>oder</w:t>
      </w:r>
      <w:r w:rsidR="00CD5EC4" w:rsidRPr="00490AD3">
        <w:rPr>
          <w:rFonts w:ascii="SohoGothicPro-Regular" w:hAnsi="SohoGothicPro-Regular" w:cs="SohoGothicPro-Regular"/>
          <w:sz w:val="22"/>
          <w:szCs w:val="22"/>
        </w:rPr>
        <w:t xml:space="preserve"> Spielzeug</w:t>
      </w:r>
      <w:r w:rsidR="00CD5EC4">
        <w:rPr>
          <w:rFonts w:ascii="SohoGothicPro-Regular" w:hAnsi="SohoGothicPro-Regular" w:cs="SohoGothicPro-Regular"/>
          <w:sz w:val="22"/>
          <w:szCs w:val="22"/>
        </w:rPr>
        <w:t>,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 im 20-bis 40-Minutentakt gereinigt werden, ohne dass sie dabei beschädigt werden. Das 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 xml:space="preserve">Gerät kann überall im Haus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>platziert werden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 xml:space="preserve"> und ist dank seines Touchdisplays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>besonders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 xml:space="preserve"> einfach zu bedienen.</w:t>
      </w:r>
    </w:p>
    <w:p w14:paraId="4F033CB7" w14:textId="3E8123E0" w:rsidR="00B96C34" w:rsidRDefault="00B96C34" w:rsidP="00B96C34">
      <w:pPr>
        <w:pStyle w:val="Kommentartext"/>
        <w:spacing w:before="0" w:beforeAutospacing="0" w:after="0" w:afterAutospacing="0"/>
        <w:rPr>
          <w:rFonts w:ascii="Soho Gothic Pro" w:eastAsiaTheme="minorHAnsi" w:hAnsi="Soho Gothic Pro" w:cstheme="minorBidi"/>
          <w:bCs/>
          <w:sz w:val="22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lang w:val="de-DE"/>
        </w:rPr>
        <w:br/>
      </w:r>
      <w:r w:rsidRPr="00007178">
        <w:rPr>
          <w:rFonts w:ascii="Soho Gothic Pro" w:eastAsiaTheme="minorHAnsi" w:hAnsi="Soho Gothic Pro" w:cstheme="minorBidi"/>
          <w:b/>
          <w:bCs/>
          <w:sz w:val="22"/>
          <w:lang w:val="de-DE"/>
        </w:rPr>
        <w:t>Kombikühlschrank mit Desinfektionsschublade</w:t>
      </w:r>
    </w:p>
    <w:p w14:paraId="36F5ECB1" w14:textId="37DE0774" w:rsidR="00B96C34" w:rsidRDefault="00B96C34" w:rsidP="00B96C34">
      <w:pPr>
        <w:pStyle w:val="Kommentartext"/>
        <w:spacing w:before="0" w:beforeAutospacing="0" w:after="0" w:afterAutospacing="0"/>
        <w:rPr>
          <w:rFonts w:ascii="Soho Gothic Pro" w:eastAsiaTheme="minorHAnsi" w:hAnsi="Soho Gothic Pro" w:cstheme="minorBidi"/>
          <w:bCs/>
          <w:sz w:val="22"/>
          <w:lang w:val="de-DE"/>
        </w:rPr>
      </w:pPr>
      <w:r w:rsidRPr="00490AD3">
        <w:rPr>
          <w:rFonts w:ascii="SohoGothicPro-Regular" w:hAnsi="SohoGothicPro-Regular" w:cs="SohoGothicPro-Regular"/>
          <w:sz w:val="22"/>
          <w:szCs w:val="22"/>
        </w:rPr>
        <w:t>Der Kühlschrank desinfiziert Lebensmittel in ihrer ursprünglichen und versiegelten Verpackung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: In etwa 40 Minuten werden über 99 Prozent der Bakterien und Viren von versiegelten Verpackungen entfernt. Dafür müssen diese einfach in die 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>separate Desinfektionsschublade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 über dem Gemüsefach</w:t>
      </w:r>
      <w:r w:rsidRPr="00406275">
        <w:rPr>
          <w:rFonts w:ascii="Soho Gothic Pro" w:eastAsiaTheme="minorHAnsi" w:hAnsi="Soho Gothic Pro" w:cstheme="minorBidi"/>
          <w:bCs/>
          <w:sz w:val="22"/>
          <w:lang w:val="de-DE"/>
        </w:rPr>
        <w:t xml:space="preserve">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>gelegt werden, welche ebenfalls mit der innovativen UV-Lichttechnologie ausgestattet ist. Ein Abwischen der Verpackungen ist nicht nötig.</w:t>
      </w:r>
    </w:p>
    <w:p w14:paraId="39B8BB8D" w14:textId="77777777" w:rsidR="00F53A72" w:rsidRPr="00490AD3" w:rsidRDefault="00F53A72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</w:p>
    <w:p w14:paraId="77548E37" w14:textId="29E27944" w:rsidR="00F53A72" w:rsidRDefault="00490AD3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 w:rsidRPr="00490AD3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Wäschetrockner mit UV-Licht</w:t>
      </w:r>
      <w:r w:rsidR="00F53A72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t</w:t>
      </w:r>
      <w:r w:rsidRPr="00490AD3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echnologie</w:t>
      </w:r>
      <w:r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</w:t>
      </w:r>
    </w:p>
    <w:p w14:paraId="52BAC0FA" w14:textId="3969E8D5" w:rsidR="00490AD3" w:rsidRPr="00490AD3" w:rsidRDefault="00F53A72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 w:rsidRPr="00F53A72">
        <w:rPr>
          <w:rFonts w:ascii="SohoGothicPro-Regular" w:eastAsia="Times New Roman" w:hAnsi="SohoGothicPro-Regular" w:cs="SohoGothicPro-Regular"/>
          <w:sz w:val="22"/>
          <w:szCs w:val="22"/>
          <w:lang w:val="de-AT"/>
        </w:rPr>
        <w:t>Der Wäschetrockner mit UV-Lichttechnologie entfernt Bakterien und Viren sogar von trockener Kleidung.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Im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UV-Hygiene-Refresh-Programm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können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bis </w:t>
      </w:r>
      <w:proofErr w:type="gramStart"/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zu sechs trockene Kleidungsstücke</w:t>
      </w:r>
      <w:proofErr w:type="gramEnd"/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gleichzeitig aufgefrischt werden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.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Das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UV-Hygiene-Trocknungsprogramm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trocknet und desinfiziert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bis zu 5 kg gewaschene Wäsche,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auch Kleidungsstücke,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die bei niedrigen Temperaturen gewaschen werden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müssen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.  </w:t>
      </w:r>
    </w:p>
    <w:p w14:paraId="27787894" w14:textId="77777777" w:rsidR="00F53A72" w:rsidRPr="00490AD3" w:rsidRDefault="00F53A72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</w:p>
    <w:p w14:paraId="14612C5B" w14:textId="798AAB98" w:rsidR="00490AD3" w:rsidRPr="00490AD3" w:rsidRDefault="00490AD3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 w:rsidRPr="00490AD3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HygieneShield-Waschmaschine und -Wäschetrockner</w:t>
      </w:r>
    </w:p>
    <w:p w14:paraId="1A36A3F0" w14:textId="3D7BA740" w:rsidR="00CD5EC4" w:rsidRDefault="00CD5EC4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Viele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Menschen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waschen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infolge der Pandemie ihre Kleidung länger bei höheren Temperaturen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. Das ist nicht nachhaltig und kann die Kleidungsteile schädigen. Genau hier setzen die HygieneShield-Waschmaschine und Wäschetrockner an.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Mit einem intelligenten Algorithmus, einem zusätzlichen Heizkanal und einem Gebläse füllt das Hygieneprogramm die Trommel mit heißer Luft, um die Wäsche bei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konstant 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60°C zu halten und </w:t>
      </w:r>
      <w:r w:rsid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die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Kleidung ohne Wasser gründlich zu desinfizieren. </w:t>
      </w:r>
      <w:r>
        <w:rPr>
          <w:rFonts w:ascii="Soho Gothic Pro" w:hAnsi="Soho Gothic Pro" w:cstheme="minorBidi"/>
          <w:bCs/>
          <w:sz w:val="22"/>
          <w:lang w:val="de-DE"/>
        </w:rPr>
        <w:t xml:space="preserve">Dadurch werden </w:t>
      </w:r>
      <w:r w:rsidRPr="00007178">
        <w:rPr>
          <w:rFonts w:ascii="Soho Gothic Pro" w:hAnsi="Soho Gothic Pro" w:cstheme="minorBidi"/>
          <w:bCs/>
          <w:sz w:val="22"/>
          <w:lang w:val="de-DE"/>
        </w:rPr>
        <w:t xml:space="preserve">aus 2 kg </w:t>
      </w:r>
      <w:r>
        <w:rPr>
          <w:rFonts w:ascii="Soho Gothic Pro" w:hAnsi="Soho Gothic Pro" w:cstheme="minorBidi"/>
          <w:bCs/>
          <w:sz w:val="22"/>
          <w:lang w:val="de-DE"/>
        </w:rPr>
        <w:t xml:space="preserve">Wäsche </w:t>
      </w:r>
      <w:r w:rsidRPr="00007178">
        <w:rPr>
          <w:rFonts w:ascii="Soho Gothic Pro" w:hAnsi="Soho Gothic Pro" w:cstheme="minorBidi"/>
          <w:bCs/>
          <w:sz w:val="22"/>
          <w:lang w:val="de-DE"/>
        </w:rPr>
        <w:t xml:space="preserve">in 58 Minuten </w:t>
      </w:r>
      <w:r>
        <w:rPr>
          <w:rFonts w:ascii="Soho Gothic Pro" w:hAnsi="Soho Gothic Pro" w:cstheme="minorBidi"/>
          <w:bCs/>
          <w:sz w:val="22"/>
          <w:lang w:val="de-DE"/>
        </w:rPr>
        <w:t>mehr</w:t>
      </w:r>
      <w:r w:rsidRPr="00007178">
        <w:rPr>
          <w:rFonts w:ascii="Soho Gothic Pro" w:hAnsi="Soho Gothic Pro" w:cstheme="minorBidi"/>
          <w:bCs/>
          <w:sz w:val="22"/>
          <w:lang w:val="de-DE"/>
        </w:rPr>
        <w:t xml:space="preserve"> als 99</w:t>
      </w:r>
      <w:r>
        <w:rPr>
          <w:rFonts w:ascii="Soho Gothic Pro" w:hAnsi="Soho Gothic Pro" w:cstheme="minorBidi"/>
          <w:bCs/>
          <w:sz w:val="22"/>
          <w:lang w:val="de-DE"/>
        </w:rPr>
        <w:t xml:space="preserve"> Prozent </w:t>
      </w:r>
      <w:r w:rsidRPr="00007178">
        <w:rPr>
          <w:rFonts w:ascii="Soho Gothic Pro" w:hAnsi="Soho Gothic Pro" w:cstheme="minorBidi"/>
          <w:bCs/>
          <w:sz w:val="22"/>
          <w:lang w:val="de-DE"/>
        </w:rPr>
        <w:t>der Viren und Bakterien eliminiert.</w:t>
      </w:r>
    </w:p>
    <w:p w14:paraId="34316CC7" w14:textId="77777777" w:rsidR="00490AD3" w:rsidRPr="00490AD3" w:rsidRDefault="00490AD3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</w:p>
    <w:p w14:paraId="6726CC08" w14:textId="35CC7EF0" w:rsidR="00490AD3" w:rsidRPr="00A940E6" w:rsidRDefault="00680F77" w:rsidP="00B96C34">
      <w:pPr>
        <w:pStyle w:val="Default"/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</w:pPr>
      <w:r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>Einbaubackofen</w:t>
      </w:r>
      <w:r w:rsidR="00490AD3" w:rsidRPr="00A940E6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 xml:space="preserve"> mit gesättigtem Dampf und Hitze</w:t>
      </w:r>
    </w:p>
    <w:p w14:paraId="413E13B1" w14:textId="0AE8D65E" w:rsidR="00490AD3" w:rsidRDefault="00680F77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Der Einbaubackofen verfügt über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zwei separate Desinfektionsprogramme, die mit Wärme und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gesättigtem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Dampf arbeiten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–</w:t>
      </w:r>
      <w:r w:rsidR="00490AD3" w:rsidRPr="00490AD3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bei 70°C bzw. 120°C. Die Verwendung des Ofens bei 70°C für 15 Minuten desinfiziert die Oberflächen der verpackten Lebensmittel und macht die Außenseite der Backwaren hygienischer, ohne deren Geschmack und Struktur zu beeinträchtigen. Die Verwendung des Ofens bei 120°C für 20 Minuten desinfiziert Gegenstände wie Metallschüsseln und Glasprodukte.</w:t>
      </w:r>
    </w:p>
    <w:p w14:paraId="2FB4B27C" w14:textId="42300C60" w:rsidR="00A940E6" w:rsidRDefault="00A940E6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</w:p>
    <w:p w14:paraId="3911D1A3" w14:textId="40EBDD10" w:rsidR="00A940E6" w:rsidRPr="00A940E6" w:rsidRDefault="00A940E6" w:rsidP="00B96C34">
      <w:pPr>
        <w:pStyle w:val="Default"/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</w:pPr>
      <w:r w:rsidRPr="00A940E6">
        <w:rPr>
          <w:rFonts w:ascii="SohoGothicPro-Regular" w:eastAsia="Times New Roman" w:hAnsi="SohoGothicPro-Regular" w:cs="SohoGothicPro-Regular"/>
          <w:b/>
          <w:bCs/>
          <w:sz w:val="22"/>
          <w:szCs w:val="22"/>
          <w:lang w:val="de-AT" w:eastAsia="de-DE"/>
        </w:rPr>
        <w:t xml:space="preserve">HygieneShield-Geschirrspüler </w:t>
      </w:r>
    </w:p>
    <w:p w14:paraId="485783BC" w14:textId="46B7B003" w:rsidR="00A940E6" w:rsidRPr="00A940E6" w:rsidRDefault="0036439D" w:rsidP="00B96C34">
      <w:pPr>
        <w:pStyle w:val="Default"/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</w:pP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Die Beko Verbraucherstudie hat gezeigt, dass 79 Prozent der Befragten häufiger zu Hause kochen. </w:t>
      </w:r>
      <w:r w:rsidR="00A940E6" w:rsidRP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Für besonders hygienische Ergebnisse verfügt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der neue Geschirrspüler</w:t>
      </w:r>
      <w:r w:rsidR="00A940E6" w:rsidRP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über eine Hygienefunktion mit Dampf und zusätzlichen Heißspülfunktionen. Der Dampfnebel, der bei höheren Temperaturen und zusätzlicher Heißspülung entsteht, sorgt dafür, dass die gesamte Oberfläche jedes Geschirr</w:t>
      </w:r>
      <w:r w:rsidR="00680F77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teil</w:t>
      </w:r>
      <w:r w:rsidR="00A940E6" w:rsidRP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s </w:t>
      </w:r>
      <w:r w:rsidR="00A940E6" w:rsidRP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lastRenderedPageBreak/>
        <w:t xml:space="preserve">hygienisch einwandfrei ist. Geschirrspüler mit der Hygiene-Intense-Funktion können mit jedem Programm verwendet werden, das eine Desinfektion mit höheren Temperaturen von 60°C (während der Hauptspülung) und 70°C (Heißspülung) ermöglicht. </w:t>
      </w:r>
      <w:r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Dabei wird</w:t>
      </w:r>
      <w:r w:rsidR="00A940E6" w:rsidRP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 xml:space="preserve"> die Temperaturen 50 Minuten lang über 60 Grad gehalten, um Küchenartikel zu desinfizieren. Die Hygiene-Intensiv-Funktion bietet einen zusätzlichen Spülschritt, um das Hygieneniveau weiter zu erhöhen. Diese Technologie wurde von der </w:t>
      </w:r>
      <w:r>
        <w:rPr>
          <w:rFonts w:ascii="Soho Gothic Pro" w:hAnsi="Soho Gothic Pro" w:cstheme="minorBidi"/>
          <w:bCs/>
          <w:sz w:val="22"/>
          <w:lang w:val="de-DE"/>
        </w:rPr>
        <w:t xml:space="preserve">Hochschule </w:t>
      </w:r>
      <w:r w:rsidRPr="00007178">
        <w:rPr>
          <w:rFonts w:ascii="Soho Gothic Pro" w:hAnsi="Soho Gothic Pro" w:cstheme="minorBidi"/>
          <w:bCs/>
          <w:sz w:val="22"/>
          <w:lang w:val="de-DE"/>
        </w:rPr>
        <w:t>Rhein-Waal</w:t>
      </w:r>
      <w:r>
        <w:rPr>
          <w:rFonts w:ascii="Soho Gothic Pro" w:hAnsi="Soho Gothic Pro" w:cstheme="minorBidi"/>
          <w:bCs/>
          <w:sz w:val="22"/>
          <w:lang w:val="de-DE"/>
        </w:rPr>
        <w:t xml:space="preserve"> in Nordrhein-Westfalen</w:t>
      </w:r>
      <w:r w:rsidRPr="00007178">
        <w:rPr>
          <w:rFonts w:ascii="Soho Gothic Pro" w:hAnsi="Soho Gothic Pro" w:cstheme="minorBidi"/>
          <w:bCs/>
          <w:sz w:val="22"/>
          <w:lang w:val="de-DE"/>
        </w:rPr>
        <w:t xml:space="preserve"> </w:t>
      </w:r>
      <w:r w:rsidR="00A940E6" w:rsidRPr="00A940E6">
        <w:rPr>
          <w:rFonts w:ascii="SohoGothicPro-Regular" w:eastAsia="Times New Roman" w:hAnsi="SohoGothicPro-Regular" w:cs="SohoGothicPro-Regular"/>
          <w:sz w:val="22"/>
          <w:szCs w:val="22"/>
          <w:lang w:val="de-AT" w:eastAsia="de-DE"/>
        </w:rPr>
        <w:t>unabhängig getestet.</w:t>
      </w:r>
    </w:p>
    <w:p w14:paraId="648666A2" w14:textId="709D201A" w:rsidR="00490AD3" w:rsidRDefault="00490AD3" w:rsidP="00B96C34">
      <w:pPr>
        <w:pStyle w:val="Default"/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</w:pPr>
    </w:p>
    <w:p w14:paraId="3DD2083A" w14:textId="12543BAF" w:rsidR="002916D1" w:rsidRPr="00E2398F" w:rsidRDefault="002916D1" w:rsidP="00B96C34">
      <w:pPr>
        <w:pStyle w:val="Kommentartext"/>
        <w:spacing w:before="0" w:beforeAutospacing="0" w:after="0" w:afterAutospacing="0"/>
        <w:jc w:val="both"/>
        <w:rPr>
          <w:rFonts w:ascii="Soho Gothic Pro" w:eastAsiaTheme="minorHAnsi" w:hAnsi="Soho Gothic Pro" w:cstheme="minorBidi"/>
          <w:bCs/>
          <w:sz w:val="22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lang w:val="de-DE"/>
        </w:rPr>
        <w:t>A</w:t>
      </w:r>
      <w:r w:rsidRPr="00E2398F">
        <w:rPr>
          <w:rFonts w:ascii="Soho Gothic Pro" w:eastAsiaTheme="minorHAnsi" w:hAnsi="Soho Gothic Pro" w:cstheme="minorBidi"/>
          <w:bCs/>
          <w:sz w:val="22"/>
          <w:lang w:val="de-DE"/>
        </w:rPr>
        <w:t xml:space="preserve">usgewählte Produkte der Serie werden auch in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>Österreich</w:t>
      </w:r>
      <w:r w:rsidRPr="00E2398F">
        <w:rPr>
          <w:rFonts w:ascii="Soho Gothic Pro" w:eastAsiaTheme="minorHAnsi" w:hAnsi="Soho Gothic Pro" w:cstheme="minorBidi"/>
          <w:bCs/>
          <w:sz w:val="22"/>
          <w:lang w:val="de-DE"/>
        </w:rPr>
        <w:t xml:space="preserve"> auf den Markt kommen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>.</w:t>
      </w:r>
    </w:p>
    <w:p w14:paraId="3D925E74" w14:textId="77777777" w:rsidR="002916D1" w:rsidRDefault="002916D1" w:rsidP="00B96C34">
      <w:pPr>
        <w:pStyle w:val="Kommentartext"/>
        <w:spacing w:before="0" w:beforeAutospacing="0" w:after="0" w:afterAutospacing="0"/>
        <w:jc w:val="both"/>
        <w:rPr>
          <w:rFonts w:ascii="Soho Gothic Pro" w:eastAsiaTheme="minorHAnsi" w:hAnsi="Soho Gothic Pro" w:cstheme="minorBidi"/>
          <w:bCs/>
          <w:sz w:val="22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lang w:val="de-DE"/>
        </w:rPr>
        <w:t>Das Video zur digitalen Markteinführung können Sie</w:t>
      </w:r>
      <w:r w:rsidRPr="0036439D">
        <w:rPr>
          <w:rFonts w:ascii="Soho Gothic Pro" w:eastAsiaTheme="minorHAnsi" w:hAnsi="Soho Gothic Pro" w:cstheme="minorBidi"/>
          <w:bCs/>
          <w:color w:val="0070C0"/>
          <w:sz w:val="22"/>
          <w:lang w:val="de-DE"/>
        </w:rPr>
        <w:t xml:space="preserve"> </w:t>
      </w:r>
      <w:hyperlink r:id="rId8" w:history="1">
        <w:r w:rsidRPr="0036439D">
          <w:rPr>
            <w:rStyle w:val="Hyperlink"/>
            <w:rFonts w:ascii="Soho Gothic Pro" w:eastAsiaTheme="minorHAnsi" w:hAnsi="Soho Gothic Pro" w:cstheme="minorBidi"/>
            <w:bCs/>
            <w:color w:val="0070C0"/>
            <w:sz w:val="22"/>
            <w:lang w:val="de-DE"/>
          </w:rPr>
          <w:t>hier</w:t>
        </w:r>
      </w:hyperlink>
      <w:r w:rsidRPr="0036439D">
        <w:rPr>
          <w:rFonts w:ascii="Soho Gothic Pro" w:eastAsiaTheme="minorHAnsi" w:hAnsi="Soho Gothic Pro" w:cstheme="minorBidi"/>
          <w:bCs/>
          <w:color w:val="0070C0"/>
          <w:sz w:val="22"/>
          <w:lang w:val="de-DE"/>
        </w:rPr>
        <w:t xml:space="preserve"> </w:t>
      </w:r>
      <w:r>
        <w:rPr>
          <w:rFonts w:ascii="Soho Gothic Pro" w:eastAsiaTheme="minorHAnsi" w:hAnsi="Soho Gothic Pro" w:cstheme="minorBidi"/>
          <w:bCs/>
          <w:sz w:val="22"/>
          <w:lang w:val="de-DE"/>
        </w:rPr>
        <w:t xml:space="preserve">sehen. </w:t>
      </w:r>
    </w:p>
    <w:p w14:paraId="25776C14" w14:textId="77777777" w:rsidR="002916D1" w:rsidRDefault="002916D1" w:rsidP="00B96C34">
      <w:pPr>
        <w:pStyle w:val="Default"/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</w:pPr>
    </w:p>
    <w:p w14:paraId="07A8E64A" w14:textId="4692DA89" w:rsidR="00F00CFF" w:rsidRPr="00EF3778" w:rsidRDefault="00F00CFF" w:rsidP="00B96C34">
      <w:pPr>
        <w:pStyle w:val="Default"/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</w:pPr>
      <w:r w:rsidRPr="008C5EE4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Foto:</w:t>
      </w:r>
      <w:r w:rsidR="00EF3778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 xml:space="preserve"> Die </w:t>
      </w:r>
      <w:r w:rsidR="00EF3778" w:rsidRPr="00EF3778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Beko</w:t>
      </w:r>
      <w:r w:rsidR="00EF3778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 xml:space="preserve"> </w:t>
      </w:r>
      <w:r w:rsidR="004A3ECB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HygieneShield</w:t>
      </w:r>
      <w:r w:rsidR="006B5A32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-</w:t>
      </w:r>
      <w:r w:rsidR="004A3ECB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Serie</w:t>
      </w:r>
    </w:p>
    <w:p w14:paraId="759768EA" w14:textId="0E621550" w:rsidR="00F00CFF" w:rsidRPr="008C5EE4" w:rsidRDefault="00F00CFF" w:rsidP="00B96C34">
      <w:pPr>
        <w:pStyle w:val="Default"/>
        <w:jc w:val="both"/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</w:pPr>
      <w:r w:rsidRPr="008C5EE4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Fotocredit: © Beko</w:t>
      </w:r>
      <w:r w:rsidR="004A3ECB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 xml:space="preserve"> </w:t>
      </w:r>
      <w:r w:rsidRPr="008C5EE4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/</w:t>
      </w:r>
      <w:r w:rsidR="004A3ECB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 xml:space="preserve"> </w:t>
      </w:r>
      <w:r w:rsidRPr="008C5EE4">
        <w:rPr>
          <w:rFonts w:ascii="SohoGothicPro-Regular" w:eastAsia="Times New Roman" w:hAnsi="SohoGothicPro-Regular" w:cs="SohoGothicPro-Regular"/>
          <w:sz w:val="18"/>
          <w:szCs w:val="18"/>
          <w:lang w:val="de-AT" w:eastAsia="de-DE"/>
        </w:rPr>
        <w:t>Elektra Bregenz AG</w:t>
      </w:r>
    </w:p>
    <w:p w14:paraId="27093BE9" w14:textId="77777777" w:rsidR="008C5EE4" w:rsidRDefault="008C5EE4" w:rsidP="00B96C34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</w:p>
    <w:p w14:paraId="7D47ACBA" w14:textId="77777777" w:rsidR="004A3ECB" w:rsidRPr="004A3ECB" w:rsidRDefault="004A3ECB" w:rsidP="00B96C34">
      <w:pPr>
        <w:outlineLvl w:val="0"/>
        <w:rPr>
          <w:rFonts w:asciiTheme="minorHAnsi" w:hAnsiTheme="minorHAnsi" w:cstheme="minorHAnsi"/>
          <w:b/>
          <w:bCs/>
          <w:color w:val="373737"/>
          <w:sz w:val="20"/>
          <w:szCs w:val="20"/>
        </w:rPr>
      </w:pPr>
      <w:r w:rsidRPr="004A3ECB">
        <w:rPr>
          <w:rFonts w:asciiTheme="minorHAnsi" w:hAnsiTheme="minorHAnsi" w:cstheme="minorHAnsi"/>
          <w:b/>
          <w:bCs/>
          <w:color w:val="373737"/>
          <w:sz w:val="20"/>
          <w:szCs w:val="20"/>
        </w:rPr>
        <w:t>Über Beko</w:t>
      </w:r>
    </w:p>
    <w:p w14:paraId="7293F54D" w14:textId="77777777" w:rsidR="00B820FD" w:rsidRDefault="00B820FD" w:rsidP="00B820FD">
      <w:pPr>
        <w:rPr>
          <w:rFonts w:asciiTheme="minorHAnsi" w:hAnsiTheme="minorHAnsi" w:cstheme="minorHAnsi"/>
          <w:color w:val="373737"/>
          <w:sz w:val="20"/>
          <w:szCs w:val="20"/>
        </w:rPr>
      </w:pPr>
      <w:r w:rsidRPr="004A3ECB">
        <w:rPr>
          <w:rFonts w:asciiTheme="minorHAnsi" w:hAnsiTheme="minorHAnsi" w:cstheme="minorHAnsi"/>
          <w:color w:val="373737"/>
          <w:sz w:val="20"/>
          <w:szCs w:val="20"/>
        </w:rPr>
        <w:t xml:space="preserve">Beko, die internationale Haushaltsgerätemarke der Arçelik-Gruppe, gehört zu den führenden Weißwaren-Marken in Europa. Das Unternehmen ist in mehr als 100 weiteren Ländern präsent. Beko verbindet innovative Technologien und effiziente Lösungen mit funktionellem Design. Aufgrund ihrer hervorragenden Qualität sowie exzellenter Umwelt- und Leistungsmerkmale werden Beko Produkte von führenden europäischen Verbraucherorganisationen vielfach ausgezeichnet. Beko handelt verantwortungsbewusst. Außerdem engagiert sich Beko im Breiten- und Spitzensport. So ist Beko Main Global Partner des FC Barcelona. Gemeinsam wurde die mehrjährige Kampagne „Like a Pro“ ins Leben gerufen, die Kinder und Jugendliche zu mehr Bewegung und gesunder Ernährung animieren soll. Entdecken Sie mehr unter </w:t>
      </w:r>
      <w:hyperlink r:id="rId9" w:history="1">
        <w:r w:rsidRPr="0036439D">
          <w:rPr>
            <w:rFonts w:ascii="SohoGothicPro-Regular" w:hAnsi="SohoGothicPro-Regular" w:cs="SohoGothicPro-Regular"/>
            <w:color w:val="5B9BD5" w:themeColor="accent5"/>
            <w:sz w:val="20"/>
            <w:szCs w:val="20"/>
          </w:rPr>
          <w:t>www.beko.com/at-de</w:t>
        </w:r>
      </w:hyperlink>
      <w:r w:rsidRPr="004A3ECB">
        <w:rPr>
          <w:rFonts w:asciiTheme="minorHAnsi" w:hAnsiTheme="minorHAnsi" w:cstheme="minorHAnsi"/>
          <w:color w:val="373737"/>
          <w:sz w:val="20"/>
          <w:szCs w:val="20"/>
        </w:rPr>
        <w:t xml:space="preserve"> </w:t>
      </w:r>
    </w:p>
    <w:p w14:paraId="049EC6E3" w14:textId="77777777" w:rsidR="00104432" w:rsidRDefault="00104432" w:rsidP="00104432">
      <w:pPr>
        <w:rPr>
          <w:rFonts w:asciiTheme="minorHAnsi" w:hAnsiTheme="minorHAnsi" w:cstheme="minorHAnsi"/>
          <w:color w:val="373737"/>
          <w:sz w:val="20"/>
          <w:szCs w:val="20"/>
        </w:rPr>
      </w:pPr>
    </w:p>
    <w:p w14:paraId="3AA45A5B" w14:textId="5E99B45D" w:rsidR="00104432" w:rsidRPr="00365EF6" w:rsidRDefault="00104432" w:rsidP="00104432">
      <w:pPr>
        <w:rPr>
          <w:rFonts w:asciiTheme="minorHAnsi" w:hAnsiTheme="minorHAnsi" w:cstheme="minorHAnsi"/>
          <w:color w:val="373737"/>
          <w:sz w:val="22"/>
          <w:szCs w:val="22"/>
        </w:rPr>
      </w:pPr>
      <w:r w:rsidRPr="00104432">
        <w:rPr>
          <w:rFonts w:asciiTheme="minorHAnsi" w:hAnsiTheme="minorHAnsi" w:cstheme="minorHAnsi"/>
          <w:b/>
          <w:bCs/>
          <w:color w:val="373737"/>
          <w:sz w:val="20"/>
          <w:szCs w:val="20"/>
        </w:rPr>
        <w:t>Über Arçelik</w:t>
      </w:r>
      <w:r w:rsidRPr="00104432">
        <w:rPr>
          <w:rFonts w:asciiTheme="minorHAnsi" w:hAnsiTheme="minorHAnsi" w:cstheme="minorHAnsi"/>
          <w:b/>
          <w:bCs/>
          <w:color w:val="373737"/>
          <w:sz w:val="20"/>
          <w:szCs w:val="20"/>
        </w:rPr>
        <w:br/>
      </w:r>
      <w:r w:rsidRPr="00104432">
        <w:rPr>
          <w:rFonts w:asciiTheme="minorHAnsi" w:hAnsiTheme="minorHAnsi" w:cstheme="minorHAnsi"/>
          <w:color w:val="373737"/>
          <w:sz w:val="20"/>
          <w:szCs w:val="20"/>
        </w:rPr>
        <w:t xml:space="preserve">Mit über 30.000 Mitarbeitern weltweit, 12 Marken (Arçelik, Beko, Grundig, Blomberg, elektrabregenz, Arctic, Leisure, Flavel, Defy, Altus, Dawlance, Voltas Beko), Vertriebs- und Marketingbüros in 34 Ländern und 23 Produktionsstätten in 9 Ländern bietet Arçelik Produkte und Dienstleistungen in </w:t>
      </w:r>
      <w:r>
        <w:rPr>
          <w:rFonts w:asciiTheme="minorHAnsi" w:hAnsiTheme="minorHAnsi" w:cstheme="minorHAnsi"/>
          <w:color w:val="373737"/>
          <w:sz w:val="20"/>
          <w:szCs w:val="20"/>
        </w:rPr>
        <w:t xml:space="preserve">mehr als 140 </w:t>
      </w:r>
      <w:r w:rsidRPr="00104432">
        <w:rPr>
          <w:rFonts w:asciiTheme="minorHAnsi" w:hAnsiTheme="minorHAnsi" w:cstheme="minorHAnsi"/>
          <w:color w:val="373737"/>
          <w:sz w:val="20"/>
          <w:szCs w:val="20"/>
        </w:rPr>
        <w:t>Ländern an. Arçelik ist das zweitgrößte Unternehmen für Weißware in Europa, gemessen am mengenbezogenen Marktanteil. Im Jahr 2019 erzielte Arçelik einen konsolidierten Umsatz von 5 Milliarden Euro. Mit fast 70 % seines Gewinns auf den internationalen Märkten ist Arçelik der führende F&amp;E-Anbieter in der Türkei mit bisher mehr als 3.000 internationalen Patentanmeldungen. 1.600 Forscher sind in 15 F&amp;E- und Designzentren in der Türkei und F&amp;E-Büros in fünf Ländern.</w:t>
      </w:r>
      <w:r>
        <w:rPr>
          <w:rFonts w:asciiTheme="minorHAnsi" w:hAnsiTheme="minorHAnsi" w:cstheme="minorHAnsi"/>
          <w:color w:val="373737"/>
          <w:sz w:val="22"/>
          <w:szCs w:val="22"/>
        </w:rPr>
        <w:t xml:space="preserve"> </w:t>
      </w:r>
      <w:hyperlink r:id="rId10" w:history="1">
        <w:r w:rsidRPr="00104432">
          <w:rPr>
            <w:rFonts w:ascii="SohoGothicPro-Regular" w:hAnsi="SohoGothicPro-Regular" w:cs="SohoGothicPro-Regular"/>
            <w:color w:val="5B9BD5" w:themeColor="accent5"/>
            <w:sz w:val="20"/>
            <w:szCs w:val="20"/>
          </w:rPr>
          <w:t>www.arcelikglobal.com</w:t>
        </w:r>
      </w:hyperlink>
    </w:p>
    <w:p w14:paraId="77504982" w14:textId="1636F13E" w:rsidR="00104432" w:rsidRDefault="00104432" w:rsidP="00B9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</w:p>
    <w:p w14:paraId="46781FD5" w14:textId="77777777" w:rsidR="00104432" w:rsidRDefault="00104432" w:rsidP="00B9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</w:p>
    <w:bookmarkEnd w:id="0"/>
    <w:bookmarkEnd w:id="1"/>
    <w:p w14:paraId="311C7103" w14:textId="77777777" w:rsidR="0068548C" w:rsidRDefault="0068548C" w:rsidP="00B96C34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  <w:r>
        <w:rPr>
          <w:rFonts w:ascii="SohoGothicPro-Regular" w:hAnsi="SohoGothicPro-Regular" w:cs="SohoGothicPro-Regular"/>
          <w:color w:val="000000"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66"/>
      </w:tblGrid>
      <w:tr w:rsidR="0068548C" w:rsidRPr="00ED3B97" w14:paraId="5F9EC986" w14:textId="77777777" w:rsidTr="00807BCD">
        <w:tc>
          <w:tcPr>
            <w:tcW w:w="4390" w:type="dxa"/>
          </w:tcPr>
          <w:p w14:paraId="2B2857FB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Vasak </w:t>
            </w:r>
          </w:p>
          <w:p w14:paraId="45C4147F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0E531D96" w14:textId="77777777" w:rsidR="0068548C" w:rsidRPr="0003734A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25A2C7FB" w14:textId="77777777" w:rsidR="0068548C" w:rsidRPr="00ED3B97" w:rsidRDefault="001E1EA5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hyperlink r:id="rId11" w:history="1">
              <w:r w:rsidR="0068548C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alexandra.vasak@reiterpr.com</w:t>
              </w:r>
            </w:hyperlink>
            <w:r w:rsidR="0068548C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66" w:type="dxa"/>
          </w:tcPr>
          <w:p w14:paraId="70DE9C68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r w:rsidRPr="00073FED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>Philipp Breitenecker/Head of Marketing</w:t>
            </w:r>
          </w:p>
          <w:p w14:paraId="272332C6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Elektra Bregenz AG</w:t>
            </w: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C5FAC7A" w14:textId="77777777" w:rsidR="0068548C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+43/664/384 42 30</w:t>
            </w:r>
          </w:p>
          <w:p w14:paraId="4D686FEE" w14:textId="77777777" w:rsidR="0068548C" w:rsidRPr="00ED3B97" w:rsidRDefault="001E1EA5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hyperlink r:id="rId12" w:history="1">
              <w:r w:rsidR="0068548C" w:rsidRPr="0052008A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</w:rPr>
                <w:t>philipp.breitenecker@elektrabregenz.com</w:t>
              </w:r>
            </w:hyperlink>
          </w:p>
          <w:p w14:paraId="3A9ACC5C" w14:textId="77777777" w:rsidR="0068548C" w:rsidRPr="00ED3B97" w:rsidRDefault="0068548C" w:rsidP="00B96C34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</w:p>
        </w:tc>
      </w:tr>
    </w:tbl>
    <w:p w14:paraId="1478B995" w14:textId="6102840F" w:rsidR="001071CA" w:rsidRPr="00F14C32" w:rsidRDefault="001071CA" w:rsidP="00B96C34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p w14:paraId="4595773E" w14:textId="772A6828" w:rsidR="00303152" w:rsidRPr="0045658B" w:rsidRDefault="001B071A" w:rsidP="00B96C34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sectPr w:rsidR="00303152" w:rsidRPr="0045658B" w:rsidSect="00BB5102">
      <w:headerReference w:type="default" r:id="rId13"/>
      <w:footerReference w:type="default" r:id="rId14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D34F7" w14:textId="77777777" w:rsidR="001E1EA5" w:rsidRDefault="001E1EA5" w:rsidP="000E38A0">
      <w:r>
        <w:separator/>
      </w:r>
    </w:p>
  </w:endnote>
  <w:endnote w:type="continuationSeparator" w:id="0">
    <w:p w14:paraId="5A90162D" w14:textId="77777777" w:rsidR="001E1EA5" w:rsidRDefault="001E1EA5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Regular">
    <w:altName w:val="Calibri"/>
    <w:panose1 w:val="020B0604020202020204"/>
    <w:charset w:val="00"/>
    <w:family w:val="roman"/>
    <w:pitch w:val="default"/>
  </w:font>
  <w:font w:name="Soho Gothic Pro ExtraBold">
    <w:altName w:val="Calibri"/>
    <w:panose1 w:val="020B0604020202020204"/>
    <w:charset w:val="00"/>
    <w:family w:val="swiss"/>
    <w:notTrueType/>
    <w:pitch w:val="variable"/>
    <w:sig w:usb0="A00000AF" w:usb1="4000205B" w:usb2="00000004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ho Gothic Pro">
    <w:altName w:val="Calibri"/>
    <w:panose1 w:val="020B0604020202020204"/>
    <w:charset w:val="00"/>
    <w:family w:val="swiss"/>
    <w:notTrueType/>
    <w:pitch w:val="variable"/>
    <w:sig w:usb0="A00000AF" w:usb1="4000205B" w:usb2="00000000" w:usb3="00000000" w:csb0="0000009B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1F1C" w14:textId="6B27B6D2" w:rsidR="00DD69A5" w:rsidRPr="00416F09" w:rsidRDefault="00E56EF8" w:rsidP="00DD69A5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56EF8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56EF8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</w:p>
  <w:p w14:paraId="02D60CD8" w14:textId="25D10264" w:rsidR="003C754A" w:rsidRPr="00416F09" w:rsidRDefault="003C754A" w:rsidP="003C754A">
    <w:pPr>
      <w:rPr>
        <w:rFonts w:ascii="Arial" w:hAnsi="Arial" w:cs="Arial"/>
        <w:color w:val="000000" w:themeColor="text1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C6975" w14:textId="77777777" w:rsidR="001E1EA5" w:rsidRDefault="001E1EA5" w:rsidP="000E38A0">
      <w:r>
        <w:separator/>
      </w:r>
    </w:p>
  </w:footnote>
  <w:footnote w:type="continuationSeparator" w:id="0">
    <w:p w14:paraId="4537AC5E" w14:textId="77777777" w:rsidR="001E1EA5" w:rsidRDefault="001E1EA5" w:rsidP="000E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104432" w14:paraId="5C7B5374" w14:textId="77777777" w:rsidTr="00BC4280">
      <w:tc>
        <w:tcPr>
          <w:tcW w:w="4742" w:type="dxa"/>
        </w:tcPr>
        <w:p w14:paraId="5AAD3E36" w14:textId="633EF806" w:rsidR="00BC4280" w:rsidRDefault="00EB5514" w:rsidP="00EB5514">
          <w:pPr>
            <w:pStyle w:val="Kopfzeile"/>
            <w:tabs>
              <w:tab w:val="clear" w:pos="4536"/>
              <w:tab w:val="clear" w:pos="9072"/>
            </w:tabs>
            <w:rPr>
              <w:noProof/>
              <w:color w:val="5B9BD5" w:themeColor="accent5"/>
              <w:lang w:val="de-DE" w:eastAsia="de-DE"/>
            </w:rPr>
          </w:pPr>
          <w:r>
            <w:rPr>
              <w:noProof/>
              <w:color w:val="5B9BD5" w:themeColor="accent5"/>
              <w:lang w:val="de-DE" w:eastAsia="de-DE"/>
            </w:rPr>
            <w:drawing>
              <wp:inline distT="0" distB="0" distL="0" distR="0" wp14:anchorId="01BDF47F" wp14:editId="6F595858">
                <wp:extent cx="1084521" cy="616668"/>
                <wp:effectExtent l="0" t="0" r="0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kologok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828" cy="63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789"/>
    <w:multiLevelType w:val="multilevel"/>
    <w:tmpl w:val="7796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6763"/>
    <w:multiLevelType w:val="hybridMultilevel"/>
    <w:tmpl w:val="0EEA6B4C"/>
    <w:lvl w:ilvl="0" w:tplc="D89449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4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A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A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A5E79"/>
    <w:multiLevelType w:val="multilevel"/>
    <w:tmpl w:val="4004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A93FA5"/>
    <w:multiLevelType w:val="hybridMultilevel"/>
    <w:tmpl w:val="80500CAE"/>
    <w:lvl w:ilvl="0" w:tplc="F9BC4F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B28"/>
    <w:multiLevelType w:val="multilevel"/>
    <w:tmpl w:val="5D8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EF2E6E"/>
    <w:multiLevelType w:val="hybridMultilevel"/>
    <w:tmpl w:val="920C51E2"/>
    <w:lvl w:ilvl="0" w:tplc="AF64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50AA"/>
    <w:multiLevelType w:val="multilevel"/>
    <w:tmpl w:val="B05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CA7E0B"/>
    <w:multiLevelType w:val="hybridMultilevel"/>
    <w:tmpl w:val="A46AEC86"/>
    <w:lvl w:ilvl="0" w:tplc="4DB8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6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D03C42"/>
    <w:multiLevelType w:val="multilevel"/>
    <w:tmpl w:val="FC8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35579C"/>
    <w:multiLevelType w:val="multilevel"/>
    <w:tmpl w:val="913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19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6"/>
  </w:num>
  <w:num w:numId="15">
    <w:abstractNumId w:val="0"/>
  </w:num>
  <w:num w:numId="16">
    <w:abstractNumId w:val="20"/>
  </w:num>
  <w:num w:numId="17">
    <w:abstractNumId w:val="13"/>
  </w:num>
  <w:num w:numId="18">
    <w:abstractNumId w:val="16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427F"/>
    <w:rsid w:val="00005BA8"/>
    <w:rsid w:val="000065F9"/>
    <w:rsid w:val="00010573"/>
    <w:rsid w:val="00010D89"/>
    <w:rsid w:val="00015FC3"/>
    <w:rsid w:val="00021466"/>
    <w:rsid w:val="00033269"/>
    <w:rsid w:val="00035C84"/>
    <w:rsid w:val="000414F8"/>
    <w:rsid w:val="00042521"/>
    <w:rsid w:val="000449E1"/>
    <w:rsid w:val="00045640"/>
    <w:rsid w:val="000513F3"/>
    <w:rsid w:val="0005272E"/>
    <w:rsid w:val="0006001F"/>
    <w:rsid w:val="00063BA3"/>
    <w:rsid w:val="0006406D"/>
    <w:rsid w:val="00064CE5"/>
    <w:rsid w:val="00073AC7"/>
    <w:rsid w:val="00073FED"/>
    <w:rsid w:val="00075590"/>
    <w:rsid w:val="0008101D"/>
    <w:rsid w:val="00081863"/>
    <w:rsid w:val="00082A33"/>
    <w:rsid w:val="00087437"/>
    <w:rsid w:val="00094249"/>
    <w:rsid w:val="000A21B0"/>
    <w:rsid w:val="000A3406"/>
    <w:rsid w:val="000A60A6"/>
    <w:rsid w:val="000A704E"/>
    <w:rsid w:val="000C57C1"/>
    <w:rsid w:val="000C5BD8"/>
    <w:rsid w:val="000E2FF8"/>
    <w:rsid w:val="000E38A0"/>
    <w:rsid w:val="000F0D68"/>
    <w:rsid w:val="000F0FDC"/>
    <w:rsid w:val="000F163F"/>
    <w:rsid w:val="000F6984"/>
    <w:rsid w:val="001022DE"/>
    <w:rsid w:val="001040CC"/>
    <w:rsid w:val="00104432"/>
    <w:rsid w:val="00106200"/>
    <w:rsid w:val="001071CA"/>
    <w:rsid w:val="0011034A"/>
    <w:rsid w:val="0012209F"/>
    <w:rsid w:val="00123CDC"/>
    <w:rsid w:val="0012428D"/>
    <w:rsid w:val="001243DF"/>
    <w:rsid w:val="00127B73"/>
    <w:rsid w:val="00131D54"/>
    <w:rsid w:val="001432A6"/>
    <w:rsid w:val="00143525"/>
    <w:rsid w:val="00146F11"/>
    <w:rsid w:val="00150A66"/>
    <w:rsid w:val="00151694"/>
    <w:rsid w:val="00154137"/>
    <w:rsid w:val="00160CA7"/>
    <w:rsid w:val="00165C23"/>
    <w:rsid w:val="00165EB3"/>
    <w:rsid w:val="00166E0D"/>
    <w:rsid w:val="001722A3"/>
    <w:rsid w:val="00173FE6"/>
    <w:rsid w:val="0017476E"/>
    <w:rsid w:val="0018031B"/>
    <w:rsid w:val="00181C89"/>
    <w:rsid w:val="001836D1"/>
    <w:rsid w:val="00184AA1"/>
    <w:rsid w:val="00192311"/>
    <w:rsid w:val="0019299A"/>
    <w:rsid w:val="00196ADD"/>
    <w:rsid w:val="001A0169"/>
    <w:rsid w:val="001A139C"/>
    <w:rsid w:val="001A5227"/>
    <w:rsid w:val="001A7B38"/>
    <w:rsid w:val="001B071A"/>
    <w:rsid w:val="001B1697"/>
    <w:rsid w:val="001B41C4"/>
    <w:rsid w:val="001B4F4F"/>
    <w:rsid w:val="001C3578"/>
    <w:rsid w:val="001C4C8C"/>
    <w:rsid w:val="001D4347"/>
    <w:rsid w:val="001D515B"/>
    <w:rsid w:val="001D6868"/>
    <w:rsid w:val="001E0AA6"/>
    <w:rsid w:val="001E1489"/>
    <w:rsid w:val="001E1E04"/>
    <w:rsid w:val="001E1EA5"/>
    <w:rsid w:val="001E35FE"/>
    <w:rsid w:val="001F1119"/>
    <w:rsid w:val="001F1519"/>
    <w:rsid w:val="001F31AA"/>
    <w:rsid w:val="001F38A2"/>
    <w:rsid w:val="001F4EF3"/>
    <w:rsid w:val="00200D6E"/>
    <w:rsid w:val="0020435F"/>
    <w:rsid w:val="0020676D"/>
    <w:rsid w:val="00207142"/>
    <w:rsid w:val="00233B3F"/>
    <w:rsid w:val="002349F7"/>
    <w:rsid w:val="00242471"/>
    <w:rsid w:val="0024547E"/>
    <w:rsid w:val="00245A13"/>
    <w:rsid w:val="00245D40"/>
    <w:rsid w:val="00246799"/>
    <w:rsid w:val="002517D8"/>
    <w:rsid w:val="00256905"/>
    <w:rsid w:val="00262221"/>
    <w:rsid w:val="002778CA"/>
    <w:rsid w:val="00281B26"/>
    <w:rsid w:val="002823DD"/>
    <w:rsid w:val="0029071D"/>
    <w:rsid w:val="002916D1"/>
    <w:rsid w:val="002A7881"/>
    <w:rsid w:val="002B18A3"/>
    <w:rsid w:val="002C6089"/>
    <w:rsid w:val="002C7D7A"/>
    <w:rsid w:val="002D29AB"/>
    <w:rsid w:val="002E3483"/>
    <w:rsid w:val="002E77A0"/>
    <w:rsid w:val="002F3617"/>
    <w:rsid w:val="002F469D"/>
    <w:rsid w:val="002F5EEE"/>
    <w:rsid w:val="00303152"/>
    <w:rsid w:val="00306842"/>
    <w:rsid w:val="003262C4"/>
    <w:rsid w:val="003441F0"/>
    <w:rsid w:val="00344521"/>
    <w:rsid w:val="003471B5"/>
    <w:rsid w:val="00351439"/>
    <w:rsid w:val="00361814"/>
    <w:rsid w:val="0036439D"/>
    <w:rsid w:val="003674AB"/>
    <w:rsid w:val="00372147"/>
    <w:rsid w:val="00372EF7"/>
    <w:rsid w:val="003764E0"/>
    <w:rsid w:val="00377983"/>
    <w:rsid w:val="00390310"/>
    <w:rsid w:val="003921CF"/>
    <w:rsid w:val="0039256E"/>
    <w:rsid w:val="0039259B"/>
    <w:rsid w:val="00394B59"/>
    <w:rsid w:val="003967DE"/>
    <w:rsid w:val="003A46B8"/>
    <w:rsid w:val="003A7BF0"/>
    <w:rsid w:val="003B16AD"/>
    <w:rsid w:val="003B430A"/>
    <w:rsid w:val="003C1BE5"/>
    <w:rsid w:val="003C754A"/>
    <w:rsid w:val="003D2360"/>
    <w:rsid w:val="003D3DDD"/>
    <w:rsid w:val="003D49EB"/>
    <w:rsid w:val="003E0BAC"/>
    <w:rsid w:val="003E2CFE"/>
    <w:rsid w:val="003E34CD"/>
    <w:rsid w:val="003E5EC9"/>
    <w:rsid w:val="004003B6"/>
    <w:rsid w:val="0040181B"/>
    <w:rsid w:val="00401F25"/>
    <w:rsid w:val="00404994"/>
    <w:rsid w:val="00405546"/>
    <w:rsid w:val="00411179"/>
    <w:rsid w:val="00412AF7"/>
    <w:rsid w:val="00413C41"/>
    <w:rsid w:val="004167B8"/>
    <w:rsid w:val="00416F09"/>
    <w:rsid w:val="004226D2"/>
    <w:rsid w:val="00423AEF"/>
    <w:rsid w:val="0042630A"/>
    <w:rsid w:val="0042794B"/>
    <w:rsid w:val="00427AB7"/>
    <w:rsid w:val="00433EC5"/>
    <w:rsid w:val="004447F8"/>
    <w:rsid w:val="0044527E"/>
    <w:rsid w:val="0045658B"/>
    <w:rsid w:val="00460EC7"/>
    <w:rsid w:val="004619E0"/>
    <w:rsid w:val="004640ED"/>
    <w:rsid w:val="00465233"/>
    <w:rsid w:val="00466EFC"/>
    <w:rsid w:val="00484449"/>
    <w:rsid w:val="004860CF"/>
    <w:rsid w:val="00486AB9"/>
    <w:rsid w:val="00486DCB"/>
    <w:rsid w:val="00490AD3"/>
    <w:rsid w:val="004938A5"/>
    <w:rsid w:val="0049494F"/>
    <w:rsid w:val="00495025"/>
    <w:rsid w:val="004A1056"/>
    <w:rsid w:val="004A2852"/>
    <w:rsid w:val="004A2F61"/>
    <w:rsid w:val="004A3ECB"/>
    <w:rsid w:val="004B3118"/>
    <w:rsid w:val="004B5E34"/>
    <w:rsid w:val="004B7071"/>
    <w:rsid w:val="004C1D0A"/>
    <w:rsid w:val="004C2A2F"/>
    <w:rsid w:val="004D7733"/>
    <w:rsid w:val="004E2DE6"/>
    <w:rsid w:val="004E789E"/>
    <w:rsid w:val="004F1862"/>
    <w:rsid w:val="004F55C2"/>
    <w:rsid w:val="004F6049"/>
    <w:rsid w:val="00503B21"/>
    <w:rsid w:val="005060E6"/>
    <w:rsid w:val="00526687"/>
    <w:rsid w:val="0052672F"/>
    <w:rsid w:val="005314B7"/>
    <w:rsid w:val="00535EF9"/>
    <w:rsid w:val="0054218E"/>
    <w:rsid w:val="005428F2"/>
    <w:rsid w:val="00550DB5"/>
    <w:rsid w:val="00554D12"/>
    <w:rsid w:val="005555BB"/>
    <w:rsid w:val="005555BE"/>
    <w:rsid w:val="00565666"/>
    <w:rsid w:val="00567B92"/>
    <w:rsid w:val="00572864"/>
    <w:rsid w:val="00575566"/>
    <w:rsid w:val="00577D7C"/>
    <w:rsid w:val="00581524"/>
    <w:rsid w:val="00582217"/>
    <w:rsid w:val="005852B9"/>
    <w:rsid w:val="005912D0"/>
    <w:rsid w:val="00597FC6"/>
    <w:rsid w:val="005A0BCC"/>
    <w:rsid w:val="005A1765"/>
    <w:rsid w:val="005A32B2"/>
    <w:rsid w:val="005A3510"/>
    <w:rsid w:val="005B1AEB"/>
    <w:rsid w:val="005B22AF"/>
    <w:rsid w:val="005B265E"/>
    <w:rsid w:val="005B2D96"/>
    <w:rsid w:val="005B545B"/>
    <w:rsid w:val="005B5C0F"/>
    <w:rsid w:val="005B684F"/>
    <w:rsid w:val="005C0F2A"/>
    <w:rsid w:val="005C19FC"/>
    <w:rsid w:val="005C350B"/>
    <w:rsid w:val="005D0D81"/>
    <w:rsid w:val="005D143C"/>
    <w:rsid w:val="005D2FAF"/>
    <w:rsid w:val="005D4336"/>
    <w:rsid w:val="005D7A0C"/>
    <w:rsid w:val="005E0EE1"/>
    <w:rsid w:val="005E33EA"/>
    <w:rsid w:val="005E4B9E"/>
    <w:rsid w:val="005E5133"/>
    <w:rsid w:val="005F5EA0"/>
    <w:rsid w:val="005F6A98"/>
    <w:rsid w:val="006017FE"/>
    <w:rsid w:val="006031AD"/>
    <w:rsid w:val="00604B7B"/>
    <w:rsid w:val="00613D40"/>
    <w:rsid w:val="00614FFB"/>
    <w:rsid w:val="00616278"/>
    <w:rsid w:val="00616A2C"/>
    <w:rsid w:val="00623EC6"/>
    <w:rsid w:val="006253E7"/>
    <w:rsid w:val="0062772A"/>
    <w:rsid w:val="00632D64"/>
    <w:rsid w:val="00633AFD"/>
    <w:rsid w:val="00637408"/>
    <w:rsid w:val="00640129"/>
    <w:rsid w:val="00640B91"/>
    <w:rsid w:val="00641E6E"/>
    <w:rsid w:val="00642EA5"/>
    <w:rsid w:val="00644203"/>
    <w:rsid w:val="00646980"/>
    <w:rsid w:val="00657E88"/>
    <w:rsid w:val="0066196B"/>
    <w:rsid w:val="006733C6"/>
    <w:rsid w:val="00680406"/>
    <w:rsid w:val="00680F77"/>
    <w:rsid w:val="00682FA0"/>
    <w:rsid w:val="0068548C"/>
    <w:rsid w:val="00686C06"/>
    <w:rsid w:val="0069381F"/>
    <w:rsid w:val="006963DE"/>
    <w:rsid w:val="00696C97"/>
    <w:rsid w:val="006A2CFC"/>
    <w:rsid w:val="006A4119"/>
    <w:rsid w:val="006A6C25"/>
    <w:rsid w:val="006B0804"/>
    <w:rsid w:val="006B5413"/>
    <w:rsid w:val="006B5A32"/>
    <w:rsid w:val="006B61FA"/>
    <w:rsid w:val="006C1E46"/>
    <w:rsid w:val="006C38A0"/>
    <w:rsid w:val="006C3C6F"/>
    <w:rsid w:val="006C759D"/>
    <w:rsid w:val="006E25AF"/>
    <w:rsid w:val="006F59FB"/>
    <w:rsid w:val="006F7BC8"/>
    <w:rsid w:val="00705100"/>
    <w:rsid w:val="00706EFF"/>
    <w:rsid w:val="00722BE6"/>
    <w:rsid w:val="007270F2"/>
    <w:rsid w:val="00730E93"/>
    <w:rsid w:val="00734071"/>
    <w:rsid w:val="007366B2"/>
    <w:rsid w:val="007448B4"/>
    <w:rsid w:val="00746397"/>
    <w:rsid w:val="00746A01"/>
    <w:rsid w:val="00747F38"/>
    <w:rsid w:val="0075324A"/>
    <w:rsid w:val="0075468C"/>
    <w:rsid w:val="00765861"/>
    <w:rsid w:val="00771508"/>
    <w:rsid w:val="007766E2"/>
    <w:rsid w:val="00776BBE"/>
    <w:rsid w:val="00783F4F"/>
    <w:rsid w:val="007857A3"/>
    <w:rsid w:val="00793695"/>
    <w:rsid w:val="00793CEB"/>
    <w:rsid w:val="00796E06"/>
    <w:rsid w:val="007A06AD"/>
    <w:rsid w:val="007B214F"/>
    <w:rsid w:val="007B40B4"/>
    <w:rsid w:val="007B7052"/>
    <w:rsid w:val="007C013E"/>
    <w:rsid w:val="007C26AA"/>
    <w:rsid w:val="007D01B2"/>
    <w:rsid w:val="007D263B"/>
    <w:rsid w:val="007D35C2"/>
    <w:rsid w:val="007D3E36"/>
    <w:rsid w:val="007D67B4"/>
    <w:rsid w:val="007F3A02"/>
    <w:rsid w:val="00804891"/>
    <w:rsid w:val="008052F7"/>
    <w:rsid w:val="0080704F"/>
    <w:rsid w:val="0080792C"/>
    <w:rsid w:val="008100B2"/>
    <w:rsid w:val="00813BE9"/>
    <w:rsid w:val="008151A1"/>
    <w:rsid w:val="00820B33"/>
    <w:rsid w:val="00824D4A"/>
    <w:rsid w:val="0082546D"/>
    <w:rsid w:val="008263C7"/>
    <w:rsid w:val="00826A30"/>
    <w:rsid w:val="008333DF"/>
    <w:rsid w:val="00834DB4"/>
    <w:rsid w:val="00836929"/>
    <w:rsid w:val="00837A73"/>
    <w:rsid w:val="00842966"/>
    <w:rsid w:val="00842BD3"/>
    <w:rsid w:val="00843B03"/>
    <w:rsid w:val="00851C94"/>
    <w:rsid w:val="00862746"/>
    <w:rsid w:val="0086318A"/>
    <w:rsid w:val="00863A39"/>
    <w:rsid w:val="008712CC"/>
    <w:rsid w:val="00874199"/>
    <w:rsid w:val="00875BF6"/>
    <w:rsid w:val="008801D5"/>
    <w:rsid w:val="00886515"/>
    <w:rsid w:val="00886D70"/>
    <w:rsid w:val="00893756"/>
    <w:rsid w:val="0089693E"/>
    <w:rsid w:val="008B1023"/>
    <w:rsid w:val="008B65BF"/>
    <w:rsid w:val="008C2777"/>
    <w:rsid w:val="008C297D"/>
    <w:rsid w:val="008C5EE4"/>
    <w:rsid w:val="008C7B03"/>
    <w:rsid w:val="008D0774"/>
    <w:rsid w:val="008D301A"/>
    <w:rsid w:val="008D336E"/>
    <w:rsid w:val="008D6D91"/>
    <w:rsid w:val="008E5D0D"/>
    <w:rsid w:val="008F1C80"/>
    <w:rsid w:val="008F5DBB"/>
    <w:rsid w:val="008F6F29"/>
    <w:rsid w:val="008F7244"/>
    <w:rsid w:val="00900EC1"/>
    <w:rsid w:val="009018E9"/>
    <w:rsid w:val="00901E06"/>
    <w:rsid w:val="009028F7"/>
    <w:rsid w:val="00902F27"/>
    <w:rsid w:val="00904EE1"/>
    <w:rsid w:val="009114FF"/>
    <w:rsid w:val="0091172D"/>
    <w:rsid w:val="00916792"/>
    <w:rsid w:val="0092555E"/>
    <w:rsid w:val="009323FD"/>
    <w:rsid w:val="009365E2"/>
    <w:rsid w:val="0093691E"/>
    <w:rsid w:val="009455FB"/>
    <w:rsid w:val="009458A6"/>
    <w:rsid w:val="00946F28"/>
    <w:rsid w:val="0095711D"/>
    <w:rsid w:val="00961692"/>
    <w:rsid w:val="00963460"/>
    <w:rsid w:val="00974350"/>
    <w:rsid w:val="0097438A"/>
    <w:rsid w:val="00977578"/>
    <w:rsid w:val="0098149C"/>
    <w:rsid w:val="009828C6"/>
    <w:rsid w:val="00984144"/>
    <w:rsid w:val="00990A7A"/>
    <w:rsid w:val="009A2880"/>
    <w:rsid w:val="009A4032"/>
    <w:rsid w:val="009A448A"/>
    <w:rsid w:val="009B275D"/>
    <w:rsid w:val="009B2AB1"/>
    <w:rsid w:val="009B4258"/>
    <w:rsid w:val="009B6FE2"/>
    <w:rsid w:val="009C3A2B"/>
    <w:rsid w:val="009C3CED"/>
    <w:rsid w:val="009D0029"/>
    <w:rsid w:val="009D5706"/>
    <w:rsid w:val="009E3881"/>
    <w:rsid w:val="009F039F"/>
    <w:rsid w:val="009F0E5C"/>
    <w:rsid w:val="009F7DA4"/>
    <w:rsid w:val="00A01702"/>
    <w:rsid w:val="00A02144"/>
    <w:rsid w:val="00A025CA"/>
    <w:rsid w:val="00A05545"/>
    <w:rsid w:val="00A25D2D"/>
    <w:rsid w:val="00A2626B"/>
    <w:rsid w:val="00A35B5F"/>
    <w:rsid w:val="00A41A6B"/>
    <w:rsid w:val="00A43D17"/>
    <w:rsid w:val="00A445C2"/>
    <w:rsid w:val="00A51358"/>
    <w:rsid w:val="00A60B6F"/>
    <w:rsid w:val="00A61595"/>
    <w:rsid w:val="00A61CE7"/>
    <w:rsid w:val="00A62307"/>
    <w:rsid w:val="00A639B4"/>
    <w:rsid w:val="00A7350A"/>
    <w:rsid w:val="00A81658"/>
    <w:rsid w:val="00A839C6"/>
    <w:rsid w:val="00A85AD8"/>
    <w:rsid w:val="00A87A66"/>
    <w:rsid w:val="00A87FBB"/>
    <w:rsid w:val="00A940E6"/>
    <w:rsid w:val="00AA0007"/>
    <w:rsid w:val="00AA19D8"/>
    <w:rsid w:val="00AA1FB6"/>
    <w:rsid w:val="00AA6182"/>
    <w:rsid w:val="00AB744F"/>
    <w:rsid w:val="00AC1E8F"/>
    <w:rsid w:val="00AD3A14"/>
    <w:rsid w:val="00AE11C8"/>
    <w:rsid w:val="00AE1626"/>
    <w:rsid w:val="00AE29B9"/>
    <w:rsid w:val="00AE2D79"/>
    <w:rsid w:val="00AE2DB7"/>
    <w:rsid w:val="00AE4F16"/>
    <w:rsid w:val="00AE5EB6"/>
    <w:rsid w:val="00AF4314"/>
    <w:rsid w:val="00AF5627"/>
    <w:rsid w:val="00AF64C2"/>
    <w:rsid w:val="00B018D3"/>
    <w:rsid w:val="00B10FA6"/>
    <w:rsid w:val="00B123F6"/>
    <w:rsid w:val="00B14241"/>
    <w:rsid w:val="00B23618"/>
    <w:rsid w:val="00B31398"/>
    <w:rsid w:val="00B3191C"/>
    <w:rsid w:val="00B35AC7"/>
    <w:rsid w:val="00B4028A"/>
    <w:rsid w:val="00B41668"/>
    <w:rsid w:val="00B45A54"/>
    <w:rsid w:val="00B51666"/>
    <w:rsid w:val="00B62EB5"/>
    <w:rsid w:val="00B7414B"/>
    <w:rsid w:val="00B76440"/>
    <w:rsid w:val="00B76F86"/>
    <w:rsid w:val="00B820FD"/>
    <w:rsid w:val="00B86AA9"/>
    <w:rsid w:val="00B939CE"/>
    <w:rsid w:val="00B961D0"/>
    <w:rsid w:val="00B96C34"/>
    <w:rsid w:val="00BA13C5"/>
    <w:rsid w:val="00BA1A73"/>
    <w:rsid w:val="00BA6740"/>
    <w:rsid w:val="00BB19A0"/>
    <w:rsid w:val="00BB5102"/>
    <w:rsid w:val="00BC3829"/>
    <w:rsid w:val="00BC4280"/>
    <w:rsid w:val="00BC7216"/>
    <w:rsid w:val="00BD235D"/>
    <w:rsid w:val="00BD565C"/>
    <w:rsid w:val="00BE024E"/>
    <w:rsid w:val="00BE043B"/>
    <w:rsid w:val="00BE22EA"/>
    <w:rsid w:val="00BE5B81"/>
    <w:rsid w:val="00BE7967"/>
    <w:rsid w:val="00BF061B"/>
    <w:rsid w:val="00BF1518"/>
    <w:rsid w:val="00BF1D67"/>
    <w:rsid w:val="00C11C55"/>
    <w:rsid w:val="00C13C45"/>
    <w:rsid w:val="00C1718A"/>
    <w:rsid w:val="00C234D7"/>
    <w:rsid w:val="00C4347A"/>
    <w:rsid w:val="00C44F51"/>
    <w:rsid w:val="00C462F9"/>
    <w:rsid w:val="00C51D44"/>
    <w:rsid w:val="00C53B97"/>
    <w:rsid w:val="00C62D6A"/>
    <w:rsid w:val="00C7285C"/>
    <w:rsid w:val="00C7520A"/>
    <w:rsid w:val="00C75FF4"/>
    <w:rsid w:val="00C76950"/>
    <w:rsid w:val="00C77C6D"/>
    <w:rsid w:val="00C829CF"/>
    <w:rsid w:val="00C866E9"/>
    <w:rsid w:val="00CA581F"/>
    <w:rsid w:val="00CC1AF0"/>
    <w:rsid w:val="00CC33B6"/>
    <w:rsid w:val="00CC6EC5"/>
    <w:rsid w:val="00CD4846"/>
    <w:rsid w:val="00CD5956"/>
    <w:rsid w:val="00CD5EC4"/>
    <w:rsid w:val="00CE13ED"/>
    <w:rsid w:val="00CE6188"/>
    <w:rsid w:val="00CE7B69"/>
    <w:rsid w:val="00CF4397"/>
    <w:rsid w:val="00CF5312"/>
    <w:rsid w:val="00D076A7"/>
    <w:rsid w:val="00D208B0"/>
    <w:rsid w:val="00D218BF"/>
    <w:rsid w:val="00D22928"/>
    <w:rsid w:val="00D27F1A"/>
    <w:rsid w:val="00D3055D"/>
    <w:rsid w:val="00D36BF1"/>
    <w:rsid w:val="00D375E1"/>
    <w:rsid w:val="00D40AE9"/>
    <w:rsid w:val="00D47A31"/>
    <w:rsid w:val="00D506BB"/>
    <w:rsid w:val="00D55EB4"/>
    <w:rsid w:val="00D56578"/>
    <w:rsid w:val="00D56EC5"/>
    <w:rsid w:val="00D65BDE"/>
    <w:rsid w:val="00D7135E"/>
    <w:rsid w:val="00D73691"/>
    <w:rsid w:val="00D75C4C"/>
    <w:rsid w:val="00D80377"/>
    <w:rsid w:val="00D81DEC"/>
    <w:rsid w:val="00D90E0A"/>
    <w:rsid w:val="00D93049"/>
    <w:rsid w:val="00D94787"/>
    <w:rsid w:val="00D95A01"/>
    <w:rsid w:val="00D96161"/>
    <w:rsid w:val="00DA3715"/>
    <w:rsid w:val="00DA65D6"/>
    <w:rsid w:val="00DB27B1"/>
    <w:rsid w:val="00DC0655"/>
    <w:rsid w:val="00DC20BD"/>
    <w:rsid w:val="00DC35CB"/>
    <w:rsid w:val="00DC780B"/>
    <w:rsid w:val="00DC7B5A"/>
    <w:rsid w:val="00DD2A2E"/>
    <w:rsid w:val="00DD53C3"/>
    <w:rsid w:val="00DD69A5"/>
    <w:rsid w:val="00DE12A4"/>
    <w:rsid w:val="00DF1012"/>
    <w:rsid w:val="00DF2072"/>
    <w:rsid w:val="00E01C79"/>
    <w:rsid w:val="00E12455"/>
    <w:rsid w:val="00E1681B"/>
    <w:rsid w:val="00E178EC"/>
    <w:rsid w:val="00E2695F"/>
    <w:rsid w:val="00E26C23"/>
    <w:rsid w:val="00E27F61"/>
    <w:rsid w:val="00E336DC"/>
    <w:rsid w:val="00E427B3"/>
    <w:rsid w:val="00E52F13"/>
    <w:rsid w:val="00E56EF8"/>
    <w:rsid w:val="00E5789C"/>
    <w:rsid w:val="00E60166"/>
    <w:rsid w:val="00E602B9"/>
    <w:rsid w:val="00E6243E"/>
    <w:rsid w:val="00E755AE"/>
    <w:rsid w:val="00E82DDC"/>
    <w:rsid w:val="00E860E9"/>
    <w:rsid w:val="00E87582"/>
    <w:rsid w:val="00E926B1"/>
    <w:rsid w:val="00E94AFC"/>
    <w:rsid w:val="00E954B6"/>
    <w:rsid w:val="00EA05EE"/>
    <w:rsid w:val="00EA18B7"/>
    <w:rsid w:val="00EA4ACA"/>
    <w:rsid w:val="00EB2FE1"/>
    <w:rsid w:val="00EB3273"/>
    <w:rsid w:val="00EB4067"/>
    <w:rsid w:val="00EB5514"/>
    <w:rsid w:val="00EB7283"/>
    <w:rsid w:val="00EC1471"/>
    <w:rsid w:val="00EC4073"/>
    <w:rsid w:val="00ED2370"/>
    <w:rsid w:val="00ED4AE3"/>
    <w:rsid w:val="00ED4C65"/>
    <w:rsid w:val="00EE511D"/>
    <w:rsid w:val="00EE5F62"/>
    <w:rsid w:val="00EF230C"/>
    <w:rsid w:val="00EF3778"/>
    <w:rsid w:val="00EF5585"/>
    <w:rsid w:val="00F00CFF"/>
    <w:rsid w:val="00F05A98"/>
    <w:rsid w:val="00F10175"/>
    <w:rsid w:val="00F11B7B"/>
    <w:rsid w:val="00F14C32"/>
    <w:rsid w:val="00F159DF"/>
    <w:rsid w:val="00F26FA1"/>
    <w:rsid w:val="00F27C36"/>
    <w:rsid w:val="00F27ED0"/>
    <w:rsid w:val="00F31137"/>
    <w:rsid w:val="00F3115C"/>
    <w:rsid w:val="00F337C1"/>
    <w:rsid w:val="00F4052C"/>
    <w:rsid w:val="00F43B8C"/>
    <w:rsid w:val="00F50BDD"/>
    <w:rsid w:val="00F51794"/>
    <w:rsid w:val="00F530DF"/>
    <w:rsid w:val="00F53A72"/>
    <w:rsid w:val="00F56535"/>
    <w:rsid w:val="00F579C0"/>
    <w:rsid w:val="00F64CD5"/>
    <w:rsid w:val="00F72C41"/>
    <w:rsid w:val="00F77D32"/>
    <w:rsid w:val="00F83EF1"/>
    <w:rsid w:val="00F87D8D"/>
    <w:rsid w:val="00F90252"/>
    <w:rsid w:val="00F958C4"/>
    <w:rsid w:val="00FA14F4"/>
    <w:rsid w:val="00FA7AC2"/>
    <w:rsid w:val="00FC2470"/>
    <w:rsid w:val="00FC2B62"/>
    <w:rsid w:val="00FC6890"/>
    <w:rsid w:val="00FD0BF0"/>
    <w:rsid w:val="00FE5DAE"/>
    <w:rsid w:val="00FE6E01"/>
    <w:rsid w:val="00FF26AC"/>
    <w:rsid w:val="00FF4438"/>
    <w:rsid w:val="4EF03C4C"/>
    <w:rsid w:val="6BAA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E5F62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777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t3">
    <w:name w:val="t3"/>
    <w:basedOn w:val="Standard"/>
    <w:rsid w:val="000C5BD8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normaltextrun">
    <w:name w:val="normaltextrun"/>
    <w:basedOn w:val="Absatz-Standardschriftart"/>
    <w:rsid w:val="00CD4846"/>
  </w:style>
  <w:style w:type="paragraph" w:customStyle="1" w:styleId="paragraph">
    <w:name w:val="paragraph"/>
    <w:basedOn w:val="Standard"/>
    <w:rsid w:val="00FE6E01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08F5DBB"/>
  </w:style>
  <w:style w:type="character" w:styleId="Funotenzeichen">
    <w:name w:val="footnote reference"/>
    <w:basedOn w:val="Absatz-Standardschriftart"/>
    <w:uiPriority w:val="99"/>
    <w:semiHidden/>
    <w:unhideWhenUsed/>
    <w:rsid w:val="008F5DB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BB"/>
    <w:rPr>
      <w:rFonts w:eastAsiaTheme="minorEastAsia"/>
      <w:sz w:val="20"/>
      <w:szCs w:val="20"/>
      <w:lang w:val="tr-T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BB"/>
    <w:rPr>
      <w:rFonts w:ascii="Times New Roman" w:eastAsiaTheme="minorEastAsia" w:hAnsi="Times New Roman" w:cs="Times New Roman"/>
      <w:sz w:val="20"/>
      <w:szCs w:val="20"/>
      <w:lang w:val="tr-TR"/>
    </w:rPr>
  </w:style>
  <w:style w:type="paragraph" w:styleId="Kommentartext">
    <w:name w:val="annotation text"/>
    <w:basedOn w:val="Standard"/>
    <w:link w:val="KommentartextZchn"/>
    <w:uiPriority w:val="99"/>
    <w:unhideWhenUsed/>
    <w:rsid w:val="008F5DBB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F5DBB"/>
    <w:rPr>
      <w:rFonts w:ascii="Times New Roman" w:eastAsia="Times New Roman" w:hAnsi="Times New Roman" w:cs="Times New Roman"/>
      <w:lang w:val="de-AT" w:eastAsia="de-DE"/>
    </w:rPr>
  </w:style>
  <w:style w:type="character" w:customStyle="1" w:styleId="u-color--greydark">
    <w:name w:val="u-color--greydark"/>
    <w:basedOn w:val="Absatz-Standardschriftart"/>
    <w:rsid w:val="00DD2A2E"/>
  </w:style>
  <w:style w:type="character" w:customStyle="1" w:styleId="h8">
    <w:name w:val="h8"/>
    <w:basedOn w:val="Absatz-Standardschriftart"/>
    <w:rsid w:val="00DD2A2E"/>
  </w:style>
  <w:style w:type="character" w:customStyle="1" w:styleId="h7">
    <w:name w:val="h7"/>
    <w:basedOn w:val="Absatz-Standardschriftart"/>
    <w:rsid w:val="00DD2A2E"/>
  </w:style>
  <w:style w:type="paragraph" w:customStyle="1" w:styleId="mxa">
    <w:name w:val="mx(a)"/>
    <w:basedOn w:val="Standard"/>
    <w:rsid w:val="0000427F"/>
    <w:pPr>
      <w:spacing w:before="100" w:beforeAutospacing="1" w:after="100" w:afterAutospacing="1"/>
    </w:pPr>
  </w:style>
  <w:style w:type="character" w:customStyle="1" w:styleId="mainspecsh">
    <w:name w:val="mainspecs__h"/>
    <w:basedOn w:val="Absatz-Standardschriftart"/>
    <w:rsid w:val="0000427F"/>
  </w:style>
  <w:style w:type="paragraph" w:customStyle="1" w:styleId="Body">
    <w:name w:val="Body"/>
    <w:rsid w:val="00B4166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0464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96906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4257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0011">
                          <w:marLeft w:val="1790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3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2156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99946">
                          <w:marLeft w:val="17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11481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7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9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8801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1652">
                          <w:marLeft w:val="1790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8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4907">
                      <w:marLeft w:val="-262"/>
                      <w:marRight w:val="-2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1723">
                          <w:marLeft w:val="-268"/>
                          <w:marRight w:val="-268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8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819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arcelikgloba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ilipp.breitenecker@elektrabregen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vasak@reiterp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celik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ko.com/at-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68F2C-77E9-7A4F-BEF1-5E53482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120</cp:revision>
  <cp:lastPrinted>2018-02-15T10:05:00Z</cp:lastPrinted>
  <dcterms:created xsi:type="dcterms:W3CDTF">2018-04-06T12:41:00Z</dcterms:created>
  <dcterms:modified xsi:type="dcterms:W3CDTF">2020-10-08T09:00:00Z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