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F5CA5" w14:textId="38D9B03F" w:rsidR="009A7D78" w:rsidRPr="00020B52" w:rsidRDefault="003F0A14" w:rsidP="00911215">
      <w:pPr>
        <w:spacing w:after="0" w:line="240" w:lineRule="auto"/>
        <w:rPr>
          <w:rFonts w:ascii="Futura Medium" w:hAnsi="Futura Medium" w:cs="Futura Medium"/>
        </w:rPr>
      </w:pPr>
      <w:r w:rsidRPr="00020B52">
        <w:rPr>
          <w:rFonts w:ascii="Futura Medium" w:hAnsi="Futura Medium" w:cs="Futura Medium" w:hint="cs"/>
        </w:rPr>
        <w:t xml:space="preserve">Pressemitteilung </w:t>
      </w:r>
      <w:r w:rsidRPr="00020B52">
        <w:rPr>
          <w:rFonts w:ascii="Futura Medium" w:hAnsi="Futura Medium" w:cs="Futura Medium" w:hint="cs"/>
        </w:rPr>
        <w:br/>
      </w:r>
      <w:r w:rsidR="00367A70" w:rsidRPr="00020B52">
        <w:rPr>
          <w:rFonts w:ascii="Futura Medium" w:hAnsi="Futura Medium" w:cs="Futura Medium" w:hint="cs"/>
        </w:rPr>
        <w:t>Graz/Wien,</w:t>
      </w:r>
      <w:r w:rsidR="0002693D">
        <w:rPr>
          <w:rFonts w:ascii="Futura Medium" w:hAnsi="Futura Medium" w:cs="Futura Medium"/>
        </w:rPr>
        <w:t xml:space="preserve"> Jun</w:t>
      </w:r>
      <w:r w:rsidR="002C408A">
        <w:rPr>
          <w:rFonts w:ascii="Futura Medium" w:hAnsi="Futura Medium" w:cs="Futura Medium"/>
        </w:rPr>
        <w:t>i</w:t>
      </w:r>
      <w:r w:rsidR="00367A70" w:rsidRPr="00020B52">
        <w:rPr>
          <w:rFonts w:ascii="Futura Medium" w:hAnsi="Futura Medium" w:cs="Futura Medium" w:hint="cs"/>
        </w:rPr>
        <w:t xml:space="preserve"> 202</w:t>
      </w:r>
      <w:r w:rsidR="00D203CA" w:rsidRPr="00020B52">
        <w:rPr>
          <w:rFonts w:ascii="Futura Medium" w:hAnsi="Futura Medium" w:cs="Futura Medium" w:hint="cs"/>
        </w:rPr>
        <w:t>5</w:t>
      </w:r>
      <w:r w:rsidRPr="00020B52">
        <w:rPr>
          <w:rFonts w:ascii="Futura Medium" w:hAnsi="Futura Medium" w:cs="Futura Medium" w:hint="cs"/>
        </w:rPr>
        <w:br/>
      </w:r>
    </w:p>
    <w:p w14:paraId="345D2EE7" w14:textId="6D8188A9" w:rsidR="00F40647" w:rsidRDefault="004E0F50" w:rsidP="00911215">
      <w:pPr>
        <w:spacing w:after="0" w:line="240" w:lineRule="auto"/>
        <w:rPr>
          <w:rFonts w:ascii="Futura Medium" w:hAnsi="Futura Medium" w:cs="Futura Medium"/>
          <w:b/>
          <w:bCs/>
          <w:sz w:val="28"/>
          <w:szCs w:val="28"/>
        </w:rPr>
      </w:pPr>
      <w:proofErr w:type="spellStart"/>
      <w:r>
        <w:rPr>
          <w:rFonts w:ascii="Futura Medium" w:hAnsi="Futura Medium" w:cs="Futura Medium"/>
          <w:b/>
          <w:bCs/>
          <w:sz w:val="28"/>
          <w:szCs w:val="28"/>
        </w:rPr>
        <w:t>Kiubo</w:t>
      </w:r>
      <w:proofErr w:type="spellEnd"/>
      <w:r>
        <w:rPr>
          <w:rFonts w:ascii="Futura Medium" w:hAnsi="Futura Medium" w:cs="Futura Medium"/>
          <w:b/>
          <w:bCs/>
          <w:sz w:val="28"/>
          <w:szCs w:val="28"/>
        </w:rPr>
        <w:t xml:space="preserve"> auf der EXPO 2025 in Japan</w:t>
      </w:r>
    </w:p>
    <w:p w14:paraId="6AFA01CE" w14:textId="77777777" w:rsidR="00911215" w:rsidRDefault="00911215" w:rsidP="00911215">
      <w:pPr>
        <w:spacing w:after="0" w:line="240" w:lineRule="auto"/>
        <w:jc w:val="both"/>
        <w:rPr>
          <w:rFonts w:ascii="Futura Medium" w:hAnsi="Futura Medium" w:cs="Futura Medium"/>
          <w:b/>
          <w:bCs/>
        </w:rPr>
      </w:pPr>
    </w:p>
    <w:p w14:paraId="381B0FC8" w14:textId="010CE1D7" w:rsidR="003F4118" w:rsidRDefault="004E0F50" w:rsidP="004E0F50">
      <w:pPr>
        <w:jc w:val="both"/>
        <w:rPr>
          <w:rFonts w:ascii="Futura Medium" w:hAnsi="Futura Medium" w:cs="Futura Medium"/>
          <w:b/>
          <w:bCs/>
        </w:rPr>
      </w:pPr>
      <w:r w:rsidRPr="004E0F50">
        <w:rPr>
          <w:rFonts w:ascii="Futura Medium" w:hAnsi="Futura Medium" w:cs="Futura Medium"/>
          <w:b/>
          <w:bCs/>
        </w:rPr>
        <w:t>Unter dem Motto </w:t>
      </w:r>
      <w:r w:rsidRPr="004E0F50">
        <w:rPr>
          <w:rFonts w:ascii="Futura Medium" w:hAnsi="Futura Medium" w:cs="Futura Medium"/>
          <w:b/>
          <w:bCs/>
          <w:i/>
          <w:iCs/>
        </w:rPr>
        <w:t>„</w:t>
      </w:r>
      <w:proofErr w:type="spellStart"/>
      <w:r w:rsidRPr="004E0F50">
        <w:rPr>
          <w:rFonts w:ascii="Futura Medium" w:hAnsi="Futura Medium" w:cs="Futura Medium"/>
          <w:b/>
          <w:bCs/>
          <w:i/>
          <w:iCs/>
        </w:rPr>
        <w:t>Designing</w:t>
      </w:r>
      <w:proofErr w:type="spellEnd"/>
      <w:r w:rsidRPr="004E0F50">
        <w:rPr>
          <w:rFonts w:ascii="Futura Medium" w:hAnsi="Futura Medium" w:cs="Futura Medium"/>
          <w:b/>
          <w:bCs/>
          <w:i/>
          <w:iCs/>
        </w:rPr>
        <w:t xml:space="preserve"> Future Society </w:t>
      </w:r>
      <w:proofErr w:type="spellStart"/>
      <w:r w:rsidRPr="004E0F50">
        <w:rPr>
          <w:rFonts w:ascii="Futura Medium" w:hAnsi="Futura Medium" w:cs="Futura Medium"/>
          <w:b/>
          <w:bCs/>
          <w:i/>
          <w:iCs/>
        </w:rPr>
        <w:t>for</w:t>
      </w:r>
      <w:proofErr w:type="spellEnd"/>
      <w:r w:rsidRPr="004E0F50">
        <w:rPr>
          <w:rFonts w:ascii="Futura Medium" w:hAnsi="Futura Medium" w:cs="Futura Medium"/>
          <w:b/>
          <w:bCs/>
          <w:i/>
          <w:iCs/>
        </w:rPr>
        <w:t xml:space="preserve"> </w:t>
      </w:r>
      <w:proofErr w:type="spellStart"/>
      <w:r w:rsidRPr="004E0F50">
        <w:rPr>
          <w:rFonts w:ascii="Futura Medium" w:hAnsi="Futura Medium" w:cs="Futura Medium"/>
          <w:b/>
          <w:bCs/>
          <w:i/>
          <w:iCs/>
        </w:rPr>
        <w:t>Our</w:t>
      </w:r>
      <w:proofErr w:type="spellEnd"/>
      <w:r w:rsidRPr="004E0F50">
        <w:rPr>
          <w:rFonts w:ascii="Futura Medium" w:hAnsi="Futura Medium" w:cs="Futura Medium"/>
          <w:b/>
          <w:bCs/>
          <w:i/>
          <w:iCs/>
        </w:rPr>
        <w:t xml:space="preserve"> </w:t>
      </w:r>
      <w:proofErr w:type="spellStart"/>
      <w:r w:rsidRPr="004E0F50">
        <w:rPr>
          <w:rFonts w:ascii="Futura Medium" w:hAnsi="Futura Medium" w:cs="Futura Medium"/>
          <w:b/>
          <w:bCs/>
          <w:i/>
          <w:iCs/>
        </w:rPr>
        <w:t>Lives</w:t>
      </w:r>
      <w:proofErr w:type="spellEnd"/>
      <w:r w:rsidRPr="004E0F50">
        <w:rPr>
          <w:rFonts w:ascii="Futura Medium" w:hAnsi="Futura Medium" w:cs="Futura Medium"/>
          <w:b/>
          <w:bCs/>
          <w:i/>
          <w:iCs/>
        </w:rPr>
        <w:t>“</w:t>
      </w:r>
      <w:r w:rsidRPr="004E0F50">
        <w:rPr>
          <w:rFonts w:ascii="Futura Medium" w:hAnsi="Futura Medium" w:cs="Futura Medium"/>
          <w:b/>
          <w:bCs/>
        </w:rPr>
        <w:t> präsentieren aktuell in Osaka</w:t>
      </w:r>
      <w:r w:rsidR="001F6ACD">
        <w:rPr>
          <w:rFonts w:ascii="Futura Medium" w:hAnsi="Futura Medium" w:cs="Futura Medium"/>
          <w:b/>
          <w:bCs/>
        </w:rPr>
        <w:t>, Kansai</w:t>
      </w:r>
      <w:r w:rsidR="0002693D">
        <w:rPr>
          <w:rFonts w:ascii="Futura Medium" w:hAnsi="Futura Medium" w:cs="Futura Medium"/>
          <w:b/>
          <w:bCs/>
        </w:rPr>
        <w:t xml:space="preserve"> in</w:t>
      </w:r>
      <w:r>
        <w:rPr>
          <w:rFonts w:ascii="Futura Medium" w:hAnsi="Futura Medium" w:cs="Futura Medium"/>
          <w:b/>
          <w:bCs/>
        </w:rPr>
        <w:t xml:space="preserve"> </w:t>
      </w:r>
      <w:r w:rsidRPr="004E0F50">
        <w:rPr>
          <w:rFonts w:ascii="Futura Medium" w:hAnsi="Futura Medium" w:cs="Futura Medium"/>
          <w:b/>
          <w:bCs/>
        </w:rPr>
        <w:t xml:space="preserve">Japan mehr als 160 Länder ihre innovativsten </w:t>
      </w:r>
      <w:r>
        <w:rPr>
          <w:rFonts w:ascii="Futura Medium" w:hAnsi="Futura Medium" w:cs="Futura Medium"/>
          <w:b/>
          <w:bCs/>
        </w:rPr>
        <w:t>Ideen und Lösungen</w:t>
      </w:r>
      <w:r w:rsidRPr="004E0F50">
        <w:rPr>
          <w:rFonts w:ascii="Futura Medium" w:hAnsi="Futura Medium" w:cs="Futura Medium"/>
          <w:b/>
          <w:bCs/>
        </w:rPr>
        <w:t xml:space="preserve"> für eine nachhaltige</w:t>
      </w:r>
      <w:r w:rsidR="0002693D">
        <w:rPr>
          <w:rFonts w:ascii="Futura Medium" w:hAnsi="Futura Medium" w:cs="Futura Medium"/>
          <w:b/>
          <w:bCs/>
        </w:rPr>
        <w:t xml:space="preserve"> und</w:t>
      </w:r>
      <w:r w:rsidRPr="004E0F50">
        <w:rPr>
          <w:rFonts w:ascii="Futura Medium" w:hAnsi="Futura Medium" w:cs="Futura Medium"/>
          <w:b/>
          <w:bCs/>
        </w:rPr>
        <w:t xml:space="preserve"> lebenswerte Zukunft. Österreich ist mit einem eigenen Pavillon vertreten – und mittendrin: </w:t>
      </w:r>
      <w:proofErr w:type="spellStart"/>
      <w:r w:rsidRPr="004E0F50">
        <w:rPr>
          <w:rFonts w:ascii="Futura Medium" w:hAnsi="Futura Medium" w:cs="Futura Medium"/>
          <w:b/>
          <w:bCs/>
        </w:rPr>
        <w:t>Kiubo</w:t>
      </w:r>
      <w:proofErr w:type="spellEnd"/>
      <w:r w:rsidRPr="004E0F50">
        <w:rPr>
          <w:rFonts w:ascii="Futura Medium" w:hAnsi="Futura Medium" w:cs="Futura Medium"/>
          <w:b/>
          <w:bCs/>
        </w:rPr>
        <w:t>, das mehrfach ausgezeichnete modulare Wohnkonzept der</w:t>
      </w:r>
      <w:r>
        <w:rPr>
          <w:rFonts w:ascii="Futura Medium" w:hAnsi="Futura Medium" w:cs="Futura Medium"/>
          <w:b/>
          <w:bCs/>
        </w:rPr>
        <w:t xml:space="preserve"> gleichnamigen Tochter von</w:t>
      </w:r>
      <w:r w:rsidRPr="004E0F50">
        <w:rPr>
          <w:rFonts w:ascii="Futura Medium" w:hAnsi="Futura Medium" w:cs="Futura Medium"/>
          <w:b/>
          <w:bCs/>
        </w:rPr>
        <w:t xml:space="preserve"> </w:t>
      </w:r>
      <w:proofErr w:type="gramStart"/>
      <w:r w:rsidRPr="004E0F50">
        <w:rPr>
          <w:rFonts w:ascii="Futura Medium" w:hAnsi="Futura Medium" w:cs="Futura Medium"/>
          <w:b/>
          <w:bCs/>
        </w:rPr>
        <w:t>ÖWG Wohnbau</w:t>
      </w:r>
      <w:proofErr w:type="gramEnd"/>
      <w:r w:rsidRPr="004E0F50">
        <w:rPr>
          <w:rFonts w:ascii="Futura Medium" w:hAnsi="Futura Medium" w:cs="Futura Medium"/>
          <w:b/>
          <w:bCs/>
        </w:rPr>
        <w:t>, repräsentiert Österreichs Innovationskraft auf internationaler Bühne.</w:t>
      </w:r>
      <w:r w:rsidR="00410183">
        <w:rPr>
          <w:rFonts w:ascii="Futura Medium" w:hAnsi="Futura Medium" w:cs="Futura Medium"/>
          <w:b/>
          <w:bCs/>
        </w:rPr>
        <w:t xml:space="preserve"> </w:t>
      </w:r>
    </w:p>
    <w:p w14:paraId="454174ED" w14:textId="77269D37" w:rsidR="003F4118" w:rsidRDefault="00410183" w:rsidP="004E0F50">
      <w:pPr>
        <w:jc w:val="both"/>
        <w:rPr>
          <w:rFonts w:ascii="Futura Medium" w:hAnsi="Futura Medium" w:cs="Futura Medium"/>
        </w:rPr>
      </w:pPr>
      <w:r w:rsidRPr="003F4118">
        <w:rPr>
          <w:rFonts w:ascii="Futura Medium" w:hAnsi="Futura Medium" w:cs="Futura Medium"/>
        </w:rPr>
        <w:t xml:space="preserve">Am Österreichischen Nationentag </w:t>
      </w:r>
      <w:r w:rsidR="0002693D">
        <w:rPr>
          <w:rFonts w:ascii="Futura Medium" w:hAnsi="Futura Medium" w:cs="Futura Medium"/>
        </w:rPr>
        <w:t xml:space="preserve">am 23. Mai 2025 </w:t>
      </w:r>
      <w:r w:rsidRPr="003F4118">
        <w:rPr>
          <w:rFonts w:ascii="Futura Medium" w:hAnsi="Futura Medium" w:cs="Futura Medium"/>
        </w:rPr>
        <w:t xml:space="preserve">besuchten die beiden </w:t>
      </w:r>
      <w:proofErr w:type="spellStart"/>
      <w:r w:rsidRPr="003F4118">
        <w:rPr>
          <w:rFonts w:ascii="Futura Medium" w:hAnsi="Futura Medium" w:cs="Futura Medium"/>
        </w:rPr>
        <w:t>Kiubo</w:t>
      </w:r>
      <w:proofErr w:type="spellEnd"/>
      <w:r w:rsidRPr="003F4118">
        <w:rPr>
          <w:rFonts w:ascii="Futura Medium" w:hAnsi="Futura Medium" w:cs="Futura Medium"/>
        </w:rPr>
        <w:t xml:space="preserve"> Geschäftsführer Hans Schaffer und Florian Stadtschreiber sowie </w:t>
      </w:r>
      <w:r w:rsidR="003F4118" w:rsidRPr="003F4118">
        <w:rPr>
          <w:rFonts w:ascii="Futura Medium" w:hAnsi="Futura Medium" w:cs="Futura Medium"/>
        </w:rPr>
        <w:t>ÖWG Wohnbau CFO Andreas Pötsch</w:t>
      </w:r>
      <w:r w:rsidR="003F4118">
        <w:rPr>
          <w:rFonts w:ascii="Futura Medium" w:hAnsi="Futura Medium" w:cs="Futura Medium"/>
        </w:rPr>
        <w:t xml:space="preserve"> die EXPO 2025. Sie nahmen</w:t>
      </w:r>
      <w:r w:rsidR="003F4118" w:rsidRPr="003F4118">
        <w:rPr>
          <w:rFonts w:ascii="Futura Medium" w:hAnsi="Futura Medium" w:cs="Futura Medium"/>
        </w:rPr>
        <w:t xml:space="preserve"> als Teil der </w:t>
      </w:r>
      <w:r w:rsidR="003F4118">
        <w:rPr>
          <w:rFonts w:ascii="Futura Medium" w:hAnsi="Futura Medium" w:cs="Futura Medium"/>
        </w:rPr>
        <w:t xml:space="preserve">150-köpfigen </w:t>
      </w:r>
      <w:r w:rsidR="003F4118" w:rsidRPr="003F4118">
        <w:rPr>
          <w:rFonts w:ascii="Futura Medium" w:hAnsi="Futura Medium" w:cs="Futura Medium"/>
        </w:rPr>
        <w:t xml:space="preserve">hochrangigen Wirtschaftsdelegation rund um Bundespräsident Alexander Van </w:t>
      </w:r>
      <w:proofErr w:type="gramStart"/>
      <w:r w:rsidR="003F4118" w:rsidRPr="003F4118">
        <w:rPr>
          <w:rFonts w:ascii="Futura Medium" w:hAnsi="Futura Medium" w:cs="Futura Medium"/>
        </w:rPr>
        <w:t>der Bellen</w:t>
      </w:r>
      <w:proofErr w:type="gramEnd"/>
      <w:r w:rsidR="003F4118" w:rsidRPr="00410183">
        <w:rPr>
          <w:rFonts w:ascii="Futura Medium" w:hAnsi="Futura Medium" w:cs="Futura Medium"/>
        </w:rPr>
        <w:t>, Wirtschaftsminister </w:t>
      </w:r>
      <w:r w:rsidR="003F4118" w:rsidRPr="003F4118">
        <w:rPr>
          <w:rFonts w:ascii="Futura Medium" w:hAnsi="Futura Medium" w:cs="Futura Medium"/>
        </w:rPr>
        <w:t xml:space="preserve">Wolfgang </w:t>
      </w:r>
      <w:proofErr w:type="spellStart"/>
      <w:r w:rsidR="003F4118" w:rsidRPr="003F4118">
        <w:rPr>
          <w:rFonts w:ascii="Futura Medium" w:hAnsi="Futura Medium" w:cs="Futura Medium"/>
        </w:rPr>
        <w:t>Ha</w:t>
      </w:r>
      <w:r w:rsidR="007F23AD">
        <w:rPr>
          <w:rFonts w:ascii="Futura Medium" w:hAnsi="Futura Medium" w:cs="Futura Medium"/>
        </w:rPr>
        <w:t>t</w:t>
      </w:r>
      <w:r w:rsidR="003F4118" w:rsidRPr="003F4118">
        <w:rPr>
          <w:rFonts w:ascii="Futura Medium" w:hAnsi="Futura Medium" w:cs="Futura Medium"/>
        </w:rPr>
        <w:t>tmannsdorfer</w:t>
      </w:r>
      <w:proofErr w:type="spellEnd"/>
      <w:r w:rsidR="003F4118">
        <w:rPr>
          <w:rFonts w:ascii="Futura Medium" w:hAnsi="Futura Medium" w:cs="Futura Medium"/>
        </w:rPr>
        <w:t>,</w:t>
      </w:r>
      <w:r w:rsidR="00BF6BDC">
        <w:rPr>
          <w:rFonts w:ascii="Futura Medium" w:hAnsi="Futura Medium" w:cs="Futura Medium"/>
        </w:rPr>
        <w:t xml:space="preserve"> </w:t>
      </w:r>
      <w:r w:rsidR="003F4118" w:rsidRPr="00410183">
        <w:rPr>
          <w:rFonts w:ascii="Futura Medium" w:hAnsi="Futura Medium" w:cs="Futura Medium"/>
        </w:rPr>
        <w:t>WKÖ-Vizepräsident </w:t>
      </w:r>
      <w:r w:rsidR="003F4118" w:rsidRPr="003F4118">
        <w:rPr>
          <w:rFonts w:ascii="Futura Medium" w:hAnsi="Futura Medium" w:cs="Futura Medium"/>
        </w:rPr>
        <w:t xml:space="preserve">Philipp </w:t>
      </w:r>
      <w:proofErr w:type="spellStart"/>
      <w:r w:rsidR="003F4118" w:rsidRPr="003F4118">
        <w:rPr>
          <w:rFonts w:ascii="Futura Medium" w:hAnsi="Futura Medium" w:cs="Futura Medium"/>
        </w:rPr>
        <w:t>Gady</w:t>
      </w:r>
      <w:proofErr w:type="spellEnd"/>
      <w:r w:rsidR="003F4118">
        <w:rPr>
          <w:rFonts w:ascii="Futura Medium" w:hAnsi="Futura Medium" w:cs="Futura Medium"/>
        </w:rPr>
        <w:t xml:space="preserve">, </w:t>
      </w:r>
      <w:proofErr w:type="spellStart"/>
      <w:r w:rsidR="003F4118" w:rsidRPr="003F4118">
        <w:rPr>
          <w:rFonts w:ascii="Futura Medium" w:hAnsi="Futura Medium" w:cs="Futura Medium"/>
        </w:rPr>
        <w:t>Regierungskommissärin</w:t>
      </w:r>
      <w:proofErr w:type="spellEnd"/>
      <w:r w:rsidR="003F4118" w:rsidRPr="003F4118">
        <w:rPr>
          <w:rFonts w:ascii="Futura Medium" w:hAnsi="Futura Medium" w:cs="Futura Medium"/>
        </w:rPr>
        <w:t xml:space="preserve"> Ursula </w:t>
      </w:r>
      <w:proofErr w:type="spellStart"/>
      <w:r w:rsidR="003F4118" w:rsidRPr="003F4118">
        <w:rPr>
          <w:rFonts w:ascii="Futura Medium" w:hAnsi="Futura Medium" w:cs="Futura Medium"/>
        </w:rPr>
        <w:t>Plassnik</w:t>
      </w:r>
      <w:proofErr w:type="spellEnd"/>
      <w:r w:rsidR="003F4118" w:rsidRPr="003F4118">
        <w:rPr>
          <w:rFonts w:ascii="Futura Medium" w:hAnsi="Futura Medium" w:cs="Futura Medium"/>
        </w:rPr>
        <w:t xml:space="preserve"> und de</w:t>
      </w:r>
      <w:r w:rsidR="003F4118">
        <w:rPr>
          <w:rFonts w:ascii="Futura Medium" w:hAnsi="Futura Medium" w:cs="Futura Medium"/>
        </w:rPr>
        <w:t>m</w:t>
      </w:r>
      <w:r w:rsidR="003F4118" w:rsidRPr="003F4118">
        <w:rPr>
          <w:rFonts w:ascii="Futura Medium" w:hAnsi="Futura Medium" w:cs="Futura Medium"/>
        </w:rPr>
        <w:t xml:space="preserve"> stellvertretende</w:t>
      </w:r>
      <w:r w:rsidR="003F4118">
        <w:rPr>
          <w:rFonts w:ascii="Futura Medium" w:hAnsi="Futura Medium" w:cs="Futura Medium"/>
        </w:rPr>
        <w:t>n</w:t>
      </w:r>
      <w:r w:rsidR="003F4118" w:rsidRPr="003F4118">
        <w:rPr>
          <w:rFonts w:ascii="Futura Medium" w:hAnsi="Futura Medium" w:cs="Futura Medium"/>
        </w:rPr>
        <w:t xml:space="preserve"> Salzburger Landeshauptmann Stefan Schnöll </w:t>
      </w:r>
      <w:r w:rsidR="003F4118">
        <w:rPr>
          <w:rFonts w:ascii="Futura Medium" w:hAnsi="Futura Medium" w:cs="Futura Medium"/>
        </w:rPr>
        <w:t xml:space="preserve">an den Programmen vor Ort teil. </w:t>
      </w:r>
    </w:p>
    <w:p w14:paraId="34407E34" w14:textId="100436CB" w:rsidR="001F6ACD" w:rsidRPr="001F6ACD" w:rsidRDefault="001F6ACD" w:rsidP="004E0F50">
      <w:pPr>
        <w:jc w:val="both"/>
        <w:rPr>
          <w:rFonts w:ascii="Futura Medium" w:hAnsi="Futura Medium" w:cs="Futura Medium"/>
          <w:b/>
          <w:bCs/>
        </w:rPr>
      </w:pPr>
      <w:r w:rsidRPr="001F6ACD">
        <w:rPr>
          <w:rFonts w:ascii="Futura Medium" w:hAnsi="Futura Medium" w:cs="Futura Medium"/>
          <w:b/>
          <w:bCs/>
        </w:rPr>
        <w:t>Ein modulares Konzept mit globaler Relevanz</w:t>
      </w:r>
    </w:p>
    <w:p w14:paraId="3D35DA8F" w14:textId="313CFDB2" w:rsidR="001F6ACD" w:rsidRPr="00772986" w:rsidRDefault="004E0F50" w:rsidP="001F6ACD">
      <w:pPr>
        <w:jc w:val="both"/>
        <w:rPr>
          <w:rFonts w:ascii="Futura Medium" w:hAnsi="Futura Medium" w:cs="Futura Medium"/>
        </w:rPr>
      </w:pPr>
      <w:proofErr w:type="spellStart"/>
      <w:r w:rsidRPr="00410183">
        <w:rPr>
          <w:rFonts w:ascii="Futura Medium" w:hAnsi="Futura Medium" w:cs="Futura Medium"/>
        </w:rPr>
        <w:t>Kiubo</w:t>
      </w:r>
      <w:proofErr w:type="spellEnd"/>
      <w:r w:rsidRPr="00410183">
        <w:rPr>
          <w:rFonts w:ascii="Futura Medium" w:hAnsi="Futura Medium" w:cs="Futura Medium"/>
        </w:rPr>
        <w:t xml:space="preserve"> wurde im Dezember 2024 </w:t>
      </w:r>
      <w:r w:rsidR="00410183">
        <w:rPr>
          <w:rFonts w:ascii="Futura Medium" w:hAnsi="Futura Medium" w:cs="Futura Medium"/>
        </w:rPr>
        <w:t>als</w:t>
      </w:r>
      <w:r w:rsidR="007F23AD">
        <w:rPr>
          <w:rFonts w:ascii="Futura Medium" w:hAnsi="Futura Medium" w:cs="Futura Medium"/>
        </w:rPr>
        <w:t xml:space="preserve"> Innovation Winner</w:t>
      </w:r>
      <w:r w:rsidR="00410183">
        <w:rPr>
          <w:rFonts w:ascii="Futura Medium" w:hAnsi="Futura Medium" w:cs="Futura Medium"/>
        </w:rPr>
        <w:t xml:space="preserve"> ausgewählt und so offiziell für die EXPO 2025 nominiert. </w:t>
      </w:r>
      <w:r w:rsidR="00A03863">
        <w:rPr>
          <w:rFonts w:ascii="Futura Medium" w:hAnsi="Futura Medium" w:cs="Futura Medium"/>
        </w:rPr>
        <w:t>Bis</w:t>
      </w:r>
      <w:r w:rsidR="001F6ACD">
        <w:rPr>
          <w:rFonts w:ascii="Futura Medium" w:hAnsi="Futura Medium" w:cs="Futura Medium"/>
        </w:rPr>
        <w:t xml:space="preserve"> 13. Oktober 2025 </w:t>
      </w:r>
      <w:r w:rsidR="00A03863">
        <w:rPr>
          <w:rFonts w:ascii="Futura Medium" w:hAnsi="Futura Medium" w:cs="Futura Medium"/>
        </w:rPr>
        <w:t>wird das</w:t>
      </w:r>
      <w:r w:rsidR="001F6ACD" w:rsidRPr="00772986">
        <w:rPr>
          <w:rFonts w:ascii="Futura Medium" w:hAnsi="Futura Medium" w:cs="Futura Medium"/>
        </w:rPr>
        <w:t xml:space="preserve"> zukunftsweisende Baukonzept vorgestellt, das auf Nachhaltigkeit, Flexibilität und Ressourcenschonung setzt. </w:t>
      </w:r>
      <w:r w:rsidR="001F6ACD">
        <w:rPr>
          <w:rFonts w:ascii="Futura Medium" w:hAnsi="Futura Medium" w:cs="Futura Medium"/>
        </w:rPr>
        <w:t xml:space="preserve">„Wir freuen uns, dass das mehrfach ausgezeichnete Konzept im Österreich Pavillon präsentiert wird und damit die Innovationskraft und Leistungsfähigkeit Österreichs repräsentieren darf. </w:t>
      </w:r>
      <w:r w:rsidR="001F6ACD" w:rsidRPr="00772986">
        <w:rPr>
          <w:rFonts w:ascii="Futura Medium" w:hAnsi="Futura Medium" w:cs="Futura Medium"/>
        </w:rPr>
        <w:t>Leistbarkeit, Nachhaltigkeit und Flexibilität sind heute zentrale Herausforderungen des Wohnens, die weltweit Relevanz haben. Die E</w:t>
      </w:r>
      <w:r w:rsidR="0002693D">
        <w:rPr>
          <w:rFonts w:ascii="Futura Medium" w:hAnsi="Futura Medium" w:cs="Futura Medium"/>
        </w:rPr>
        <w:t>XPO</w:t>
      </w:r>
      <w:r w:rsidR="001F6ACD" w:rsidRPr="00772986">
        <w:rPr>
          <w:rFonts w:ascii="Futura Medium" w:hAnsi="Futura Medium" w:cs="Futura Medium"/>
        </w:rPr>
        <w:t xml:space="preserve"> bietet eine ideale Bühne, um diese Themen im globalen Kontext zu diskutieren</w:t>
      </w:r>
      <w:r w:rsidR="001F6ACD">
        <w:rPr>
          <w:rFonts w:ascii="Futura Medium" w:hAnsi="Futura Medium" w:cs="Futura Medium"/>
        </w:rPr>
        <w:t xml:space="preserve">“, so Florian Stadtschreiber, </w:t>
      </w:r>
      <w:proofErr w:type="spellStart"/>
      <w:r w:rsidR="001F6ACD">
        <w:rPr>
          <w:rFonts w:ascii="Futura Medium" w:hAnsi="Futura Medium" w:cs="Futura Medium"/>
        </w:rPr>
        <w:t>Geschäfsführer</w:t>
      </w:r>
      <w:proofErr w:type="spellEnd"/>
      <w:r w:rsidR="001F6ACD">
        <w:rPr>
          <w:rFonts w:ascii="Futura Medium" w:hAnsi="Futura Medium" w:cs="Futura Medium"/>
        </w:rPr>
        <w:t xml:space="preserve"> von </w:t>
      </w:r>
      <w:proofErr w:type="spellStart"/>
      <w:r w:rsidR="001F6ACD">
        <w:rPr>
          <w:rFonts w:ascii="Futura Medium" w:hAnsi="Futura Medium" w:cs="Futura Medium"/>
        </w:rPr>
        <w:t>Kiubo</w:t>
      </w:r>
      <w:proofErr w:type="spellEnd"/>
      <w:r w:rsidR="001F6ACD" w:rsidRPr="00772986">
        <w:rPr>
          <w:rFonts w:ascii="Futura Medium" w:hAnsi="Futura Medium" w:cs="Futura Medium"/>
        </w:rPr>
        <w:t xml:space="preserve">. </w:t>
      </w:r>
    </w:p>
    <w:p w14:paraId="6BD45FD0" w14:textId="13646044" w:rsidR="00772986" w:rsidRPr="00772986" w:rsidRDefault="00772986" w:rsidP="004E0F50">
      <w:pPr>
        <w:jc w:val="both"/>
        <w:rPr>
          <w:rFonts w:ascii="Futura Medium" w:hAnsi="Futura Medium" w:cs="Futura Medium"/>
        </w:rPr>
      </w:pPr>
      <w:r>
        <w:rPr>
          <w:rFonts w:ascii="Futura Medium" w:hAnsi="Futura Medium" w:cs="Futura Medium"/>
        </w:rPr>
        <w:t>„</w:t>
      </w:r>
      <w:r w:rsidRPr="00772986">
        <w:rPr>
          <w:rFonts w:ascii="Futura Medium" w:hAnsi="Futura Medium" w:cs="Futura Medium"/>
        </w:rPr>
        <w:t>Wir gratulieren zur Gestaltung des Österreich P</w:t>
      </w:r>
      <w:r>
        <w:rPr>
          <w:rFonts w:ascii="Futura Medium" w:hAnsi="Futura Medium" w:cs="Futura Medium"/>
        </w:rPr>
        <w:t>avillons</w:t>
      </w:r>
      <w:r w:rsidRPr="00772986">
        <w:rPr>
          <w:rFonts w:ascii="Futura Medium" w:hAnsi="Futura Medium" w:cs="Futura Medium"/>
        </w:rPr>
        <w:t xml:space="preserve"> unter Alf </w:t>
      </w:r>
      <w:proofErr w:type="spellStart"/>
      <w:r w:rsidRPr="00772986">
        <w:rPr>
          <w:rFonts w:ascii="Futura Medium" w:hAnsi="Futura Medium" w:cs="Futura Medium"/>
        </w:rPr>
        <w:t>Netek</w:t>
      </w:r>
      <w:proofErr w:type="spellEnd"/>
      <w:r w:rsidRPr="00772986">
        <w:rPr>
          <w:rFonts w:ascii="Futura Medium" w:hAnsi="Futura Medium" w:cs="Futura Medium"/>
        </w:rPr>
        <w:t>, der unter dem Motto „</w:t>
      </w:r>
      <w:proofErr w:type="spellStart"/>
      <w:r w:rsidRPr="00772986">
        <w:rPr>
          <w:rFonts w:ascii="Futura Medium" w:hAnsi="Futura Medium" w:cs="Futura Medium"/>
        </w:rPr>
        <w:t>Composing</w:t>
      </w:r>
      <w:proofErr w:type="spellEnd"/>
      <w:r w:rsidRPr="00772986">
        <w:rPr>
          <w:rFonts w:ascii="Futura Medium" w:hAnsi="Futura Medium" w:cs="Futura Medium"/>
        </w:rPr>
        <w:t xml:space="preserve"> </w:t>
      </w:r>
      <w:proofErr w:type="spellStart"/>
      <w:r w:rsidRPr="00772986">
        <w:rPr>
          <w:rFonts w:ascii="Futura Medium" w:hAnsi="Futura Medium" w:cs="Futura Medium"/>
        </w:rPr>
        <w:t>the</w:t>
      </w:r>
      <w:proofErr w:type="spellEnd"/>
      <w:r w:rsidRPr="00772986">
        <w:rPr>
          <w:rFonts w:ascii="Futura Medium" w:hAnsi="Futura Medium" w:cs="Futura Medium"/>
        </w:rPr>
        <w:t xml:space="preserve"> Future“ gelungen einen Bogen von österreichischer Geschichte und Kultur zu Innovation und Zukunft schlägt</w:t>
      </w:r>
      <w:r>
        <w:rPr>
          <w:rFonts w:ascii="Futura Medium" w:hAnsi="Futura Medium" w:cs="Futura Medium"/>
        </w:rPr>
        <w:t>“, so Stadtschreiber. „</w:t>
      </w:r>
      <w:r w:rsidRPr="00772986">
        <w:rPr>
          <w:rFonts w:ascii="Futura Medium" w:hAnsi="Futura Medium" w:cs="Futura Medium"/>
        </w:rPr>
        <w:t xml:space="preserve">In dieser architektonisch anspruchsvollen Umgebung reiht sich das </w:t>
      </w:r>
      <w:proofErr w:type="spellStart"/>
      <w:r w:rsidRPr="00772986">
        <w:rPr>
          <w:rFonts w:ascii="Futura Medium" w:hAnsi="Futura Medium" w:cs="Futura Medium"/>
        </w:rPr>
        <w:t>Kiubo</w:t>
      </w:r>
      <w:proofErr w:type="spellEnd"/>
      <w:r w:rsidRPr="00772986">
        <w:rPr>
          <w:rFonts w:ascii="Futura Medium" w:hAnsi="Futura Medium" w:cs="Futura Medium"/>
        </w:rPr>
        <w:t>-Konzept nahtlos ein – und zeigt eindrucksvoll, wie visionäre Wohnformen auch ästhetisch und ökologisch höchsten Anforderungen gerecht werden können,“</w:t>
      </w:r>
      <w:r>
        <w:rPr>
          <w:rFonts w:ascii="Futura Medium" w:hAnsi="Futura Medium" w:cs="Futura Medium"/>
        </w:rPr>
        <w:t xml:space="preserve"> ergänzt er. </w:t>
      </w:r>
    </w:p>
    <w:p w14:paraId="1BF39720" w14:textId="77777777" w:rsidR="004E0F50" w:rsidRPr="00772986" w:rsidRDefault="004E0F50" w:rsidP="004E0F50">
      <w:pPr>
        <w:rPr>
          <w:rFonts w:ascii="Futura Medium" w:hAnsi="Futura Medium" w:cs="Futura Medium"/>
          <w:b/>
          <w:bCs/>
        </w:rPr>
      </w:pPr>
      <w:proofErr w:type="spellStart"/>
      <w:r w:rsidRPr="00772986">
        <w:rPr>
          <w:rFonts w:ascii="Futura Medium" w:hAnsi="Futura Medium" w:cs="Futura Medium"/>
          <w:b/>
          <w:bCs/>
        </w:rPr>
        <w:t>Kiubo</w:t>
      </w:r>
      <w:proofErr w:type="spellEnd"/>
      <w:r w:rsidRPr="00772986">
        <w:rPr>
          <w:rFonts w:ascii="Futura Medium" w:hAnsi="Futura Medium" w:cs="Futura Medium"/>
          <w:b/>
          <w:bCs/>
        </w:rPr>
        <w:t>: Ein Konzept für die Zukunft des Wohnens</w:t>
      </w:r>
    </w:p>
    <w:p w14:paraId="79853D0B" w14:textId="798AB8A5" w:rsidR="001F6ACD" w:rsidRPr="001F6ACD" w:rsidRDefault="001F6ACD" w:rsidP="001F6ACD">
      <w:pPr>
        <w:pStyle w:val="StandardWeb"/>
        <w:jc w:val="both"/>
        <w:rPr>
          <w:rFonts w:ascii="Futura Medium" w:eastAsiaTheme="minorHAnsi" w:hAnsi="Futura Medium" w:cs="Futura Medium"/>
          <w:kern w:val="2"/>
          <w:sz w:val="22"/>
          <w:szCs w:val="22"/>
          <w:lang w:eastAsia="en-US"/>
          <w14:ligatures w14:val="standardContextual"/>
        </w:rPr>
      </w:pPr>
      <w:r>
        <w:rPr>
          <w:rFonts w:ascii="Futura Medium" w:eastAsiaTheme="minorHAnsi" w:hAnsi="Futura Medium" w:cs="Futura Medium"/>
          <w:kern w:val="2"/>
          <w:sz w:val="22"/>
          <w:szCs w:val="22"/>
          <w:lang w:eastAsia="en-US"/>
          <w14:ligatures w14:val="standardContextual"/>
        </w:rPr>
        <w:t>„</w:t>
      </w:r>
      <w:r w:rsidRPr="00410183">
        <w:rPr>
          <w:rFonts w:ascii="Futura Medium" w:eastAsiaTheme="minorHAnsi" w:hAnsi="Futura Medium" w:cs="Futura Medium"/>
          <w:kern w:val="2"/>
          <w:sz w:val="22"/>
          <w:szCs w:val="22"/>
          <w:lang w:eastAsia="en-US"/>
          <w14:ligatures w14:val="standardContextual"/>
        </w:rPr>
        <w:t xml:space="preserve">Die modulare Bauweise, basierend auf einem flexiblen, kreislaufwirtschaftlich gedachten System aus nachwachsenden Rohstoffen, trifft genau den Nerv der Zeit: Leistbarkeit, </w:t>
      </w:r>
      <w:r w:rsidRPr="00410183">
        <w:rPr>
          <w:rFonts w:ascii="Futura Medium" w:eastAsiaTheme="minorHAnsi" w:hAnsi="Futura Medium" w:cs="Futura Medium"/>
          <w:kern w:val="2"/>
          <w:sz w:val="22"/>
          <w:szCs w:val="22"/>
          <w:lang w:eastAsia="en-US"/>
          <w14:ligatures w14:val="standardContextual"/>
        </w:rPr>
        <w:lastRenderedPageBreak/>
        <w:t xml:space="preserve">Ressourcenschonung und räumliche Anpassbarkeit. Das macht </w:t>
      </w:r>
      <w:proofErr w:type="spellStart"/>
      <w:r w:rsidRPr="00410183">
        <w:rPr>
          <w:rFonts w:ascii="Futura Medium" w:eastAsiaTheme="minorHAnsi" w:hAnsi="Futura Medium" w:cs="Futura Medium"/>
          <w:kern w:val="2"/>
          <w:sz w:val="22"/>
          <w:szCs w:val="22"/>
          <w:lang w:eastAsia="en-US"/>
          <w14:ligatures w14:val="standardContextual"/>
        </w:rPr>
        <w:t>Kiubo</w:t>
      </w:r>
      <w:proofErr w:type="spellEnd"/>
      <w:r w:rsidRPr="00410183">
        <w:rPr>
          <w:rFonts w:ascii="Futura Medium" w:eastAsiaTheme="minorHAnsi" w:hAnsi="Futura Medium" w:cs="Futura Medium"/>
          <w:kern w:val="2"/>
          <w:sz w:val="22"/>
          <w:szCs w:val="22"/>
          <w:lang w:eastAsia="en-US"/>
          <w14:ligatures w14:val="standardContextual"/>
        </w:rPr>
        <w:t xml:space="preserve"> zu einem echten Modell für die Zukunft des Wohnens – sowohl in Europa als auch weltweit</w:t>
      </w:r>
      <w:r>
        <w:rPr>
          <w:rFonts w:ascii="Futura Medium" w:eastAsiaTheme="minorHAnsi" w:hAnsi="Futura Medium" w:cs="Futura Medium"/>
          <w:kern w:val="2"/>
          <w:sz w:val="22"/>
          <w:szCs w:val="22"/>
          <w:lang w:eastAsia="en-US"/>
          <w14:ligatures w14:val="standardContextual"/>
        </w:rPr>
        <w:t xml:space="preserve">“, </w:t>
      </w:r>
      <w:r w:rsidR="00BF6BDC">
        <w:rPr>
          <w:rFonts w:ascii="Futura Medium" w:eastAsiaTheme="minorHAnsi" w:hAnsi="Futura Medium" w:cs="Futura Medium"/>
          <w:kern w:val="2"/>
          <w:sz w:val="22"/>
          <w:szCs w:val="22"/>
          <w:lang w:eastAsia="en-US"/>
          <w14:ligatures w14:val="standardContextual"/>
        </w:rPr>
        <w:t>ergänzt</w:t>
      </w:r>
      <w:r>
        <w:rPr>
          <w:rFonts w:ascii="Futura Medium" w:eastAsiaTheme="minorHAnsi" w:hAnsi="Futura Medium" w:cs="Futura Medium"/>
          <w:kern w:val="2"/>
          <w:sz w:val="22"/>
          <w:szCs w:val="22"/>
          <w:lang w:eastAsia="en-US"/>
          <w14:ligatures w14:val="standardContextual"/>
        </w:rPr>
        <w:t xml:space="preserve"> Hans Schaffer, Geschäftsführer von </w:t>
      </w:r>
      <w:proofErr w:type="gramStart"/>
      <w:r>
        <w:rPr>
          <w:rFonts w:ascii="Futura Medium" w:eastAsiaTheme="minorHAnsi" w:hAnsi="Futura Medium" w:cs="Futura Medium"/>
          <w:kern w:val="2"/>
          <w:sz w:val="22"/>
          <w:szCs w:val="22"/>
          <w:lang w:eastAsia="en-US"/>
          <w14:ligatures w14:val="standardContextual"/>
        </w:rPr>
        <w:t>ÖWG Wohnbau</w:t>
      </w:r>
      <w:proofErr w:type="gramEnd"/>
      <w:r>
        <w:rPr>
          <w:rFonts w:ascii="Futura Medium" w:eastAsiaTheme="minorHAnsi" w:hAnsi="Futura Medium" w:cs="Futura Medium"/>
          <w:kern w:val="2"/>
          <w:sz w:val="22"/>
          <w:szCs w:val="22"/>
          <w:lang w:eastAsia="en-US"/>
          <w14:ligatures w14:val="standardContextual"/>
        </w:rPr>
        <w:t xml:space="preserve"> und </w:t>
      </w:r>
      <w:proofErr w:type="spellStart"/>
      <w:r>
        <w:rPr>
          <w:rFonts w:ascii="Futura Medium" w:eastAsiaTheme="minorHAnsi" w:hAnsi="Futura Medium" w:cs="Futura Medium"/>
          <w:kern w:val="2"/>
          <w:sz w:val="22"/>
          <w:szCs w:val="22"/>
          <w:lang w:eastAsia="en-US"/>
          <w14:ligatures w14:val="standardContextual"/>
        </w:rPr>
        <w:t>Kiubo</w:t>
      </w:r>
      <w:proofErr w:type="spellEnd"/>
      <w:r w:rsidRPr="00410183">
        <w:rPr>
          <w:rFonts w:ascii="Futura Medium" w:eastAsiaTheme="minorHAnsi" w:hAnsi="Futura Medium" w:cs="Futura Medium"/>
          <w:kern w:val="2"/>
          <w:sz w:val="22"/>
          <w:szCs w:val="22"/>
          <w:lang w:eastAsia="en-US"/>
          <w14:ligatures w14:val="standardContextual"/>
        </w:rPr>
        <w:t>.</w:t>
      </w:r>
    </w:p>
    <w:p w14:paraId="6AF967F6" w14:textId="400777A1" w:rsidR="004E0F50" w:rsidRPr="00772986" w:rsidRDefault="004E0F50" w:rsidP="004E0F50">
      <w:pPr>
        <w:jc w:val="both"/>
        <w:rPr>
          <w:rFonts w:ascii="Futura Medium" w:hAnsi="Futura Medium" w:cs="Futura Medium"/>
        </w:rPr>
      </w:pPr>
      <w:proofErr w:type="spellStart"/>
      <w:r w:rsidRPr="00772986">
        <w:rPr>
          <w:rFonts w:ascii="Futura Medium" w:hAnsi="Futura Medium" w:cs="Futura Medium"/>
        </w:rPr>
        <w:t>Kiubo</w:t>
      </w:r>
      <w:proofErr w:type="spellEnd"/>
      <w:r w:rsidRPr="00772986">
        <w:rPr>
          <w:rFonts w:ascii="Futura Medium" w:hAnsi="Futura Medium" w:cs="Futura Medium"/>
        </w:rPr>
        <w:t xml:space="preserve"> ist ein innovatives, modulares Bausystem, das Flexibilität, Nachhaltigkeit und Ressourceneffizienz vereint. Das Konzept basiert auf einem Kreislaufansatz, indem nachwachsende Baustoffe zum Einsatz kommen. Dieses zukunftsweisende Bausystem bietet praxisnahe Antworten auf die drängendsten Herausforderungen des modernen Wohnens – sei es in urbanen Zentren oder auf globaler Ebene. Angesichts von Klimawandel, Urbanisierung und sozialer Ungleichheit zeigt </w:t>
      </w:r>
      <w:proofErr w:type="spellStart"/>
      <w:r w:rsidRPr="00772986">
        <w:rPr>
          <w:rFonts w:ascii="Futura Medium" w:hAnsi="Futura Medium" w:cs="Futura Medium"/>
        </w:rPr>
        <w:t>Kiubo</w:t>
      </w:r>
      <w:proofErr w:type="spellEnd"/>
      <w:r w:rsidRPr="00772986">
        <w:rPr>
          <w:rFonts w:ascii="Futura Medium" w:hAnsi="Futura Medium" w:cs="Futura Medium"/>
        </w:rPr>
        <w:t xml:space="preserve">, wie innovative Ansätze das Wohnen nachhaltig und anpassungsfähig gestalten können. Denn </w:t>
      </w:r>
      <w:proofErr w:type="spellStart"/>
      <w:r w:rsidRPr="00772986">
        <w:rPr>
          <w:rFonts w:ascii="Futura Medium" w:hAnsi="Futura Medium" w:cs="Futura Medium"/>
        </w:rPr>
        <w:t>Kiubo</w:t>
      </w:r>
      <w:proofErr w:type="spellEnd"/>
      <w:r w:rsidRPr="00772986">
        <w:rPr>
          <w:rFonts w:ascii="Futura Medium" w:hAnsi="Futura Medium" w:cs="Futura Medium"/>
        </w:rPr>
        <w:t xml:space="preserve"> ist flexibel: Jede Wohnung verfügt über ein 25 Quadratmeter-großes Basismodul, das, ausgestattet mit Bad, Küche und Schlaf/Wohnraum, über alle wichtigen Anschlüsse und Räume verfügt. Zusätzlich kann jede Wohnung mit maximal drei Anschlussmodulen auf bis zu 100 Quadratmeter vergrößert werden. </w:t>
      </w:r>
      <w:proofErr w:type="spellStart"/>
      <w:r w:rsidRPr="00772986">
        <w:rPr>
          <w:rFonts w:ascii="Futura Medium" w:hAnsi="Futura Medium" w:cs="Futura Medium"/>
        </w:rPr>
        <w:t>Kiubo</w:t>
      </w:r>
      <w:proofErr w:type="spellEnd"/>
      <w:r w:rsidRPr="00772986">
        <w:rPr>
          <w:rFonts w:ascii="Futura Medium" w:hAnsi="Futura Medium" w:cs="Futura Medium"/>
        </w:rPr>
        <w:t xml:space="preserve"> begann als Forschungsprojekt von </w:t>
      </w:r>
      <w:proofErr w:type="gramStart"/>
      <w:r w:rsidRPr="00772986">
        <w:rPr>
          <w:rFonts w:ascii="Futura Medium" w:hAnsi="Futura Medium" w:cs="Futura Medium"/>
        </w:rPr>
        <w:t>ÖWG Wohnbau</w:t>
      </w:r>
      <w:proofErr w:type="gramEnd"/>
      <w:r w:rsidRPr="00772986">
        <w:rPr>
          <w:rFonts w:ascii="Futura Medium" w:hAnsi="Futura Medium" w:cs="Futura Medium"/>
        </w:rPr>
        <w:t xml:space="preserve"> und dem Grazer Architekturbüro Hofrichter-Ritter. Das Konzept wurde erstmals auf der Architekturbiennale 2021 präsentiert. Gleichzeitig wurde ein Prototyp realisiert und erprobt. Seit Oktober 2021 steht das erste bewohnte </w:t>
      </w:r>
      <w:proofErr w:type="spellStart"/>
      <w:r w:rsidRPr="00772986">
        <w:rPr>
          <w:rFonts w:ascii="Futura Medium" w:hAnsi="Futura Medium" w:cs="Futura Medium"/>
        </w:rPr>
        <w:t>Kiubo</w:t>
      </w:r>
      <w:proofErr w:type="spellEnd"/>
      <w:r w:rsidRPr="00772986">
        <w:rPr>
          <w:rFonts w:ascii="Futura Medium" w:hAnsi="Futura Medium" w:cs="Futura Medium"/>
        </w:rPr>
        <w:t xml:space="preserve">-Wohnhaus in der Grazer </w:t>
      </w:r>
      <w:proofErr w:type="spellStart"/>
      <w:r w:rsidRPr="00772986">
        <w:rPr>
          <w:rFonts w:ascii="Futura Medium" w:hAnsi="Futura Medium" w:cs="Futura Medium"/>
        </w:rPr>
        <w:t>Starhemberggasse</w:t>
      </w:r>
      <w:proofErr w:type="spellEnd"/>
      <w:r w:rsidRPr="00772986">
        <w:rPr>
          <w:rFonts w:ascii="Futura Medium" w:hAnsi="Futura Medium" w:cs="Futura Medium"/>
        </w:rPr>
        <w:t xml:space="preserve">. Aufgeteilt auf vier Stockwerke befinden sich in dem Haus 19 selbstständige Wohneinheiten, die aus 33 Holzmodulen gebildet wurden. </w:t>
      </w:r>
    </w:p>
    <w:p w14:paraId="790D819B" w14:textId="7AD85F39" w:rsidR="00772986" w:rsidRPr="0002693D" w:rsidRDefault="004E0F50" w:rsidP="004E0F50">
      <w:pPr>
        <w:jc w:val="both"/>
        <w:rPr>
          <w:rFonts w:ascii="Futura Medium" w:hAnsi="Futura Medium" w:cs="Futura Medium"/>
        </w:rPr>
      </w:pPr>
      <w:r w:rsidRPr="00772986">
        <w:rPr>
          <w:rFonts w:ascii="Futura Medium" w:hAnsi="Futura Medium" w:cs="Futura Medium"/>
        </w:rPr>
        <w:t xml:space="preserve">„Mit </w:t>
      </w:r>
      <w:proofErr w:type="spellStart"/>
      <w:r w:rsidRPr="00772986">
        <w:rPr>
          <w:rFonts w:ascii="Futura Medium" w:hAnsi="Futura Medium" w:cs="Futura Medium"/>
        </w:rPr>
        <w:t>Kiubo</w:t>
      </w:r>
      <w:proofErr w:type="spellEnd"/>
      <w:r w:rsidRPr="00772986">
        <w:rPr>
          <w:rFonts w:ascii="Futura Medium" w:hAnsi="Futura Medium" w:cs="Futura Medium"/>
        </w:rPr>
        <w:t xml:space="preserve"> verändert sich die Art, wie wir Wohnen denken. Japan ist bekannt für technologische Spitzenleistungen und visionäres Denken</w:t>
      </w:r>
      <w:r w:rsidR="00BF6BDC">
        <w:rPr>
          <w:rFonts w:ascii="Futura Medium" w:hAnsi="Futura Medium" w:cs="Futura Medium"/>
        </w:rPr>
        <w:t>. Somit ist es genau dort der ideale</w:t>
      </w:r>
      <w:r w:rsidRPr="00772986">
        <w:rPr>
          <w:rFonts w:ascii="Futura Medium" w:hAnsi="Futura Medium" w:cs="Futura Medium"/>
        </w:rPr>
        <w:t xml:space="preserve"> Rahmen, um nachhaltige und innovative Wohnlösungen einem internationalen Publikum zu präsentieren. </w:t>
      </w:r>
      <w:proofErr w:type="spellStart"/>
      <w:r w:rsidRPr="00772986">
        <w:rPr>
          <w:rFonts w:ascii="Futura Medium" w:hAnsi="Futura Medium" w:cs="Futura Medium"/>
        </w:rPr>
        <w:t>Kiubo</w:t>
      </w:r>
      <w:proofErr w:type="spellEnd"/>
      <w:r w:rsidRPr="00772986">
        <w:rPr>
          <w:rFonts w:ascii="Futura Medium" w:hAnsi="Futura Medium" w:cs="Futura Medium"/>
        </w:rPr>
        <w:t xml:space="preserve"> zeigt, dass zukunftsorientiertes Wohnen keine geografischen oder kulturellen Grenzen kennt“, so </w:t>
      </w:r>
      <w:r w:rsidR="0002693D">
        <w:rPr>
          <w:rFonts w:ascii="Futura Medium" w:hAnsi="Futura Medium" w:cs="Futura Medium"/>
        </w:rPr>
        <w:t>Schaffer</w:t>
      </w:r>
      <w:r w:rsidRPr="00772986">
        <w:rPr>
          <w:rFonts w:ascii="Futura Medium" w:hAnsi="Futura Medium" w:cs="Futura Medium"/>
        </w:rPr>
        <w:t>.</w:t>
      </w:r>
    </w:p>
    <w:p w14:paraId="41EC40F3" w14:textId="77777777" w:rsidR="004E0F50" w:rsidRPr="00772986" w:rsidRDefault="004E0F50" w:rsidP="004E0F50">
      <w:pPr>
        <w:rPr>
          <w:rFonts w:ascii="Futura Medium" w:hAnsi="Futura Medium" w:cs="Futura Medium"/>
          <w:b/>
          <w:bCs/>
        </w:rPr>
      </w:pPr>
      <w:proofErr w:type="gramStart"/>
      <w:r w:rsidRPr="00772986">
        <w:rPr>
          <w:rFonts w:ascii="Futura Medium" w:hAnsi="Futura Medium" w:cs="Futura Medium"/>
          <w:b/>
          <w:bCs/>
        </w:rPr>
        <w:t>ÖWG Wohnbau</w:t>
      </w:r>
      <w:proofErr w:type="gramEnd"/>
      <w:r w:rsidRPr="00772986">
        <w:rPr>
          <w:rFonts w:ascii="Futura Medium" w:hAnsi="Futura Medium" w:cs="Futura Medium"/>
          <w:b/>
          <w:bCs/>
        </w:rPr>
        <w:t>: Innovation und Verantwortung als Unternehmensstrategie</w:t>
      </w:r>
    </w:p>
    <w:p w14:paraId="49F97B0F" w14:textId="20BF3E5F" w:rsidR="001F6ACD" w:rsidRDefault="004E0F50" w:rsidP="001F6ACD">
      <w:pPr>
        <w:jc w:val="both"/>
        <w:rPr>
          <w:rFonts w:ascii="Futura Medium" w:hAnsi="Futura Medium" w:cs="Futura Medium"/>
        </w:rPr>
      </w:pPr>
      <w:r w:rsidRPr="00772986">
        <w:rPr>
          <w:rFonts w:ascii="Futura Medium" w:hAnsi="Futura Medium" w:cs="Futura Medium"/>
        </w:rPr>
        <w:t xml:space="preserve">Für </w:t>
      </w:r>
      <w:proofErr w:type="gramStart"/>
      <w:r w:rsidRPr="00772986">
        <w:rPr>
          <w:rFonts w:ascii="Futura Medium" w:hAnsi="Futura Medium" w:cs="Futura Medium"/>
        </w:rPr>
        <w:t>ÖWG Wohnbau</w:t>
      </w:r>
      <w:proofErr w:type="gramEnd"/>
      <w:r w:rsidRPr="00772986">
        <w:rPr>
          <w:rFonts w:ascii="Futura Medium" w:hAnsi="Futura Medium" w:cs="Futura Medium"/>
        </w:rPr>
        <w:t xml:space="preserve"> ist Innovation der Schlüssel zur Zukunft des Wohnens. </w:t>
      </w:r>
      <w:r w:rsidR="001F6ACD">
        <w:rPr>
          <w:rFonts w:ascii="Futura Medium" w:hAnsi="Futura Medium" w:cs="Futura Medium"/>
        </w:rPr>
        <w:t xml:space="preserve">In diesem Jahr feiert </w:t>
      </w:r>
      <w:r w:rsidR="00BF6BDC">
        <w:rPr>
          <w:rFonts w:ascii="Futura Medium" w:hAnsi="Futura Medium" w:cs="Futura Medium"/>
        </w:rPr>
        <w:t xml:space="preserve">das Unternehmen </w:t>
      </w:r>
      <w:r w:rsidR="001F6ACD">
        <w:rPr>
          <w:rFonts w:ascii="Futura Medium" w:hAnsi="Futura Medium" w:cs="Futura Medium"/>
        </w:rPr>
        <w:t xml:space="preserve">sein </w:t>
      </w:r>
      <w:hyperlink r:id="rId7" w:history="1">
        <w:r w:rsidR="001F6ACD" w:rsidRPr="001F6ACD">
          <w:rPr>
            <w:rStyle w:val="Hyperlink"/>
            <w:rFonts w:ascii="Futura Medium" w:hAnsi="Futura Medium" w:cs="Futura Medium"/>
            <w:color w:val="52AB3A"/>
          </w:rPr>
          <w:t>75-jähriges</w:t>
        </w:r>
      </w:hyperlink>
      <w:r w:rsidR="001F6ACD" w:rsidRPr="001F6ACD">
        <w:rPr>
          <w:rFonts w:ascii="Futura Medium" w:hAnsi="Futura Medium" w:cs="Futura Medium"/>
          <w:color w:val="52AB3A"/>
        </w:rPr>
        <w:t xml:space="preserve"> </w:t>
      </w:r>
      <w:r w:rsidR="001F6ACD">
        <w:rPr>
          <w:rFonts w:ascii="Futura Medium" w:hAnsi="Futura Medium" w:cs="Futura Medium"/>
        </w:rPr>
        <w:t xml:space="preserve">Bestehen </w:t>
      </w:r>
      <w:r w:rsidR="0002693D" w:rsidRPr="0002693D">
        <w:rPr>
          <w:rFonts w:ascii="Futura Medium" w:hAnsi="Futura Medium" w:cs="Futura Medium"/>
        </w:rPr>
        <w:t xml:space="preserve">– ein eindrucksvoller Meilenstein, der zugleich den Blick klar in die Zukunft richtet. Seit jeher versteht sich das Unternehmen als Gestalter zukunftsorientierter Wohnlösungen und verbindet dabei Innovationskraft mit gesellschaftlicher Verantwortung. „Wir wollen nicht nur auf aktuelle Anforderungen reagieren, sondern frühzeitig Trends erkennen und mit passenden Lösungen die Zukunft gestalten“, betont Schaffer. Die Teilnahme an der EXPO 2025 in Osaka ist in diesem Zusammenhang ein starkes Zeichen: Gemeinsam mit der Tochtergesellschaft </w:t>
      </w:r>
      <w:proofErr w:type="spellStart"/>
      <w:r w:rsidR="0002693D" w:rsidRPr="0002693D">
        <w:rPr>
          <w:rFonts w:ascii="Futura Medium" w:hAnsi="Futura Medium" w:cs="Futura Medium"/>
        </w:rPr>
        <w:t>Kiubo</w:t>
      </w:r>
      <w:proofErr w:type="spellEnd"/>
      <w:r w:rsidR="0002693D" w:rsidRPr="0002693D">
        <w:rPr>
          <w:rFonts w:ascii="Futura Medium" w:hAnsi="Futura Medium" w:cs="Futura Medium"/>
        </w:rPr>
        <w:t xml:space="preserve"> präsentiert </w:t>
      </w:r>
      <w:proofErr w:type="gramStart"/>
      <w:r w:rsidR="0002693D" w:rsidRPr="0002693D">
        <w:rPr>
          <w:rFonts w:ascii="Futura Medium" w:hAnsi="Futura Medium" w:cs="Futura Medium"/>
        </w:rPr>
        <w:t>ÖWG Wohnbau</w:t>
      </w:r>
      <w:proofErr w:type="gramEnd"/>
      <w:r w:rsidR="0002693D" w:rsidRPr="0002693D">
        <w:rPr>
          <w:rFonts w:ascii="Futura Medium" w:hAnsi="Futura Medium" w:cs="Futura Medium"/>
        </w:rPr>
        <w:t xml:space="preserve"> dort ein Wohnkonzept, das nachhaltige Bauweise, Flexibilität und Leistbarkeit vereint – und </w:t>
      </w:r>
      <w:r w:rsidR="0002693D">
        <w:rPr>
          <w:rFonts w:ascii="Futura Medium" w:hAnsi="Futura Medium" w:cs="Futura Medium"/>
        </w:rPr>
        <w:t>zeigt dabei</w:t>
      </w:r>
      <w:r w:rsidRPr="00772986">
        <w:rPr>
          <w:rFonts w:ascii="Futura Medium" w:hAnsi="Futura Medium" w:cs="Futura Medium"/>
        </w:rPr>
        <w:t>, wie visionäre Ideen und gesellschaftliche Verantwortung erfolgreich verbunden werden können.</w:t>
      </w:r>
    </w:p>
    <w:p w14:paraId="618143C9" w14:textId="4580EEFC" w:rsidR="00772986" w:rsidRDefault="004E0F50" w:rsidP="001F6ACD">
      <w:pPr>
        <w:jc w:val="both"/>
        <w:rPr>
          <w:rFonts w:ascii="Futura Medium" w:hAnsi="Futura Medium" w:cs="Futura Medium"/>
        </w:rPr>
      </w:pPr>
      <w:r w:rsidRPr="00772986">
        <w:rPr>
          <w:rFonts w:ascii="Futura Medium" w:hAnsi="Futura Medium" w:cs="Futura Medium"/>
        </w:rPr>
        <w:lastRenderedPageBreak/>
        <w:t xml:space="preserve">Das </w:t>
      </w:r>
      <w:proofErr w:type="spellStart"/>
      <w:r w:rsidRPr="00772986">
        <w:rPr>
          <w:rFonts w:ascii="Futura Medium" w:hAnsi="Futura Medium" w:cs="Futura Medium"/>
        </w:rPr>
        <w:t>Kiubo</w:t>
      </w:r>
      <w:proofErr w:type="spellEnd"/>
      <w:r w:rsidRPr="00772986">
        <w:rPr>
          <w:rFonts w:ascii="Futura Medium" w:hAnsi="Futura Medium" w:cs="Futura Medium"/>
        </w:rPr>
        <w:t xml:space="preserve">-System wurde bereits mehrfach ausgezeichnet, wie als Siegerprojekt bei dem FIABCI Prix </w:t>
      </w:r>
      <w:proofErr w:type="spellStart"/>
      <w:r w:rsidRPr="00772986">
        <w:rPr>
          <w:rFonts w:ascii="Futura Medium" w:hAnsi="Futura Medium" w:cs="Futura Medium"/>
        </w:rPr>
        <w:t>d’Excellence</w:t>
      </w:r>
      <w:proofErr w:type="spellEnd"/>
      <w:r w:rsidRPr="00772986">
        <w:rPr>
          <w:rFonts w:ascii="Futura Medium" w:hAnsi="Futura Medium" w:cs="Futura Medium"/>
        </w:rPr>
        <w:t xml:space="preserve"> Austria 2022, dem BIG SEE Architecture Award 2023, dem FIABCI World Prix </w:t>
      </w:r>
      <w:proofErr w:type="spellStart"/>
      <w:r w:rsidRPr="00772986">
        <w:rPr>
          <w:rFonts w:ascii="Futura Medium" w:hAnsi="Futura Medium" w:cs="Futura Medium"/>
        </w:rPr>
        <w:t>d’Excellence</w:t>
      </w:r>
      <w:proofErr w:type="spellEnd"/>
      <w:r w:rsidRPr="00772986">
        <w:rPr>
          <w:rFonts w:ascii="Futura Medium" w:hAnsi="Futura Medium" w:cs="Futura Medium"/>
        </w:rPr>
        <w:t xml:space="preserve"> 2023 oder dem Innovationspreis Steiermark 2024. </w:t>
      </w:r>
    </w:p>
    <w:p w14:paraId="3908318A" w14:textId="31A25AB5" w:rsidR="003A551E" w:rsidRDefault="003A551E" w:rsidP="003A551E">
      <w:pPr>
        <w:spacing w:after="0" w:line="240" w:lineRule="auto"/>
        <w:jc w:val="both"/>
        <w:rPr>
          <w:rFonts w:ascii="Futura Medium" w:hAnsi="Futura Medium" w:cs="Futura Medium"/>
        </w:rPr>
      </w:pPr>
      <w:r>
        <w:rPr>
          <w:rFonts w:ascii="Futura Medium" w:hAnsi="Futura Medium" w:cs="Futura Medium"/>
        </w:rPr>
        <w:t xml:space="preserve">Fototexte: </w:t>
      </w:r>
      <w:proofErr w:type="spellStart"/>
      <w:r w:rsidR="00772986">
        <w:rPr>
          <w:rFonts w:ascii="Futura Medium" w:hAnsi="Futura Medium" w:cs="Futura Medium"/>
        </w:rPr>
        <w:t>Kiubo</w:t>
      </w:r>
      <w:proofErr w:type="spellEnd"/>
      <w:r w:rsidR="00772986">
        <w:rPr>
          <w:rFonts w:ascii="Futura Medium" w:hAnsi="Futura Medium" w:cs="Futura Medium"/>
        </w:rPr>
        <w:t xml:space="preserve"> auf der EXPO 2025</w:t>
      </w:r>
      <w:r>
        <w:rPr>
          <w:rFonts w:ascii="Futura Medium" w:hAnsi="Futura Medium" w:cs="Futura Medium"/>
        </w:rPr>
        <w:t>.</w:t>
      </w:r>
    </w:p>
    <w:p w14:paraId="6F984B0D" w14:textId="4FABA04D" w:rsidR="001B54DD" w:rsidRDefault="001B54DD" w:rsidP="003A551E">
      <w:pPr>
        <w:spacing w:after="0" w:line="240" w:lineRule="auto"/>
        <w:jc w:val="both"/>
        <w:rPr>
          <w:rFonts w:ascii="Futura Medium" w:hAnsi="Futura Medium" w:cs="Futura Medium"/>
        </w:rPr>
      </w:pPr>
      <w:r>
        <w:rPr>
          <w:rFonts w:ascii="Futura Medium" w:hAnsi="Futura Medium" w:cs="Futura Medium"/>
        </w:rPr>
        <w:t>Hans Schaffer, Florian Stadtschreiber und Andreas Pötsch im Österreich Pavillon.</w:t>
      </w:r>
    </w:p>
    <w:p w14:paraId="0A613DBF" w14:textId="285AEE08" w:rsidR="003A551E" w:rsidRDefault="003A551E" w:rsidP="003A551E">
      <w:pPr>
        <w:spacing w:after="0" w:line="240" w:lineRule="auto"/>
        <w:jc w:val="both"/>
        <w:rPr>
          <w:rFonts w:ascii="Futura Medium" w:hAnsi="Futura Medium" w:cs="Futura Medium"/>
        </w:rPr>
      </w:pPr>
      <w:proofErr w:type="spellStart"/>
      <w:r>
        <w:rPr>
          <w:rFonts w:ascii="Futura Medium" w:hAnsi="Futura Medium" w:cs="Futura Medium"/>
        </w:rPr>
        <w:t>Fotocredit</w:t>
      </w:r>
      <w:proofErr w:type="spellEnd"/>
      <w:r>
        <w:rPr>
          <w:rFonts w:ascii="Futura Medium" w:hAnsi="Futura Medium" w:cs="Futura Medium"/>
        </w:rPr>
        <w:t xml:space="preserve">: © </w:t>
      </w:r>
      <w:proofErr w:type="gramStart"/>
      <w:r w:rsidR="00CA329E">
        <w:rPr>
          <w:rFonts w:ascii="Futura Medium" w:hAnsi="Futura Medium" w:cs="Futura Medium"/>
        </w:rPr>
        <w:t>ÖWG Wohnbau</w:t>
      </w:r>
      <w:proofErr w:type="gramEnd"/>
      <w:r w:rsidR="00CA329E">
        <w:rPr>
          <w:rFonts w:ascii="Futura Medium" w:hAnsi="Futura Medium" w:cs="Futura Medium"/>
        </w:rPr>
        <w:t xml:space="preserve"> </w:t>
      </w:r>
    </w:p>
    <w:p w14:paraId="33FC7B59" w14:textId="3683D8C1" w:rsidR="001B54DD" w:rsidRDefault="001B54DD" w:rsidP="003A551E">
      <w:pPr>
        <w:spacing w:after="0" w:line="240" w:lineRule="auto"/>
        <w:jc w:val="both"/>
        <w:rPr>
          <w:rFonts w:ascii="Futura Medium" w:hAnsi="Futura Medium" w:cs="Futura Medium"/>
        </w:rPr>
      </w:pPr>
      <w:r>
        <w:rPr>
          <w:rFonts w:ascii="Futura Medium" w:hAnsi="Futura Medium" w:cs="Futura Medium"/>
        </w:rPr>
        <w:t xml:space="preserve">Das </w:t>
      </w:r>
      <w:proofErr w:type="spellStart"/>
      <w:r>
        <w:rPr>
          <w:rFonts w:ascii="Futura Medium" w:hAnsi="Futura Medium" w:cs="Futura Medium"/>
        </w:rPr>
        <w:t>Kiubo</w:t>
      </w:r>
      <w:proofErr w:type="spellEnd"/>
      <w:r>
        <w:rPr>
          <w:rFonts w:ascii="Futura Medium" w:hAnsi="Futura Medium" w:cs="Futura Medium"/>
        </w:rPr>
        <w:t xml:space="preserve"> Gebäude in Graz.</w:t>
      </w:r>
    </w:p>
    <w:p w14:paraId="2C4759CF" w14:textId="227788E2" w:rsidR="001B54DD" w:rsidRDefault="001B54DD" w:rsidP="001B54DD">
      <w:pPr>
        <w:spacing w:after="0" w:line="240" w:lineRule="auto"/>
        <w:jc w:val="both"/>
        <w:rPr>
          <w:rFonts w:ascii="Futura Medium" w:hAnsi="Futura Medium" w:cs="Futura Medium"/>
        </w:rPr>
      </w:pPr>
      <w:proofErr w:type="spellStart"/>
      <w:r>
        <w:rPr>
          <w:rFonts w:ascii="Futura Medium" w:hAnsi="Futura Medium" w:cs="Futura Medium"/>
        </w:rPr>
        <w:t>Fotocredit</w:t>
      </w:r>
      <w:proofErr w:type="spellEnd"/>
      <w:r>
        <w:rPr>
          <w:rFonts w:ascii="Futura Medium" w:hAnsi="Futura Medium" w:cs="Futura Medium"/>
        </w:rPr>
        <w:t>: © Karl Heinz Putz</w:t>
      </w:r>
    </w:p>
    <w:p w14:paraId="7071C47B" w14:textId="210AB1DA" w:rsidR="00A55422" w:rsidRPr="00772AD4" w:rsidRDefault="00F659FC" w:rsidP="00FD644B">
      <w:pPr>
        <w:spacing w:after="0" w:line="240" w:lineRule="auto"/>
        <w:jc w:val="both"/>
        <w:rPr>
          <w:rFonts w:ascii="Futura Medium" w:hAnsi="Futura Medium" w:cs="Futura Medium"/>
        </w:rPr>
      </w:pPr>
      <w:r w:rsidRPr="00772AD4">
        <w:rPr>
          <w:rFonts w:ascii="Futura Medium" w:hAnsi="Futura Medium" w:cs="Futura Medium"/>
        </w:rPr>
        <w:t>Österreich Pavillon auf der EXP</w:t>
      </w:r>
      <w:r w:rsidR="00772AD4" w:rsidRPr="00772AD4">
        <w:rPr>
          <w:rFonts w:ascii="Futura Medium" w:hAnsi="Futura Medium" w:cs="Futura Medium"/>
        </w:rPr>
        <w:t xml:space="preserve">O </w:t>
      </w:r>
      <w:r w:rsidRPr="00772AD4">
        <w:rPr>
          <w:rFonts w:ascii="Futura Medium" w:hAnsi="Futura Medium" w:cs="Futura Medium"/>
        </w:rPr>
        <w:t xml:space="preserve">2025. </w:t>
      </w:r>
    </w:p>
    <w:p w14:paraId="671208CD" w14:textId="5BAA7E15" w:rsidR="00F659FC" w:rsidRDefault="00F659FC" w:rsidP="00F659FC">
      <w:pPr>
        <w:spacing w:after="0" w:line="240" w:lineRule="auto"/>
        <w:jc w:val="both"/>
        <w:rPr>
          <w:rFonts w:ascii="Futura Medium" w:hAnsi="Futura Medium" w:cs="Futura Medium"/>
        </w:rPr>
      </w:pPr>
      <w:proofErr w:type="spellStart"/>
      <w:r w:rsidRPr="00772AD4">
        <w:rPr>
          <w:rFonts w:ascii="Futura Medium" w:hAnsi="Futura Medium" w:cs="Futura Medium"/>
        </w:rPr>
        <w:t>Fotocredit</w:t>
      </w:r>
      <w:proofErr w:type="spellEnd"/>
      <w:r w:rsidRPr="00772AD4">
        <w:rPr>
          <w:rFonts w:ascii="Futura Medium" w:hAnsi="Futura Medium" w:cs="Futura Medium"/>
        </w:rPr>
        <w:t>: © Expo Austria</w:t>
      </w:r>
    </w:p>
    <w:p w14:paraId="63D8C20D" w14:textId="77777777" w:rsidR="001B54DD" w:rsidRDefault="001B54DD" w:rsidP="00FD644B">
      <w:pPr>
        <w:spacing w:after="0" w:line="240" w:lineRule="auto"/>
        <w:jc w:val="both"/>
        <w:rPr>
          <w:rFonts w:ascii="Futura Medium" w:hAnsi="Futura Medium" w:cs="Futura Medium"/>
        </w:rPr>
      </w:pPr>
    </w:p>
    <w:p w14:paraId="2A80769C" w14:textId="77777777" w:rsidR="009169E2" w:rsidRPr="00020B52" w:rsidRDefault="009169E2" w:rsidP="009169E2">
      <w:pPr>
        <w:pStyle w:val="p6"/>
        <w:spacing w:before="0" w:beforeAutospacing="0" w:after="0" w:afterAutospacing="0"/>
        <w:contextualSpacing/>
        <w:jc w:val="both"/>
        <w:rPr>
          <w:rFonts w:ascii="Futura Medium" w:eastAsiaTheme="minorHAnsi" w:hAnsi="Futura Medium" w:cs="Futura Medium"/>
          <w:b/>
          <w:bCs/>
          <w:kern w:val="2"/>
          <w:sz w:val="20"/>
          <w:szCs w:val="20"/>
          <w:lang w:eastAsia="en-US"/>
          <w14:ligatures w14:val="standardContextual"/>
        </w:rPr>
      </w:pPr>
      <w:r w:rsidRPr="00020B52">
        <w:rPr>
          <w:rFonts w:ascii="Futura Medium" w:eastAsiaTheme="minorHAnsi" w:hAnsi="Futura Medium" w:cs="Futura Medium" w:hint="cs"/>
          <w:b/>
          <w:bCs/>
          <w:kern w:val="2"/>
          <w:sz w:val="20"/>
          <w:szCs w:val="20"/>
          <w:lang w:eastAsia="en-US"/>
          <w14:ligatures w14:val="standardContextual"/>
        </w:rPr>
        <w:t xml:space="preserve">Über </w:t>
      </w:r>
      <w:proofErr w:type="gramStart"/>
      <w:r w:rsidRPr="00020B52">
        <w:rPr>
          <w:rFonts w:ascii="Futura Medium" w:eastAsiaTheme="minorHAnsi" w:hAnsi="Futura Medium" w:cs="Futura Medium" w:hint="cs"/>
          <w:b/>
          <w:bCs/>
          <w:kern w:val="2"/>
          <w:sz w:val="20"/>
          <w:szCs w:val="20"/>
          <w:lang w:eastAsia="en-US"/>
          <w14:ligatures w14:val="standardContextual"/>
        </w:rPr>
        <w:t>ÖWG Wohnbau</w:t>
      </w:r>
      <w:proofErr w:type="gramEnd"/>
    </w:p>
    <w:p w14:paraId="1D5319A3" w14:textId="3255AA8C" w:rsidR="009169E2" w:rsidRPr="00020B52" w:rsidRDefault="009169E2" w:rsidP="009169E2">
      <w:pPr>
        <w:pStyle w:val="p6"/>
        <w:spacing w:before="0" w:beforeAutospacing="0" w:after="0" w:afterAutospacing="0"/>
        <w:contextualSpacing/>
        <w:jc w:val="both"/>
        <w:rPr>
          <w:rFonts w:ascii="Futura Medium" w:eastAsiaTheme="minorHAnsi" w:hAnsi="Futura Medium" w:cs="Futura Medium"/>
          <w:kern w:val="2"/>
          <w:sz w:val="20"/>
          <w:szCs w:val="20"/>
          <w:lang w:eastAsia="en-US"/>
          <w14:ligatures w14:val="standardContextual"/>
        </w:rPr>
      </w:pP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wurde 1950 gegründet und ist der größte gemeinnützige Wohnbauträger in der Steiermark.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errichtet sowohl geförderte als auch freifinanzierte Wohnungen in den Rechtsformen Eigentum, Miete und Miete mit Kaufoption. </w:t>
      </w:r>
      <w:r w:rsidR="00463F6E" w:rsidRPr="00020B52">
        <w:rPr>
          <w:rFonts w:ascii="Futura Medium" w:eastAsiaTheme="minorHAnsi" w:hAnsi="Futura Medium" w:cs="Futura Medium" w:hint="cs"/>
          <w:kern w:val="2"/>
          <w:sz w:val="20"/>
          <w:szCs w:val="20"/>
          <w:lang w:eastAsia="en-US"/>
          <w14:ligatures w14:val="standardContextual"/>
        </w:rPr>
        <w:t xml:space="preserve">In über 180 steirischen Gemeinden baute der Wohnbauträger darüber hinaus Kindergärten, Schulen, Studentenheime, Universitätsinstitute und Seniorenwohnhäuser und revitalisierte historisch wertvolle Bausubstanz. </w:t>
      </w:r>
      <w:r w:rsidRPr="00020B52">
        <w:rPr>
          <w:rFonts w:ascii="Futura Medium" w:eastAsiaTheme="minorHAnsi" w:hAnsi="Futura Medium" w:cs="Futura Medium" w:hint="cs"/>
          <w:kern w:val="2"/>
          <w:sz w:val="20"/>
          <w:szCs w:val="20"/>
          <w:lang w:eastAsia="en-US"/>
          <w14:ligatures w14:val="standardContextual"/>
        </w:rPr>
        <w:t xml:space="preserve">Heute verwaltet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mehr als 33.000 Wohnungen für individuelle Wohnbedürfnisse in unterschiedlichen Lagen. Mit über 40.000 Verwaltungseinheiten im Wohn- und Geschäftsbereich ist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020B52">
        <w:rPr>
          <w:rFonts w:ascii="Futura Medium" w:eastAsiaTheme="minorHAnsi" w:hAnsi="Futura Medium" w:cs="Futura Medium" w:hint="cs"/>
          <w:kern w:val="2"/>
          <w:sz w:val="20"/>
          <w:szCs w:val="20"/>
          <w:lang w:eastAsia="en-US"/>
          <w14:ligatures w14:val="standardContextual"/>
        </w:rPr>
        <w:t>Mitarbeiter:innen</w:t>
      </w:r>
      <w:proofErr w:type="spellEnd"/>
      <w:proofErr w:type="gramEnd"/>
      <w:r w:rsidRPr="00020B52">
        <w:rPr>
          <w:rFonts w:ascii="Futura Medium" w:eastAsiaTheme="minorHAnsi" w:hAnsi="Futura Medium" w:cs="Futura Medium" w:hint="cs"/>
          <w:kern w:val="2"/>
          <w:sz w:val="20"/>
          <w:szCs w:val="20"/>
          <w:lang w:eastAsia="en-US"/>
          <w14:ligatures w14:val="standardContextual"/>
        </w:rPr>
        <w:t xml:space="preserve"> beschäftigt. Dieses Jahr feiert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das 75-jährige Bestehen. Mehr unter </w:t>
      </w:r>
      <w:hyperlink r:id="rId8" w:history="1">
        <w:r w:rsidRPr="00E729E3">
          <w:rPr>
            <w:rFonts w:ascii="Futura Medium" w:eastAsiaTheme="minorHAnsi" w:hAnsi="Futura Medium" w:cs="Futura Medium" w:hint="cs"/>
            <w:color w:val="41A52A"/>
            <w:kern w:val="2"/>
            <w:sz w:val="20"/>
            <w:szCs w:val="20"/>
            <w:u w:val="single"/>
            <w:lang w:eastAsia="en-US"/>
            <w14:ligatures w14:val="standardContextual"/>
          </w:rPr>
          <w:t>oewg.at</w:t>
        </w:r>
      </w:hyperlink>
      <w:r w:rsidRPr="00E729E3">
        <w:rPr>
          <w:rFonts w:ascii="Futura Medium" w:eastAsiaTheme="minorHAnsi" w:hAnsi="Futura Medium" w:cs="Futura Medium" w:hint="cs"/>
          <w:color w:val="41A52A"/>
          <w:kern w:val="2"/>
          <w:sz w:val="20"/>
          <w:szCs w:val="20"/>
          <w:lang w:eastAsia="en-US"/>
          <w14:ligatures w14:val="standardContextual"/>
        </w:rPr>
        <w:t xml:space="preserve"> </w:t>
      </w:r>
    </w:p>
    <w:p w14:paraId="394D4057" w14:textId="77777777" w:rsidR="00772AD4" w:rsidRDefault="00772AD4" w:rsidP="00772AD4">
      <w:pPr>
        <w:pStyle w:val="p6"/>
        <w:spacing w:before="0" w:beforeAutospacing="0" w:after="0" w:afterAutospacing="0"/>
        <w:contextualSpacing/>
        <w:jc w:val="both"/>
        <w:rPr>
          <w:rFonts w:ascii="Futura Lt BT" w:eastAsiaTheme="minorHAnsi" w:hAnsi="Futura Lt BT" w:cstheme="minorBidi"/>
          <w:color w:val="0070C0"/>
          <w:kern w:val="2"/>
          <w:sz w:val="20"/>
          <w:szCs w:val="20"/>
          <w:lang w:eastAsia="en-US"/>
          <w14:ligatures w14:val="standardContextual"/>
        </w:rPr>
      </w:pPr>
    </w:p>
    <w:p w14:paraId="63AA2517" w14:textId="77777777" w:rsidR="00772AD4" w:rsidRPr="00E7423F" w:rsidRDefault="00772AD4" w:rsidP="00772AD4">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E7423F">
        <w:rPr>
          <w:rFonts w:ascii="Futura Lt BT" w:eastAsiaTheme="minorHAnsi" w:hAnsi="Futura Lt BT" w:cstheme="minorBidi"/>
          <w:b/>
          <w:bCs/>
          <w:kern w:val="2"/>
          <w:sz w:val="20"/>
          <w:szCs w:val="20"/>
          <w:lang w:eastAsia="en-US"/>
          <w14:ligatures w14:val="standardContextual"/>
        </w:rPr>
        <w:t xml:space="preserve">Über </w:t>
      </w:r>
      <w:proofErr w:type="spellStart"/>
      <w:r w:rsidRPr="00E7423F">
        <w:rPr>
          <w:rFonts w:ascii="Futura Lt BT" w:eastAsiaTheme="minorHAnsi" w:hAnsi="Futura Lt BT" w:cstheme="minorBidi"/>
          <w:b/>
          <w:bCs/>
          <w:kern w:val="2"/>
          <w:sz w:val="20"/>
          <w:szCs w:val="20"/>
          <w:lang w:eastAsia="en-US"/>
          <w14:ligatures w14:val="standardContextual"/>
        </w:rPr>
        <w:t>Kiubo</w:t>
      </w:r>
      <w:proofErr w:type="spellEnd"/>
    </w:p>
    <w:p w14:paraId="115DDB3E" w14:textId="77777777" w:rsidR="00772AD4" w:rsidRPr="00E7423F" w:rsidRDefault="00772AD4" w:rsidP="00772AD4">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r w:rsidRPr="00E7423F">
        <w:rPr>
          <w:rFonts w:ascii="Futura Lt BT" w:eastAsiaTheme="minorHAnsi" w:hAnsi="Futura Lt BT" w:cstheme="minorBidi"/>
          <w:kern w:val="2"/>
          <w:sz w:val="20"/>
          <w:szCs w:val="20"/>
          <w:lang w:eastAsia="en-US"/>
          <w14:ligatures w14:val="standardContextual"/>
        </w:rPr>
        <w:t xml:space="preserve">Bezugnehmend auf Le Corbusier mit seinem Maison Dom-Ino und weiteren Ansätzen vieler Architekten und Architektinnen entwickelte die </w:t>
      </w:r>
      <w:proofErr w:type="gramStart"/>
      <w:r w:rsidRPr="00E7423F">
        <w:rPr>
          <w:rFonts w:ascii="Futura Lt BT" w:eastAsiaTheme="minorHAnsi" w:hAnsi="Futura Lt BT" w:cstheme="minorBidi"/>
          <w:kern w:val="2"/>
          <w:sz w:val="20"/>
          <w:szCs w:val="20"/>
          <w:lang w:eastAsia="en-US"/>
          <w14:ligatures w14:val="standardContextual"/>
        </w:rPr>
        <w:t>ÖWG Wohnbau</w:t>
      </w:r>
      <w:proofErr w:type="gramEnd"/>
      <w:r w:rsidRPr="00E7423F">
        <w:rPr>
          <w:rFonts w:ascii="Futura Lt BT" w:eastAsiaTheme="minorHAnsi" w:hAnsi="Futura Lt BT" w:cstheme="minorBidi"/>
          <w:kern w:val="2"/>
          <w:sz w:val="20"/>
          <w:szCs w:val="20"/>
          <w:lang w:eastAsia="en-US"/>
          <w14:ligatures w14:val="standardContextual"/>
        </w:rPr>
        <w:t xml:space="preserve"> gemeinsam mit dem Grazer Architekturbüro Hofrichter-Ritter das </w:t>
      </w:r>
      <w:proofErr w:type="spellStart"/>
      <w:r w:rsidRPr="00E7423F">
        <w:rPr>
          <w:rFonts w:ascii="Futura Lt BT" w:eastAsiaTheme="minorHAnsi" w:hAnsi="Futura Lt BT" w:cstheme="minorBidi"/>
          <w:kern w:val="2"/>
          <w:sz w:val="20"/>
          <w:szCs w:val="20"/>
          <w:lang w:eastAsia="en-US"/>
          <w14:ligatures w14:val="standardContextual"/>
        </w:rPr>
        <w:t>Kiubo</w:t>
      </w:r>
      <w:proofErr w:type="spellEnd"/>
      <w:r w:rsidRPr="00E7423F">
        <w:rPr>
          <w:rFonts w:ascii="Futura Lt BT" w:eastAsiaTheme="minorHAnsi" w:hAnsi="Futura Lt BT" w:cstheme="minorBidi"/>
          <w:kern w:val="2"/>
          <w:sz w:val="20"/>
          <w:szCs w:val="20"/>
          <w:lang w:eastAsia="en-US"/>
          <w14:ligatures w14:val="standardContextual"/>
        </w:rPr>
        <w:t xml:space="preserve">-System. Unter dem Titel </w:t>
      </w:r>
      <w:proofErr w:type="spellStart"/>
      <w:r w:rsidRPr="00E7423F">
        <w:rPr>
          <w:rFonts w:ascii="Futura Lt BT" w:eastAsiaTheme="minorHAnsi" w:hAnsi="Futura Lt BT" w:cstheme="minorBidi"/>
          <w:kern w:val="2"/>
          <w:sz w:val="20"/>
          <w:szCs w:val="20"/>
          <w:lang w:eastAsia="en-US"/>
          <w14:ligatures w14:val="standardContextual"/>
        </w:rPr>
        <w:t>Flexiliving</w:t>
      </w:r>
      <w:proofErr w:type="spellEnd"/>
      <w:r w:rsidRPr="00E7423F">
        <w:rPr>
          <w:rFonts w:ascii="Futura Lt BT" w:eastAsiaTheme="minorHAnsi" w:hAnsi="Futura Lt BT" w:cstheme="minorBidi"/>
          <w:kern w:val="2"/>
          <w:sz w:val="20"/>
          <w:szCs w:val="20"/>
          <w:lang w:eastAsia="en-US"/>
          <w14:ligatures w14:val="standardContextual"/>
        </w:rPr>
        <w:t xml:space="preserve"> wurde das Konzept erstmals auf der Architekturbiennale 2021 präsentiert. Ein Prototyp wurde von </w:t>
      </w:r>
      <w:proofErr w:type="gramStart"/>
      <w:r w:rsidRPr="00E7423F">
        <w:rPr>
          <w:rFonts w:ascii="Futura Lt BT" w:eastAsiaTheme="minorHAnsi" w:hAnsi="Futura Lt BT" w:cstheme="minorBidi"/>
          <w:kern w:val="2"/>
          <w:sz w:val="20"/>
          <w:szCs w:val="20"/>
          <w:lang w:eastAsia="en-US"/>
          <w14:ligatures w14:val="standardContextual"/>
        </w:rPr>
        <w:t>ÖWG Wohnbau</w:t>
      </w:r>
      <w:proofErr w:type="gramEnd"/>
      <w:r w:rsidRPr="00E7423F">
        <w:rPr>
          <w:rFonts w:ascii="Futura Lt BT" w:eastAsiaTheme="minorHAnsi" w:hAnsi="Futura Lt BT" w:cstheme="minorBidi"/>
          <w:kern w:val="2"/>
          <w:sz w:val="20"/>
          <w:szCs w:val="20"/>
          <w:lang w:eastAsia="en-US"/>
          <w14:ligatures w14:val="standardContextual"/>
        </w:rPr>
        <w:t xml:space="preserve"> in Kooperation mit Hofrichter-Ritter Architekten und </w:t>
      </w:r>
      <w:proofErr w:type="spellStart"/>
      <w:r w:rsidRPr="00E7423F">
        <w:rPr>
          <w:rFonts w:ascii="Futura Lt BT" w:eastAsiaTheme="minorHAnsi" w:hAnsi="Futura Lt BT" w:cstheme="minorBidi"/>
          <w:kern w:val="2"/>
          <w:sz w:val="20"/>
          <w:szCs w:val="20"/>
          <w:lang w:eastAsia="en-US"/>
          <w14:ligatures w14:val="standardContextual"/>
        </w:rPr>
        <w:t>Kulmer</w:t>
      </w:r>
      <w:proofErr w:type="spellEnd"/>
      <w:r w:rsidRPr="00E7423F">
        <w:rPr>
          <w:rFonts w:ascii="Futura Lt BT" w:eastAsiaTheme="minorHAnsi" w:hAnsi="Futura Lt BT" w:cstheme="minorBidi"/>
          <w:kern w:val="2"/>
          <w:sz w:val="20"/>
          <w:szCs w:val="20"/>
          <w:lang w:eastAsia="en-US"/>
          <w14:ligatures w14:val="standardContextual"/>
        </w:rPr>
        <w:t xml:space="preserve"> Holzbau in Pischelsdorf (Steiermark) realisiert, der heute Teil des mehrgeschossigen </w:t>
      </w:r>
      <w:proofErr w:type="spellStart"/>
      <w:r w:rsidRPr="00E7423F">
        <w:rPr>
          <w:rFonts w:ascii="Futura Lt BT" w:eastAsiaTheme="minorHAnsi" w:hAnsi="Futura Lt BT" w:cstheme="minorBidi"/>
          <w:kern w:val="2"/>
          <w:sz w:val="20"/>
          <w:szCs w:val="20"/>
          <w:lang w:eastAsia="en-US"/>
          <w14:ligatures w14:val="standardContextual"/>
        </w:rPr>
        <w:t>Kiubo</w:t>
      </w:r>
      <w:proofErr w:type="spellEnd"/>
      <w:r w:rsidRPr="00E7423F">
        <w:rPr>
          <w:rFonts w:ascii="Futura Lt BT" w:eastAsiaTheme="minorHAnsi" w:hAnsi="Futura Lt BT" w:cstheme="minorBidi"/>
          <w:kern w:val="2"/>
          <w:sz w:val="20"/>
          <w:szCs w:val="20"/>
          <w:lang w:eastAsia="en-US"/>
          <w14:ligatures w14:val="standardContextual"/>
        </w:rPr>
        <w:t xml:space="preserve">-Hauses in der </w:t>
      </w:r>
      <w:proofErr w:type="spellStart"/>
      <w:r w:rsidRPr="00E7423F">
        <w:rPr>
          <w:rFonts w:ascii="Futura Lt BT" w:eastAsiaTheme="minorHAnsi" w:hAnsi="Futura Lt BT" w:cstheme="minorBidi"/>
          <w:kern w:val="2"/>
          <w:sz w:val="20"/>
          <w:szCs w:val="20"/>
          <w:lang w:eastAsia="en-US"/>
          <w14:ligatures w14:val="standardContextual"/>
        </w:rPr>
        <w:t>Starhemberggasse</w:t>
      </w:r>
      <w:proofErr w:type="spellEnd"/>
      <w:r w:rsidRPr="00E7423F">
        <w:rPr>
          <w:rFonts w:ascii="Futura Lt BT" w:eastAsiaTheme="minorHAnsi" w:hAnsi="Futura Lt BT" w:cstheme="minorBidi"/>
          <w:kern w:val="2"/>
          <w:sz w:val="20"/>
          <w:szCs w:val="20"/>
          <w:lang w:eastAsia="en-US"/>
          <w14:ligatures w14:val="standardContextual"/>
        </w:rPr>
        <w:t xml:space="preserve"> in Graz ist. Die Fertigstellung und Übergabe dieses ersten Geschosswohnbaus im </w:t>
      </w:r>
      <w:proofErr w:type="spellStart"/>
      <w:r w:rsidRPr="00E7423F">
        <w:rPr>
          <w:rFonts w:ascii="Futura Lt BT" w:eastAsiaTheme="minorHAnsi" w:hAnsi="Futura Lt BT" w:cstheme="minorBidi"/>
          <w:kern w:val="2"/>
          <w:sz w:val="20"/>
          <w:szCs w:val="20"/>
          <w:lang w:eastAsia="en-US"/>
          <w14:ligatures w14:val="standardContextual"/>
        </w:rPr>
        <w:t>Kiubo</w:t>
      </w:r>
      <w:proofErr w:type="spellEnd"/>
      <w:r w:rsidRPr="00E7423F">
        <w:rPr>
          <w:rFonts w:ascii="Futura Lt BT" w:eastAsiaTheme="minorHAnsi" w:hAnsi="Futura Lt BT" w:cstheme="minorBidi"/>
          <w:kern w:val="2"/>
          <w:sz w:val="20"/>
          <w:szCs w:val="20"/>
          <w:lang w:eastAsia="en-US"/>
          <w14:ligatures w14:val="standardContextual"/>
        </w:rPr>
        <w:t xml:space="preserve">-System an die Bewohnerinnen und Bewohner erfolgte im Oktober 2021. Auf Grund der erfolgreichen Umsetzung dieses Innovationsprojektes wurde 2022 zur Realisierung weiterer Projekte das Unternehmen </w:t>
      </w:r>
      <w:proofErr w:type="spellStart"/>
      <w:r w:rsidRPr="00E7423F">
        <w:rPr>
          <w:rFonts w:ascii="Futura Lt BT" w:eastAsiaTheme="minorHAnsi" w:hAnsi="Futura Lt BT" w:cstheme="minorBidi"/>
          <w:kern w:val="2"/>
          <w:sz w:val="20"/>
          <w:szCs w:val="20"/>
          <w:lang w:eastAsia="en-US"/>
          <w14:ligatures w14:val="standardContextual"/>
        </w:rPr>
        <w:t>Kiubo</w:t>
      </w:r>
      <w:proofErr w:type="spellEnd"/>
      <w:r w:rsidRPr="00E7423F">
        <w:rPr>
          <w:rFonts w:ascii="Futura Lt BT" w:eastAsiaTheme="minorHAnsi" w:hAnsi="Futura Lt BT" w:cstheme="minorBidi"/>
          <w:kern w:val="2"/>
          <w:sz w:val="20"/>
          <w:szCs w:val="20"/>
          <w:lang w:eastAsia="en-US"/>
          <w14:ligatures w14:val="standardContextual"/>
        </w:rPr>
        <w:t xml:space="preserve"> GmbH gegründet.</w:t>
      </w:r>
    </w:p>
    <w:p w14:paraId="58B0A4FA" w14:textId="77777777" w:rsidR="00772AD4" w:rsidRPr="00E7423F" w:rsidRDefault="00772AD4" w:rsidP="00772AD4">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r w:rsidRPr="00E7423F">
        <w:rPr>
          <w:rFonts w:ascii="Futura Lt BT" w:eastAsiaTheme="minorHAnsi" w:hAnsi="Futura Lt BT" w:cstheme="minorBidi"/>
          <w:kern w:val="2"/>
          <w:sz w:val="20"/>
          <w:szCs w:val="20"/>
          <w:lang w:eastAsia="en-US"/>
          <w14:ligatures w14:val="standardContextual"/>
        </w:rPr>
        <w:t>Mehr unter </w:t>
      </w:r>
      <w:hyperlink r:id="rId9" w:history="1">
        <w:r w:rsidRPr="00E7423F">
          <w:rPr>
            <w:rFonts w:ascii="Futura Lt BT" w:eastAsiaTheme="minorHAnsi" w:hAnsi="Futura Lt BT" w:cstheme="minorBidi"/>
            <w:kern w:val="2"/>
            <w:sz w:val="20"/>
            <w:szCs w:val="20"/>
            <w:lang w:eastAsia="en-US"/>
            <w14:ligatures w14:val="standardContextual"/>
          </w:rPr>
          <w:t>www.kiubo.eu</w:t>
        </w:r>
      </w:hyperlink>
      <w:r w:rsidRPr="00E7423F">
        <w:rPr>
          <w:rFonts w:ascii="Futura Lt BT" w:eastAsiaTheme="minorHAnsi" w:hAnsi="Futura Lt BT" w:cstheme="minorBidi"/>
          <w:kern w:val="2"/>
          <w:sz w:val="20"/>
          <w:szCs w:val="20"/>
          <w:lang w:eastAsia="en-US"/>
          <w14:ligatures w14:val="standardContextual"/>
        </w:rPr>
        <w:t xml:space="preserve">   </w:t>
      </w:r>
    </w:p>
    <w:p w14:paraId="2114E2CB" w14:textId="77777777" w:rsidR="00772AD4" w:rsidRPr="00020B52" w:rsidRDefault="00772AD4" w:rsidP="00367A70">
      <w:pPr>
        <w:pStyle w:val="p7"/>
        <w:spacing w:before="0" w:beforeAutospacing="0" w:after="0" w:afterAutospacing="0"/>
        <w:contextualSpacing/>
        <w:jc w:val="both"/>
        <w:rPr>
          <w:rFonts w:ascii="Futura Medium" w:eastAsiaTheme="minorHAnsi" w:hAnsi="Futura Medium" w:cs="Futura Medium"/>
          <w:kern w:val="2"/>
          <w:sz w:val="20"/>
          <w:szCs w:val="20"/>
          <w:lang w:eastAsia="en-US"/>
          <w14:ligatures w14:val="standardContextual"/>
        </w:rPr>
      </w:pPr>
    </w:p>
    <w:p w14:paraId="52801057" w14:textId="66EF4B41" w:rsidR="00367A70" w:rsidRPr="00020B52" w:rsidRDefault="00367A70" w:rsidP="00D33C7A">
      <w:pPr>
        <w:pStyle w:val="p2"/>
        <w:spacing w:before="0" w:beforeAutospacing="0" w:after="0" w:afterAutospacing="0"/>
        <w:contextualSpacing/>
        <w:rPr>
          <w:rFonts w:ascii="Futura Medium" w:eastAsiaTheme="minorHAnsi" w:hAnsi="Futura Medium" w:cs="Futura Medium"/>
          <w:kern w:val="2"/>
          <w:sz w:val="20"/>
          <w:szCs w:val="20"/>
          <w:lang w:eastAsia="en-US"/>
          <w14:ligatures w14:val="standardContextual"/>
        </w:rPr>
      </w:pPr>
      <w:r w:rsidRPr="00020B52">
        <w:rPr>
          <w:rFonts w:ascii="Futura Medium" w:eastAsiaTheme="minorHAnsi" w:hAnsi="Futura Medium" w:cs="Futura Medium" w:hint="cs"/>
          <w:b/>
          <w:bCs/>
          <w:kern w:val="2"/>
          <w:sz w:val="20"/>
          <w:szCs w:val="20"/>
          <w:lang w:eastAsia="en-US"/>
          <w14:ligatures w14:val="standardContextual"/>
        </w:rPr>
        <w:t>Pressekontakt ÖWG</w:t>
      </w:r>
      <w:r w:rsidRPr="00020B52">
        <w:rPr>
          <w:rFonts w:ascii="Futura Medium" w:eastAsiaTheme="minorHAnsi" w:hAnsi="Futura Medium" w:cs="Futura Medium" w:hint="cs"/>
          <w:kern w:val="2"/>
          <w:sz w:val="20"/>
          <w:szCs w:val="20"/>
          <w:lang w:eastAsia="en-US"/>
          <w14:ligatures w14:val="standardContextual"/>
        </w:rPr>
        <w:br/>
        <w:t>Dr. Alexandra Vasak, Reiter PR</w:t>
      </w:r>
      <w:r w:rsidRPr="00020B52">
        <w:rPr>
          <w:rFonts w:ascii="Futura Medium" w:eastAsiaTheme="minorHAnsi" w:hAnsi="Futura Medium" w:cs="Futura Medium" w:hint="cs"/>
          <w:kern w:val="2"/>
          <w:sz w:val="20"/>
          <w:szCs w:val="20"/>
          <w:lang w:eastAsia="en-US"/>
          <w14:ligatures w14:val="standardContextual"/>
        </w:rPr>
        <w:br/>
        <w:t xml:space="preserve">Praterstraße 1 | </w:t>
      </w:r>
      <w:proofErr w:type="spellStart"/>
      <w:r w:rsidRPr="00020B52">
        <w:rPr>
          <w:rFonts w:ascii="Futura Medium" w:eastAsiaTheme="minorHAnsi" w:hAnsi="Futura Medium" w:cs="Futura Medium" w:hint="cs"/>
          <w:kern w:val="2"/>
          <w:sz w:val="20"/>
          <w:szCs w:val="20"/>
          <w:lang w:eastAsia="en-US"/>
          <w14:ligatures w14:val="standardContextual"/>
        </w:rPr>
        <w:t>weXelerate</w:t>
      </w:r>
      <w:proofErr w:type="spellEnd"/>
      <w:r w:rsidRPr="00020B52">
        <w:rPr>
          <w:rFonts w:ascii="Futura Medium" w:eastAsiaTheme="minorHAnsi" w:hAnsi="Futura Medium" w:cs="Futura Medium" w:hint="cs"/>
          <w:kern w:val="2"/>
          <w:sz w:val="20"/>
          <w:szCs w:val="20"/>
          <w:lang w:eastAsia="en-US"/>
          <w14:ligatures w14:val="standardContextual"/>
        </w:rPr>
        <w:t xml:space="preserve"> Space 12 | 1020 Wien</w:t>
      </w:r>
      <w:r w:rsidRPr="00020B52">
        <w:rPr>
          <w:rFonts w:ascii="Futura Medium" w:eastAsiaTheme="minorHAnsi" w:hAnsi="Futura Medium" w:cs="Futura Medium" w:hint="cs"/>
          <w:kern w:val="2"/>
          <w:sz w:val="20"/>
          <w:szCs w:val="20"/>
          <w:lang w:eastAsia="en-US"/>
          <w14:ligatures w14:val="standardContextual"/>
        </w:rPr>
        <w:br/>
        <w:t>T: +43 699 120 895 59</w:t>
      </w:r>
      <w:r w:rsidRPr="00020B52">
        <w:rPr>
          <w:rFonts w:ascii="Futura Medium" w:eastAsiaTheme="minorHAnsi" w:hAnsi="Futura Medium" w:cs="Futura Medium" w:hint="cs"/>
          <w:kern w:val="2"/>
          <w:sz w:val="20"/>
          <w:szCs w:val="20"/>
          <w:lang w:eastAsia="en-US"/>
          <w14:ligatures w14:val="standardContextual"/>
        </w:rPr>
        <w:br/>
      </w:r>
      <w:hyperlink r:id="rId10" w:history="1">
        <w:r w:rsidRPr="00020B52">
          <w:rPr>
            <w:rFonts w:ascii="Futura Medium" w:eastAsiaTheme="minorHAnsi" w:hAnsi="Futura Medium" w:cs="Futura Medium" w:hint="cs"/>
            <w:kern w:val="2"/>
            <w:sz w:val="20"/>
            <w:szCs w:val="20"/>
            <w:lang w:eastAsia="en-US"/>
            <w14:ligatures w14:val="standardContextual"/>
          </w:rPr>
          <w:t>alexandra.vasak@reiterpr.com</w:t>
        </w:r>
      </w:hyperlink>
      <w:r w:rsidRPr="00020B52">
        <w:rPr>
          <w:rFonts w:ascii="Futura Medium" w:eastAsiaTheme="minorHAnsi" w:hAnsi="Futura Medium" w:cs="Futura Medium" w:hint="cs"/>
          <w:kern w:val="2"/>
          <w:sz w:val="20"/>
          <w:szCs w:val="20"/>
          <w:lang w:eastAsia="en-US"/>
          <w14:ligatures w14:val="standardContextual"/>
        </w:rPr>
        <w:t xml:space="preserve"> </w:t>
      </w:r>
    </w:p>
    <w:p w14:paraId="1598C46A" w14:textId="056F166F" w:rsidR="00D15159" w:rsidRPr="00020B52" w:rsidRDefault="00D15159" w:rsidP="005E0C1E">
      <w:pPr>
        <w:spacing w:line="240" w:lineRule="auto"/>
        <w:rPr>
          <w:rFonts w:ascii="Futura Medium" w:hAnsi="Futura Medium" w:cs="Futura Medium"/>
        </w:rPr>
      </w:pPr>
    </w:p>
    <w:sectPr w:rsidR="00D15159" w:rsidRPr="00020B52" w:rsidSect="00985867">
      <w:headerReference w:type="default" r:id="rId11"/>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AB321" w14:textId="77777777" w:rsidR="00F26AD2" w:rsidRDefault="00F26AD2" w:rsidP="003F0A14">
      <w:pPr>
        <w:spacing w:after="0" w:line="240" w:lineRule="auto"/>
      </w:pPr>
      <w:r>
        <w:separator/>
      </w:r>
    </w:p>
  </w:endnote>
  <w:endnote w:type="continuationSeparator" w:id="0">
    <w:p w14:paraId="34F9291C" w14:textId="77777777" w:rsidR="00F26AD2" w:rsidRDefault="00F26AD2"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 Lt BT">
    <w:altName w:val="Century Gothic"/>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C1916" w14:textId="77777777" w:rsidR="00F26AD2" w:rsidRDefault="00F26AD2" w:rsidP="003F0A14">
      <w:pPr>
        <w:spacing w:after="0" w:line="240" w:lineRule="auto"/>
      </w:pPr>
      <w:r>
        <w:separator/>
      </w:r>
    </w:p>
  </w:footnote>
  <w:footnote w:type="continuationSeparator" w:id="0">
    <w:p w14:paraId="5AE734AB" w14:textId="77777777" w:rsidR="00F26AD2" w:rsidRDefault="00F26AD2"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3E8A"/>
    <w:multiLevelType w:val="multilevel"/>
    <w:tmpl w:val="F28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F120E"/>
    <w:multiLevelType w:val="hybridMultilevel"/>
    <w:tmpl w:val="FD52E6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BC037E"/>
    <w:multiLevelType w:val="hybridMultilevel"/>
    <w:tmpl w:val="469A0A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3649AE"/>
    <w:multiLevelType w:val="hybridMultilevel"/>
    <w:tmpl w:val="6B3C5A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8F3BCE"/>
    <w:multiLevelType w:val="hybridMultilevel"/>
    <w:tmpl w:val="190E721A"/>
    <w:lvl w:ilvl="0" w:tplc="0C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6304ED9"/>
    <w:multiLevelType w:val="hybridMultilevel"/>
    <w:tmpl w:val="3DAAFF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8F51B5A"/>
    <w:multiLevelType w:val="multilevel"/>
    <w:tmpl w:val="F6222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9201259">
    <w:abstractNumId w:val="0"/>
  </w:num>
  <w:num w:numId="2" w16cid:durableId="1164705972">
    <w:abstractNumId w:val="3"/>
  </w:num>
  <w:num w:numId="3" w16cid:durableId="1814172870">
    <w:abstractNumId w:val="5"/>
  </w:num>
  <w:num w:numId="4" w16cid:durableId="1856651135">
    <w:abstractNumId w:val="2"/>
  </w:num>
  <w:num w:numId="5" w16cid:durableId="489685795">
    <w:abstractNumId w:val="1"/>
  </w:num>
  <w:num w:numId="6" w16cid:durableId="1570994740">
    <w:abstractNumId w:val="4"/>
  </w:num>
  <w:num w:numId="7" w16cid:durableId="1852067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20B52"/>
    <w:rsid w:val="00024345"/>
    <w:rsid w:val="0002693D"/>
    <w:rsid w:val="0003062E"/>
    <w:rsid w:val="00033FBF"/>
    <w:rsid w:val="0003744D"/>
    <w:rsid w:val="0007715F"/>
    <w:rsid w:val="000774CE"/>
    <w:rsid w:val="000800D8"/>
    <w:rsid w:val="000A43AD"/>
    <w:rsid w:val="000B3772"/>
    <w:rsid w:val="000C61CF"/>
    <w:rsid w:val="000C61F2"/>
    <w:rsid w:val="000D0C3A"/>
    <w:rsid w:val="000D0D31"/>
    <w:rsid w:val="000D5062"/>
    <w:rsid w:val="000E5AF4"/>
    <w:rsid w:val="000F215A"/>
    <w:rsid w:val="000F64DA"/>
    <w:rsid w:val="00107CC6"/>
    <w:rsid w:val="001102D8"/>
    <w:rsid w:val="00122E89"/>
    <w:rsid w:val="00132015"/>
    <w:rsid w:val="001372C2"/>
    <w:rsid w:val="00140BD2"/>
    <w:rsid w:val="00145AF1"/>
    <w:rsid w:val="001561D4"/>
    <w:rsid w:val="0017640D"/>
    <w:rsid w:val="00192173"/>
    <w:rsid w:val="00193D21"/>
    <w:rsid w:val="001B54DD"/>
    <w:rsid w:val="001C4083"/>
    <w:rsid w:val="001D3CAE"/>
    <w:rsid w:val="001E23D7"/>
    <w:rsid w:val="001E3E1B"/>
    <w:rsid w:val="001E69DD"/>
    <w:rsid w:val="001F0F04"/>
    <w:rsid w:val="001F6ACD"/>
    <w:rsid w:val="00216B7C"/>
    <w:rsid w:val="00220939"/>
    <w:rsid w:val="00230B33"/>
    <w:rsid w:val="002409F6"/>
    <w:rsid w:val="00252A37"/>
    <w:rsid w:val="002576F0"/>
    <w:rsid w:val="00262E88"/>
    <w:rsid w:val="00267070"/>
    <w:rsid w:val="002717DE"/>
    <w:rsid w:val="002764D0"/>
    <w:rsid w:val="00284449"/>
    <w:rsid w:val="00292695"/>
    <w:rsid w:val="002A035F"/>
    <w:rsid w:val="002A61A7"/>
    <w:rsid w:val="002C408A"/>
    <w:rsid w:val="002D2AF0"/>
    <w:rsid w:val="00300367"/>
    <w:rsid w:val="003121D3"/>
    <w:rsid w:val="003174AC"/>
    <w:rsid w:val="00322DEC"/>
    <w:rsid w:val="00334168"/>
    <w:rsid w:val="00347E35"/>
    <w:rsid w:val="00356F4D"/>
    <w:rsid w:val="003573A7"/>
    <w:rsid w:val="00367A70"/>
    <w:rsid w:val="0037224C"/>
    <w:rsid w:val="003746B7"/>
    <w:rsid w:val="00385D16"/>
    <w:rsid w:val="00386B52"/>
    <w:rsid w:val="00387AF4"/>
    <w:rsid w:val="003909D4"/>
    <w:rsid w:val="0039193F"/>
    <w:rsid w:val="0039225B"/>
    <w:rsid w:val="00393DBC"/>
    <w:rsid w:val="00394387"/>
    <w:rsid w:val="0039601D"/>
    <w:rsid w:val="00397BD4"/>
    <w:rsid w:val="00397D75"/>
    <w:rsid w:val="003A1569"/>
    <w:rsid w:val="003A551E"/>
    <w:rsid w:val="003B2728"/>
    <w:rsid w:val="003B61E3"/>
    <w:rsid w:val="003C205A"/>
    <w:rsid w:val="003D3847"/>
    <w:rsid w:val="003D3F1C"/>
    <w:rsid w:val="003E04F8"/>
    <w:rsid w:val="003E4361"/>
    <w:rsid w:val="003F0A14"/>
    <w:rsid w:val="003F4118"/>
    <w:rsid w:val="00410183"/>
    <w:rsid w:val="004210D6"/>
    <w:rsid w:val="004211FE"/>
    <w:rsid w:val="004233A4"/>
    <w:rsid w:val="004442BC"/>
    <w:rsid w:val="00445A2A"/>
    <w:rsid w:val="00445CD2"/>
    <w:rsid w:val="004520C4"/>
    <w:rsid w:val="00454D14"/>
    <w:rsid w:val="00455A42"/>
    <w:rsid w:val="00463F6E"/>
    <w:rsid w:val="00464331"/>
    <w:rsid w:val="00472A27"/>
    <w:rsid w:val="004748CA"/>
    <w:rsid w:val="004854BC"/>
    <w:rsid w:val="00486A80"/>
    <w:rsid w:val="00487684"/>
    <w:rsid w:val="004970BF"/>
    <w:rsid w:val="004A76B6"/>
    <w:rsid w:val="004B34E1"/>
    <w:rsid w:val="004C4F85"/>
    <w:rsid w:val="004D1E91"/>
    <w:rsid w:val="004D3794"/>
    <w:rsid w:val="004E0F50"/>
    <w:rsid w:val="004E2FD9"/>
    <w:rsid w:val="00503BDA"/>
    <w:rsid w:val="00511FD8"/>
    <w:rsid w:val="00516D01"/>
    <w:rsid w:val="005203F3"/>
    <w:rsid w:val="00527C6B"/>
    <w:rsid w:val="00534363"/>
    <w:rsid w:val="00535891"/>
    <w:rsid w:val="00537518"/>
    <w:rsid w:val="00543CFB"/>
    <w:rsid w:val="005574B9"/>
    <w:rsid w:val="00572712"/>
    <w:rsid w:val="00574F61"/>
    <w:rsid w:val="0057768B"/>
    <w:rsid w:val="00584A5C"/>
    <w:rsid w:val="005A2296"/>
    <w:rsid w:val="005B0730"/>
    <w:rsid w:val="005D1A37"/>
    <w:rsid w:val="005D69EA"/>
    <w:rsid w:val="005E0464"/>
    <w:rsid w:val="005E0C1E"/>
    <w:rsid w:val="00605069"/>
    <w:rsid w:val="00605385"/>
    <w:rsid w:val="006063DF"/>
    <w:rsid w:val="00616B71"/>
    <w:rsid w:val="00617B21"/>
    <w:rsid w:val="00632DC2"/>
    <w:rsid w:val="006440CE"/>
    <w:rsid w:val="00655A24"/>
    <w:rsid w:val="006676BF"/>
    <w:rsid w:val="00674118"/>
    <w:rsid w:val="00681A10"/>
    <w:rsid w:val="006A02E2"/>
    <w:rsid w:val="006A406E"/>
    <w:rsid w:val="006C7215"/>
    <w:rsid w:val="006D7528"/>
    <w:rsid w:val="006E0C97"/>
    <w:rsid w:val="00700C24"/>
    <w:rsid w:val="00724F9F"/>
    <w:rsid w:val="00727884"/>
    <w:rsid w:val="00731BB6"/>
    <w:rsid w:val="00733B25"/>
    <w:rsid w:val="00750AC4"/>
    <w:rsid w:val="00755466"/>
    <w:rsid w:val="00761764"/>
    <w:rsid w:val="00772986"/>
    <w:rsid w:val="00772AD4"/>
    <w:rsid w:val="007802DE"/>
    <w:rsid w:val="00784F30"/>
    <w:rsid w:val="00794B0B"/>
    <w:rsid w:val="007962E5"/>
    <w:rsid w:val="007B2A11"/>
    <w:rsid w:val="007B546E"/>
    <w:rsid w:val="007E08AE"/>
    <w:rsid w:val="007E099D"/>
    <w:rsid w:val="007E0D6C"/>
    <w:rsid w:val="007F1DF9"/>
    <w:rsid w:val="007F23AD"/>
    <w:rsid w:val="007F5FCA"/>
    <w:rsid w:val="007F6988"/>
    <w:rsid w:val="0080487F"/>
    <w:rsid w:val="00804EFC"/>
    <w:rsid w:val="00813B7E"/>
    <w:rsid w:val="008156BB"/>
    <w:rsid w:val="00835AB8"/>
    <w:rsid w:val="0084021C"/>
    <w:rsid w:val="00843F6D"/>
    <w:rsid w:val="008502E5"/>
    <w:rsid w:val="00852055"/>
    <w:rsid w:val="008548C2"/>
    <w:rsid w:val="0087148D"/>
    <w:rsid w:val="00874584"/>
    <w:rsid w:val="0087500E"/>
    <w:rsid w:val="00881C44"/>
    <w:rsid w:val="0088320E"/>
    <w:rsid w:val="008A21A0"/>
    <w:rsid w:val="008C2E0A"/>
    <w:rsid w:val="008C329D"/>
    <w:rsid w:val="00905753"/>
    <w:rsid w:val="009067AE"/>
    <w:rsid w:val="00911215"/>
    <w:rsid w:val="009169E2"/>
    <w:rsid w:val="00927B2A"/>
    <w:rsid w:val="00943996"/>
    <w:rsid w:val="0094542E"/>
    <w:rsid w:val="00962474"/>
    <w:rsid w:val="00963E4F"/>
    <w:rsid w:val="00985867"/>
    <w:rsid w:val="009A1D78"/>
    <w:rsid w:val="009A5C2E"/>
    <w:rsid w:val="009A7D78"/>
    <w:rsid w:val="009B0B1F"/>
    <w:rsid w:val="009C2E0E"/>
    <w:rsid w:val="009D78C1"/>
    <w:rsid w:val="009E0C77"/>
    <w:rsid w:val="009E2577"/>
    <w:rsid w:val="009E746E"/>
    <w:rsid w:val="00A00DC4"/>
    <w:rsid w:val="00A0367D"/>
    <w:rsid w:val="00A03863"/>
    <w:rsid w:val="00A0440D"/>
    <w:rsid w:val="00A12181"/>
    <w:rsid w:val="00A17F02"/>
    <w:rsid w:val="00A25E97"/>
    <w:rsid w:val="00A34BCA"/>
    <w:rsid w:val="00A357D8"/>
    <w:rsid w:val="00A41B16"/>
    <w:rsid w:val="00A45A06"/>
    <w:rsid w:val="00A46B34"/>
    <w:rsid w:val="00A51756"/>
    <w:rsid w:val="00A52A9C"/>
    <w:rsid w:val="00A55422"/>
    <w:rsid w:val="00A560B7"/>
    <w:rsid w:val="00A66285"/>
    <w:rsid w:val="00A7015F"/>
    <w:rsid w:val="00A7152F"/>
    <w:rsid w:val="00A772FE"/>
    <w:rsid w:val="00A81983"/>
    <w:rsid w:val="00A8525D"/>
    <w:rsid w:val="00A87CDD"/>
    <w:rsid w:val="00AA642D"/>
    <w:rsid w:val="00AB6E00"/>
    <w:rsid w:val="00AB6F76"/>
    <w:rsid w:val="00AB77A3"/>
    <w:rsid w:val="00AC4322"/>
    <w:rsid w:val="00AC6CA1"/>
    <w:rsid w:val="00AC74CD"/>
    <w:rsid w:val="00AD28E8"/>
    <w:rsid w:val="00AD3321"/>
    <w:rsid w:val="00AD4FF1"/>
    <w:rsid w:val="00AE0109"/>
    <w:rsid w:val="00AF499D"/>
    <w:rsid w:val="00B14724"/>
    <w:rsid w:val="00B14931"/>
    <w:rsid w:val="00B15E17"/>
    <w:rsid w:val="00B25065"/>
    <w:rsid w:val="00B31103"/>
    <w:rsid w:val="00B66321"/>
    <w:rsid w:val="00B92F55"/>
    <w:rsid w:val="00B93E6F"/>
    <w:rsid w:val="00BA658C"/>
    <w:rsid w:val="00BB01C2"/>
    <w:rsid w:val="00BB22B7"/>
    <w:rsid w:val="00BB3A65"/>
    <w:rsid w:val="00BB591A"/>
    <w:rsid w:val="00BE3153"/>
    <w:rsid w:val="00BF033D"/>
    <w:rsid w:val="00BF6BDC"/>
    <w:rsid w:val="00BF7165"/>
    <w:rsid w:val="00C06302"/>
    <w:rsid w:val="00C077EF"/>
    <w:rsid w:val="00C10207"/>
    <w:rsid w:val="00C11BCC"/>
    <w:rsid w:val="00C1614C"/>
    <w:rsid w:val="00C25E5D"/>
    <w:rsid w:val="00C31CB7"/>
    <w:rsid w:val="00C52398"/>
    <w:rsid w:val="00C57389"/>
    <w:rsid w:val="00C70462"/>
    <w:rsid w:val="00C71C39"/>
    <w:rsid w:val="00C77805"/>
    <w:rsid w:val="00C9052F"/>
    <w:rsid w:val="00CA24E4"/>
    <w:rsid w:val="00CA329E"/>
    <w:rsid w:val="00CA5F23"/>
    <w:rsid w:val="00CB67CE"/>
    <w:rsid w:val="00CC1AF6"/>
    <w:rsid w:val="00CC77AD"/>
    <w:rsid w:val="00CD5FBC"/>
    <w:rsid w:val="00CF0FB3"/>
    <w:rsid w:val="00D04D90"/>
    <w:rsid w:val="00D061ED"/>
    <w:rsid w:val="00D07597"/>
    <w:rsid w:val="00D101B0"/>
    <w:rsid w:val="00D126F1"/>
    <w:rsid w:val="00D15159"/>
    <w:rsid w:val="00D1723E"/>
    <w:rsid w:val="00D174C8"/>
    <w:rsid w:val="00D203CA"/>
    <w:rsid w:val="00D2454E"/>
    <w:rsid w:val="00D25EBF"/>
    <w:rsid w:val="00D301F3"/>
    <w:rsid w:val="00D31B5F"/>
    <w:rsid w:val="00D33C7A"/>
    <w:rsid w:val="00D33FE4"/>
    <w:rsid w:val="00D54BA8"/>
    <w:rsid w:val="00D62E1A"/>
    <w:rsid w:val="00D743D8"/>
    <w:rsid w:val="00D74A6C"/>
    <w:rsid w:val="00D81D50"/>
    <w:rsid w:val="00DA30F7"/>
    <w:rsid w:val="00DB1B85"/>
    <w:rsid w:val="00DB1D8D"/>
    <w:rsid w:val="00DC0C16"/>
    <w:rsid w:val="00DE2BDA"/>
    <w:rsid w:val="00E0268D"/>
    <w:rsid w:val="00E0790E"/>
    <w:rsid w:val="00E15F81"/>
    <w:rsid w:val="00E23220"/>
    <w:rsid w:val="00E24FAE"/>
    <w:rsid w:val="00E31D7B"/>
    <w:rsid w:val="00E33DC7"/>
    <w:rsid w:val="00E35B75"/>
    <w:rsid w:val="00E54EE2"/>
    <w:rsid w:val="00E729E3"/>
    <w:rsid w:val="00E94146"/>
    <w:rsid w:val="00EA66F3"/>
    <w:rsid w:val="00EB0A9D"/>
    <w:rsid w:val="00EB3992"/>
    <w:rsid w:val="00EB75D4"/>
    <w:rsid w:val="00ED00C3"/>
    <w:rsid w:val="00ED32E4"/>
    <w:rsid w:val="00EF6F49"/>
    <w:rsid w:val="00F012EF"/>
    <w:rsid w:val="00F106D0"/>
    <w:rsid w:val="00F11016"/>
    <w:rsid w:val="00F1363E"/>
    <w:rsid w:val="00F26AD2"/>
    <w:rsid w:val="00F32575"/>
    <w:rsid w:val="00F33733"/>
    <w:rsid w:val="00F40647"/>
    <w:rsid w:val="00F41D5E"/>
    <w:rsid w:val="00F4585A"/>
    <w:rsid w:val="00F51909"/>
    <w:rsid w:val="00F659FC"/>
    <w:rsid w:val="00F723AA"/>
    <w:rsid w:val="00F84B69"/>
    <w:rsid w:val="00F86098"/>
    <w:rsid w:val="00F921C4"/>
    <w:rsid w:val="00F93A94"/>
    <w:rsid w:val="00F95560"/>
    <w:rsid w:val="00F956D3"/>
    <w:rsid w:val="00FA0C3D"/>
    <w:rsid w:val="00FA1155"/>
    <w:rsid w:val="00FA2897"/>
    <w:rsid w:val="00FA45B3"/>
    <w:rsid w:val="00FA6BB6"/>
    <w:rsid w:val="00FC4477"/>
    <w:rsid w:val="00FD644B"/>
    <w:rsid w:val="00FE2DAC"/>
    <w:rsid w:val="00FE623A"/>
    <w:rsid w:val="00FF05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B3A6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BB3A65"/>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C7780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4B34E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table" w:styleId="Tabellenraster">
    <w:name w:val="Table Grid"/>
    <w:basedOn w:val="NormaleTabelle"/>
    <w:uiPriority w:val="39"/>
    <w:rsid w:val="00E35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ED32E4"/>
    <w:rPr>
      <w:b/>
      <w:bCs/>
    </w:rPr>
  </w:style>
  <w:style w:type="character" w:styleId="Hervorhebung">
    <w:name w:val="Emphasis"/>
    <w:basedOn w:val="Absatz-Standardschriftart"/>
    <w:uiPriority w:val="20"/>
    <w:qFormat/>
    <w:rsid w:val="00A560B7"/>
    <w:rPr>
      <w:i/>
      <w:iCs/>
    </w:rPr>
  </w:style>
  <w:style w:type="character" w:styleId="BesuchterLink">
    <w:name w:val="FollowedHyperlink"/>
    <w:basedOn w:val="Absatz-Standardschriftart"/>
    <w:uiPriority w:val="99"/>
    <w:semiHidden/>
    <w:unhideWhenUsed/>
    <w:rsid w:val="005D69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607061">
      <w:bodyDiv w:val="1"/>
      <w:marLeft w:val="0"/>
      <w:marRight w:val="0"/>
      <w:marTop w:val="0"/>
      <w:marBottom w:val="0"/>
      <w:divBdr>
        <w:top w:val="none" w:sz="0" w:space="0" w:color="auto"/>
        <w:left w:val="none" w:sz="0" w:space="0" w:color="auto"/>
        <w:bottom w:val="none" w:sz="0" w:space="0" w:color="auto"/>
        <w:right w:val="none" w:sz="0" w:space="0" w:color="auto"/>
      </w:divBdr>
    </w:div>
    <w:div w:id="378627781">
      <w:bodyDiv w:val="1"/>
      <w:marLeft w:val="0"/>
      <w:marRight w:val="0"/>
      <w:marTop w:val="0"/>
      <w:marBottom w:val="0"/>
      <w:divBdr>
        <w:top w:val="none" w:sz="0" w:space="0" w:color="auto"/>
        <w:left w:val="none" w:sz="0" w:space="0" w:color="auto"/>
        <w:bottom w:val="none" w:sz="0" w:space="0" w:color="auto"/>
        <w:right w:val="none" w:sz="0" w:space="0" w:color="auto"/>
      </w:divBdr>
    </w:div>
    <w:div w:id="472407381">
      <w:bodyDiv w:val="1"/>
      <w:marLeft w:val="0"/>
      <w:marRight w:val="0"/>
      <w:marTop w:val="0"/>
      <w:marBottom w:val="0"/>
      <w:divBdr>
        <w:top w:val="none" w:sz="0" w:space="0" w:color="auto"/>
        <w:left w:val="none" w:sz="0" w:space="0" w:color="auto"/>
        <w:bottom w:val="none" w:sz="0" w:space="0" w:color="auto"/>
        <w:right w:val="none" w:sz="0" w:space="0" w:color="auto"/>
      </w:divBdr>
    </w:div>
    <w:div w:id="563222246">
      <w:bodyDiv w:val="1"/>
      <w:marLeft w:val="0"/>
      <w:marRight w:val="0"/>
      <w:marTop w:val="0"/>
      <w:marBottom w:val="0"/>
      <w:divBdr>
        <w:top w:val="none" w:sz="0" w:space="0" w:color="auto"/>
        <w:left w:val="none" w:sz="0" w:space="0" w:color="auto"/>
        <w:bottom w:val="none" w:sz="0" w:space="0" w:color="auto"/>
        <w:right w:val="none" w:sz="0" w:space="0" w:color="auto"/>
      </w:divBdr>
      <w:divsChild>
        <w:div w:id="823082526">
          <w:marLeft w:val="0"/>
          <w:marRight w:val="0"/>
          <w:marTop w:val="0"/>
          <w:marBottom w:val="0"/>
          <w:divBdr>
            <w:top w:val="none" w:sz="0" w:space="0" w:color="auto"/>
            <w:left w:val="none" w:sz="0" w:space="0" w:color="auto"/>
            <w:bottom w:val="none" w:sz="0" w:space="0" w:color="auto"/>
            <w:right w:val="none" w:sz="0" w:space="0" w:color="auto"/>
          </w:divBdr>
          <w:divsChild>
            <w:div w:id="338965916">
              <w:marLeft w:val="0"/>
              <w:marRight w:val="0"/>
              <w:marTop w:val="0"/>
              <w:marBottom w:val="0"/>
              <w:divBdr>
                <w:top w:val="none" w:sz="0" w:space="0" w:color="auto"/>
                <w:left w:val="none" w:sz="0" w:space="0" w:color="auto"/>
                <w:bottom w:val="none" w:sz="0" w:space="0" w:color="auto"/>
                <w:right w:val="none" w:sz="0" w:space="0" w:color="auto"/>
              </w:divBdr>
              <w:divsChild>
                <w:div w:id="11321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56687">
      <w:bodyDiv w:val="1"/>
      <w:marLeft w:val="0"/>
      <w:marRight w:val="0"/>
      <w:marTop w:val="0"/>
      <w:marBottom w:val="0"/>
      <w:divBdr>
        <w:top w:val="none" w:sz="0" w:space="0" w:color="auto"/>
        <w:left w:val="none" w:sz="0" w:space="0" w:color="auto"/>
        <w:bottom w:val="none" w:sz="0" w:space="0" w:color="auto"/>
        <w:right w:val="none" w:sz="0" w:space="0" w:color="auto"/>
      </w:divBdr>
    </w:div>
    <w:div w:id="601037152">
      <w:bodyDiv w:val="1"/>
      <w:marLeft w:val="0"/>
      <w:marRight w:val="0"/>
      <w:marTop w:val="0"/>
      <w:marBottom w:val="0"/>
      <w:divBdr>
        <w:top w:val="none" w:sz="0" w:space="0" w:color="auto"/>
        <w:left w:val="none" w:sz="0" w:space="0" w:color="auto"/>
        <w:bottom w:val="none" w:sz="0" w:space="0" w:color="auto"/>
        <w:right w:val="none" w:sz="0" w:space="0" w:color="auto"/>
      </w:divBdr>
    </w:div>
    <w:div w:id="627321327">
      <w:bodyDiv w:val="1"/>
      <w:marLeft w:val="0"/>
      <w:marRight w:val="0"/>
      <w:marTop w:val="0"/>
      <w:marBottom w:val="0"/>
      <w:divBdr>
        <w:top w:val="none" w:sz="0" w:space="0" w:color="auto"/>
        <w:left w:val="none" w:sz="0" w:space="0" w:color="auto"/>
        <w:bottom w:val="none" w:sz="0" w:space="0" w:color="auto"/>
        <w:right w:val="none" w:sz="0" w:space="0" w:color="auto"/>
      </w:divBdr>
    </w:div>
    <w:div w:id="775296691">
      <w:bodyDiv w:val="1"/>
      <w:marLeft w:val="0"/>
      <w:marRight w:val="0"/>
      <w:marTop w:val="0"/>
      <w:marBottom w:val="0"/>
      <w:divBdr>
        <w:top w:val="none" w:sz="0" w:space="0" w:color="auto"/>
        <w:left w:val="none" w:sz="0" w:space="0" w:color="auto"/>
        <w:bottom w:val="none" w:sz="0" w:space="0" w:color="auto"/>
        <w:right w:val="none" w:sz="0" w:space="0" w:color="auto"/>
      </w:divBdr>
    </w:div>
    <w:div w:id="843134138">
      <w:bodyDiv w:val="1"/>
      <w:marLeft w:val="0"/>
      <w:marRight w:val="0"/>
      <w:marTop w:val="0"/>
      <w:marBottom w:val="0"/>
      <w:divBdr>
        <w:top w:val="none" w:sz="0" w:space="0" w:color="auto"/>
        <w:left w:val="none" w:sz="0" w:space="0" w:color="auto"/>
        <w:bottom w:val="none" w:sz="0" w:space="0" w:color="auto"/>
        <w:right w:val="none" w:sz="0" w:space="0" w:color="auto"/>
      </w:divBdr>
    </w:div>
    <w:div w:id="856505389">
      <w:bodyDiv w:val="1"/>
      <w:marLeft w:val="0"/>
      <w:marRight w:val="0"/>
      <w:marTop w:val="0"/>
      <w:marBottom w:val="0"/>
      <w:divBdr>
        <w:top w:val="none" w:sz="0" w:space="0" w:color="auto"/>
        <w:left w:val="none" w:sz="0" w:space="0" w:color="auto"/>
        <w:bottom w:val="none" w:sz="0" w:space="0" w:color="auto"/>
        <w:right w:val="none" w:sz="0" w:space="0" w:color="auto"/>
      </w:divBdr>
    </w:div>
    <w:div w:id="864101448">
      <w:bodyDiv w:val="1"/>
      <w:marLeft w:val="0"/>
      <w:marRight w:val="0"/>
      <w:marTop w:val="0"/>
      <w:marBottom w:val="0"/>
      <w:divBdr>
        <w:top w:val="none" w:sz="0" w:space="0" w:color="auto"/>
        <w:left w:val="none" w:sz="0" w:space="0" w:color="auto"/>
        <w:bottom w:val="none" w:sz="0" w:space="0" w:color="auto"/>
        <w:right w:val="none" w:sz="0" w:space="0" w:color="auto"/>
      </w:divBdr>
    </w:div>
    <w:div w:id="890116430">
      <w:bodyDiv w:val="1"/>
      <w:marLeft w:val="0"/>
      <w:marRight w:val="0"/>
      <w:marTop w:val="0"/>
      <w:marBottom w:val="0"/>
      <w:divBdr>
        <w:top w:val="none" w:sz="0" w:space="0" w:color="auto"/>
        <w:left w:val="none" w:sz="0" w:space="0" w:color="auto"/>
        <w:bottom w:val="none" w:sz="0" w:space="0" w:color="auto"/>
        <w:right w:val="none" w:sz="0" w:space="0" w:color="auto"/>
      </w:divBdr>
    </w:div>
    <w:div w:id="999045169">
      <w:bodyDiv w:val="1"/>
      <w:marLeft w:val="0"/>
      <w:marRight w:val="0"/>
      <w:marTop w:val="0"/>
      <w:marBottom w:val="0"/>
      <w:divBdr>
        <w:top w:val="none" w:sz="0" w:space="0" w:color="auto"/>
        <w:left w:val="none" w:sz="0" w:space="0" w:color="auto"/>
        <w:bottom w:val="none" w:sz="0" w:space="0" w:color="auto"/>
        <w:right w:val="none" w:sz="0" w:space="0" w:color="auto"/>
      </w:divBdr>
      <w:divsChild>
        <w:div w:id="2077361091">
          <w:marLeft w:val="0"/>
          <w:marRight w:val="0"/>
          <w:marTop w:val="0"/>
          <w:marBottom w:val="0"/>
          <w:divBdr>
            <w:top w:val="none" w:sz="0" w:space="0" w:color="auto"/>
            <w:left w:val="none" w:sz="0" w:space="0" w:color="auto"/>
            <w:bottom w:val="none" w:sz="0" w:space="0" w:color="auto"/>
            <w:right w:val="none" w:sz="0" w:space="0" w:color="auto"/>
          </w:divBdr>
        </w:div>
        <w:div w:id="1574004026">
          <w:marLeft w:val="0"/>
          <w:marRight w:val="0"/>
          <w:marTop w:val="0"/>
          <w:marBottom w:val="0"/>
          <w:divBdr>
            <w:top w:val="none" w:sz="0" w:space="0" w:color="auto"/>
            <w:left w:val="none" w:sz="0" w:space="0" w:color="auto"/>
            <w:bottom w:val="none" w:sz="0" w:space="0" w:color="auto"/>
            <w:right w:val="none" w:sz="0" w:space="0" w:color="auto"/>
          </w:divBdr>
        </w:div>
        <w:div w:id="2030521803">
          <w:marLeft w:val="0"/>
          <w:marRight w:val="0"/>
          <w:marTop w:val="0"/>
          <w:marBottom w:val="0"/>
          <w:divBdr>
            <w:top w:val="none" w:sz="0" w:space="0" w:color="auto"/>
            <w:left w:val="none" w:sz="0" w:space="0" w:color="auto"/>
            <w:bottom w:val="none" w:sz="0" w:space="0" w:color="auto"/>
            <w:right w:val="none" w:sz="0" w:space="0" w:color="auto"/>
          </w:divBdr>
        </w:div>
        <w:div w:id="313490052">
          <w:marLeft w:val="0"/>
          <w:marRight w:val="0"/>
          <w:marTop w:val="0"/>
          <w:marBottom w:val="0"/>
          <w:divBdr>
            <w:top w:val="none" w:sz="0" w:space="0" w:color="auto"/>
            <w:left w:val="none" w:sz="0" w:space="0" w:color="auto"/>
            <w:bottom w:val="none" w:sz="0" w:space="0" w:color="auto"/>
            <w:right w:val="none" w:sz="0" w:space="0" w:color="auto"/>
          </w:divBdr>
        </w:div>
      </w:divsChild>
    </w:div>
    <w:div w:id="1050112394">
      <w:bodyDiv w:val="1"/>
      <w:marLeft w:val="0"/>
      <w:marRight w:val="0"/>
      <w:marTop w:val="0"/>
      <w:marBottom w:val="0"/>
      <w:divBdr>
        <w:top w:val="none" w:sz="0" w:space="0" w:color="auto"/>
        <w:left w:val="none" w:sz="0" w:space="0" w:color="auto"/>
        <w:bottom w:val="none" w:sz="0" w:space="0" w:color="auto"/>
        <w:right w:val="none" w:sz="0" w:space="0" w:color="auto"/>
      </w:divBdr>
    </w:div>
    <w:div w:id="1060445587">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334648600">
      <w:bodyDiv w:val="1"/>
      <w:marLeft w:val="0"/>
      <w:marRight w:val="0"/>
      <w:marTop w:val="0"/>
      <w:marBottom w:val="0"/>
      <w:divBdr>
        <w:top w:val="none" w:sz="0" w:space="0" w:color="auto"/>
        <w:left w:val="none" w:sz="0" w:space="0" w:color="auto"/>
        <w:bottom w:val="none" w:sz="0" w:space="0" w:color="auto"/>
        <w:right w:val="none" w:sz="0" w:space="0" w:color="auto"/>
      </w:divBdr>
    </w:div>
    <w:div w:id="1380978453">
      <w:bodyDiv w:val="1"/>
      <w:marLeft w:val="0"/>
      <w:marRight w:val="0"/>
      <w:marTop w:val="0"/>
      <w:marBottom w:val="0"/>
      <w:divBdr>
        <w:top w:val="none" w:sz="0" w:space="0" w:color="auto"/>
        <w:left w:val="none" w:sz="0" w:space="0" w:color="auto"/>
        <w:bottom w:val="none" w:sz="0" w:space="0" w:color="auto"/>
        <w:right w:val="none" w:sz="0" w:space="0" w:color="auto"/>
      </w:divBdr>
    </w:div>
    <w:div w:id="1601522143">
      <w:bodyDiv w:val="1"/>
      <w:marLeft w:val="0"/>
      <w:marRight w:val="0"/>
      <w:marTop w:val="0"/>
      <w:marBottom w:val="0"/>
      <w:divBdr>
        <w:top w:val="none" w:sz="0" w:space="0" w:color="auto"/>
        <w:left w:val="none" w:sz="0" w:space="0" w:color="auto"/>
        <w:bottom w:val="none" w:sz="0" w:space="0" w:color="auto"/>
        <w:right w:val="none" w:sz="0" w:space="0" w:color="auto"/>
      </w:divBdr>
    </w:div>
    <w:div w:id="1818499177">
      <w:bodyDiv w:val="1"/>
      <w:marLeft w:val="0"/>
      <w:marRight w:val="0"/>
      <w:marTop w:val="0"/>
      <w:marBottom w:val="0"/>
      <w:divBdr>
        <w:top w:val="none" w:sz="0" w:space="0" w:color="auto"/>
        <w:left w:val="none" w:sz="0" w:space="0" w:color="auto"/>
        <w:bottom w:val="none" w:sz="0" w:space="0" w:color="auto"/>
        <w:right w:val="none" w:sz="0" w:space="0" w:color="auto"/>
      </w:divBdr>
    </w:div>
    <w:div w:id="1931767779">
      <w:bodyDiv w:val="1"/>
      <w:marLeft w:val="0"/>
      <w:marRight w:val="0"/>
      <w:marTop w:val="0"/>
      <w:marBottom w:val="0"/>
      <w:divBdr>
        <w:top w:val="none" w:sz="0" w:space="0" w:color="auto"/>
        <w:left w:val="none" w:sz="0" w:space="0" w:color="auto"/>
        <w:bottom w:val="none" w:sz="0" w:space="0" w:color="auto"/>
        <w:right w:val="none" w:sz="0" w:space="0" w:color="auto"/>
      </w:divBdr>
    </w:div>
    <w:div w:id="1933708784">
      <w:bodyDiv w:val="1"/>
      <w:marLeft w:val="0"/>
      <w:marRight w:val="0"/>
      <w:marTop w:val="0"/>
      <w:marBottom w:val="0"/>
      <w:divBdr>
        <w:top w:val="none" w:sz="0" w:space="0" w:color="auto"/>
        <w:left w:val="none" w:sz="0" w:space="0" w:color="auto"/>
        <w:bottom w:val="none" w:sz="0" w:space="0" w:color="auto"/>
        <w:right w:val="none" w:sz="0" w:space="0" w:color="auto"/>
      </w:divBdr>
      <w:divsChild>
        <w:div w:id="1786339908">
          <w:marLeft w:val="0"/>
          <w:marRight w:val="0"/>
          <w:marTop w:val="0"/>
          <w:marBottom w:val="0"/>
          <w:divBdr>
            <w:top w:val="none" w:sz="0" w:space="0" w:color="auto"/>
            <w:left w:val="none" w:sz="0" w:space="0" w:color="auto"/>
            <w:bottom w:val="none" w:sz="0" w:space="0" w:color="auto"/>
            <w:right w:val="none" w:sz="0" w:space="0" w:color="auto"/>
          </w:divBdr>
          <w:divsChild>
            <w:div w:id="109709399">
              <w:marLeft w:val="0"/>
              <w:marRight w:val="0"/>
              <w:marTop w:val="0"/>
              <w:marBottom w:val="0"/>
              <w:divBdr>
                <w:top w:val="none" w:sz="0" w:space="0" w:color="auto"/>
                <w:left w:val="none" w:sz="0" w:space="0" w:color="auto"/>
                <w:bottom w:val="none" w:sz="0" w:space="0" w:color="auto"/>
                <w:right w:val="none" w:sz="0" w:space="0" w:color="auto"/>
              </w:divBdr>
              <w:divsChild>
                <w:div w:id="12584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04941">
      <w:bodyDiv w:val="1"/>
      <w:marLeft w:val="0"/>
      <w:marRight w:val="0"/>
      <w:marTop w:val="0"/>
      <w:marBottom w:val="0"/>
      <w:divBdr>
        <w:top w:val="none" w:sz="0" w:space="0" w:color="auto"/>
        <w:left w:val="none" w:sz="0" w:space="0" w:color="auto"/>
        <w:bottom w:val="none" w:sz="0" w:space="0" w:color="auto"/>
        <w:right w:val="none" w:sz="0" w:space="0" w:color="auto"/>
      </w:divBdr>
    </w:div>
    <w:div w:id="1953053507">
      <w:bodyDiv w:val="1"/>
      <w:marLeft w:val="0"/>
      <w:marRight w:val="0"/>
      <w:marTop w:val="0"/>
      <w:marBottom w:val="0"/>
      <w:divBdr>
        <w:top w:val="none" w:sz="0" w:space="0" w:color="auto"/>
        <w:left w:val="none" w:sz="0" w:space="0" w:color="auto"/>
        <w:bottom w:val="none" w:sz="0" w:space="0" w:color="auto"/>
        <w:right w:val="none" w:sz="0" w:space="0" w:color="auto"/>
      </w:divBdr>
    </w:div>
    <w:div w:id="2037077914">
      <w:bodyDiv w:val="1"/>
      <w:marLeft w:val="0"/>
      <w:marRight w:val="0"/>
      <w:marTop w:val="0"/>
      <w:marBottom w:val="0"/>
      <w:divBdr>
        <w:top w:val="none" w:sz="0" w:space="0" w:color="auto"/>
        <w:left w:val="none" w:sz="0" w:space="0" w:color="auto"/>
        <w:bottom w:val="none" w:sz="0" w:space="0" w:color="auto"/>
        <w:right w:val="none" w:sz="0" w:space="0" w:color="auto"/>
      </w:divBdr>
    </w:div>
    <w:div w:id="2080865269">
      <w:bodyDiv w:val="1"/>
      <w:marLeft w:val="0"/>
      <w:marRight w:val="0"/>
      <w:marTop w:val="0"/>
      <w:marBottom w:val="0"/>
      <w:divBdr>
        <w:top w:val="none" w:sz="0" w:space="0" w:color="auto"/>
        <w:left w:val="none" w:sz="0" w:space="0" w:color="auto"/>
        <w:bottom w:val="none" w:sz="0" w:space="0" w:color="auto"/>
        <w:right w:val="none" w:sz="0" w:space="0" w:color="auto"/>
      </w:divBdr>
    </w:div>
    <w:div w:id="2091197394">
      <w:bodyDiv w:val="1"/>
      <w:marLeft w:val="0"/>
      <w:marRight w:val="0"/>
      <w:marTop w:val="0"/>
      <w:marBottom w:val="0"/>
      <w:divBdr>
        <w:top w:val="none" w:sz="0" w:space="0" w:color="auto"/>
        <w:left w:val="none" w:sz="0" w:space="0" w:color="auto"/>
        <w:bottom w:val="none" w:sz="0" w:space="0" w:color="auto"/>
        <w:right w:val="none" w:sz="0" w:space="0" w:color="auto"/>
      </w:divBdr>
    </w:div>
    <w:div w:id="2099595696">
      <w:bodyDiv w:val="1"/>
      <w:marLeft w:val="0"/>
      <w:marRight w:val="0"/>
      <w:marTop w:val="0"/>
      <w:marBottom w:val="0"/>
      <w:divBdr>
        <w:top w:val="none" w:sz="0" w:space="0" w:color="auto"/>
        <w:left w:val="none" w:sz="0" w:space="0" w:color="auto"/>
        <w:bottom w:val="none" w:sz="0" w:space="0" w:color="auto"/>
        <w:right w:val="none" w:sz="0" w:space="0" w:color="auto"/>
      </w:divBdr>
    </w:div>
    <w:div w:id="2141727930">
      <w:bodyDiv w:val="1"/>
      <w:marLeft w:val="0"/>
      <w:marRight w:val="0"/>
      <w:marTop w:val="0"/>
      <w:marBottom w:val="0"/>
      <w:divBdr>
        <w:top w:val="none" w:sz="0" w:space="0" w:color="auto"/>
        <w:left w:val="none" w:sz="0" w:space="0" w:color="auto"/>
        <w:bottom w:val="none" w:sz="0" w:space="0" w:color="auto"/>
        <w:right w:val="none" w:sz="0" w:space="0" w:color="auto"/>
      </w:divBdr>
    </w:div>
    <w:div w:id="21442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wg.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ewg.at/ueber-uns/presse/presse-detail/oewg-wohnbau-feiert-75-jaehriges-besteh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lexandra.vasak@reiterpr.com" TargetMode="External"/><Relationship Id="rId4" Type="http://schemas.openxmlformats.org/officeDocument/2006/relationships/webSettings" Target="webSettings.xml"/><Relationship Id="rId9" Type="http://schemas.openxmlformats.org/officeDocument/2006/relationships/hyperlink" Target="http://www.kiubo.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6914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106</cp:revision>
  <dcterms:created xsi:type="dcterms:W3CDTF">2024-01-25T15:41:00Z</dcterms:created>
  <dcterms:modified xsi:type="dcterms:W3CDTF">2025-06-05T12:22:00Z</dcterms:modified>
  <cp:category/>
</cp:coreProperties>
</file>